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4a9e1" w14:paraId="9d4a9e1" w:rsidRDefault="00ED49B2" w:rsidP="00D54B0D" w:rsidR="00ED49B2" w:rsidRPr="000C0D3F">
      <w:pPr>
        <w:ind w:firstLine="426"/>
        <w15:collapsed w:val="false"/>
      </w:pPr>
      <w:bookmarkStart w:name="_GoBack" w:id="0"/>
      <w:bookmarkEnd w:id="0"/>
      <w:r w:rsidRPr="000C0D3F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4ACB" w:rsidP="0060627B" w:rsidR="0060627B" w:rsidRPr="000C0D3F">
      <w:r w:rsidRPr="000C0D3F">
        <w:rPr>
          <w:b/>
        </w:rPr>
        <w:t xml:space="preserve">   </w:t>
      </w:r>
      <w:r w:rsidR="0060627B" w:rsidRPr="000C0D3F">
        <w:t>Republika Hrvatska</w:t>
      </w:r>
    </w:p>
    <w:p w:rsidRDefault="000C1A2A" w:rsidP="0060627B" w:rsidR="000C1A2A" w:rsidRPr="000C0D3F">
      <w:r w:rsidRPr="000C0D3F">
        <w:t>Trgovački sud u Zagrebu</w:t>
      </w:r>
    </w:p>
    <w:p w:rsidRDefault="000C1A2A" w:rsidP="0060627B" w:rsidR="0060627B">
      <w:r w:rsidRPr="000C0D3F">
        <w:t xml:space="preserve">  </w:t>
      </w:r>
      <w:r w:rsidR="0060627B" w:rsidRPr="000C0D3F">
        <w:t>Zagreb, Amruševa 2/II</w:t>
      </w:r>
      <w:r w:rsidR="0060627B" w:rsidRPr="000C0D3F">
        <w:tab/>
      </w:r>
      <w:r w:rsidR="0060627B" w:rsidRPr="000C0D3F">
        <w:tab/>
      </w:r>
      <w:r w:rsidR="0060627B" w:rsidRPr="000C0D3F">
        <w:tab/>
      </w:r>
      <w:r w:rsidR="0060627B" w:rsidRPr="000C0D3F">
        <w:tab/>
      </w:r>
      <w:r w:rsidR="0060627B" w:rsidRPr="000C0D3F">
        <w:tab/>
      </w:r>
      <w:r w:rsidR="0060627B" w:rsidRPr="000C0D3F">
        <w:tab/>
      </w:r>
      <w:r w:rsidR="0060627B" w:rsidRPr="000C0D3F">
        <w:tab/>
      </w:r>
      <w:r w:rsidR="008C0B1C" w:rsidRPr="000C0D3F">
        <w:t xml:space="preserve">       </w:t>
      </w:r>
      <w:r w:rsidR="000C0D3F" w:rsidRPr="000C0D3F">
        <w:t xml:space="preserve">   </w:t>
      </w:r>
      <w:r w:rsidR="008C0B1C" w:rsidRPr="000C0D3F">
        <w:t xml:space="preserve"> </w:t>
      </w:r>
      <w:r w:rsidR="0060627B" w:rsidRPr="000C0D3F">
        <w:t>66. St-</w:t>
      </w:r>
      <w:r w:rsidR="00B10D0B">
        <w:t>598</w:t>
      </w:r>
      <w:r w:rsidR="0060627B" w:rsidRPr="000C0D3F">
        <w:t>/1</w:t>
      </w:r>
      <w:r w:rsidR="00B10D0B">
        <w:t>3</w:t>
      </w:r>
    </w:p>
    <w:p w:rsidRDefault="00026630" w:rsidP="0060627B" w:rsidR="00026630" w:rsidRPr="000C0D3F"/>
    <w:p w:rsidRDefault="00E85D21" w:rsidP="00E85D21" w:rsidR="0060627B">
      <w:pPr>
        <w:jc w:val="center"/>
      </w:pPr>
      <w:r w:rsidRPr="000C0D3F">
        <w:t xml:space="preserve"> R E P U B L I K A    H R V A T S K A</w:t>
      </w:r>
    </w:p>
    <w:p w:rsidRDefault="00115279" w:rsidP="00E85D21" w:rsidR="00115279">
      <w:pPr>
        <w:jc w:val="center"/>
      </w:pPr>
    </w:p>
    <w:p w:rsidRDefault="006F755B" w:rsidP="0060627B" w:rsidR="0060627B" w:rsidRPr="000C0D3F">
      <w:pPr>
        <w:jc w:val="center"/>
      </w:pPr>
      <w:r>
        <w:t>R J E Š E N</w:t>
      </w:r>
      <w:r w:rsidR="0060627B" w:rsidRPr="000C0D3F">
        <w:t>J E</w:t>
      </w:r>
    </w:p>
    <w:p w:rsidRDefault="000C1A2A" w:rsidP="0060627B" w:rsidR="000C1A2A" w:rsidRPr="000C0D3F">
      <w:pPr>
        <w:jc w:val="center"/>
      </w:pPr>
    </w:p>
    <w:p w:rsidRDefault="0060627B" w:rsidP="00A63C37" w:rsidR="0060627B" w:rsidRPr="00A63C37">
      <w:pPr>
        <w:ind w:firstLine="720"/>
        <w:jc w:val="both"/>
      </w:pPr>
      <w:r w:rsidRPr="000C0D3F">
        <w:t xml:space="preserve">Trgovački sud u Zagrebu po sucu pojedincu Mislavu Kolakušiću, kao stečajnom sucu u stečajnom postupku nad dužnikom </w:t>
      </w:r>
      <w:r w:rsidR="00172D78" w:rsidRPr="00172D78">
        <w:t>AAG NAUTIKA d.o.o. u stečaju za proizvodnju i usluge u nautici, Zagreb, Ilica 15, MBS: 080459325, OIB:54675047105</w:t>
      </w:r>
      <w:r w:rsidRPr="000C0D3F">
        <w:t xml:space="preserve">, </w:t>
      </w:r>
      <w:r w:rsidR="00172D78">
        <w:t>22</w:t>
      </w:r>
      <w:r w:rsidR="00644946" w:rsidRPr="000C0D3F">
        <w:t>.</w:t>
      </w:r>
      <w:r w:rsidR="00822550" w:rsidRPr="000C0D3F">
        <w:t xml:space="preserve"> </w:t>
      </w:r>
      <w:r w:rsidR="00172D78">
        <w:t>svibnja</w:t>
      </w:r>
      <w:r w:rsidRPr="000C0D3F">
        <w:t xml:space="preserve"> 201</w:t>
      </w:r>
      <w:r w:rsidR="00A076D4">
        <w:t>8</w:t>
      </w:r>
      <w:r w:rsidRPr="000C0D3F">
        <w:t>.</w:t>
      </w:r>
      <w:r w:rsidR="0066713F" w:rsidRPr="000C0D3F">
        <w:t>,</w:t>
      </w:r>
    </w:p>
    <w:p w:rsidRDefault="000C1A2A" w:rsidP="0060627B" w:rsidR="000C1A2A"/>
    <w:p w:rsidRDefault="00115279" w:rsidP="0060627B" w:rsidR="00115279"/>
    <w:p w:rsidRDefault="00C94ACB" w:rsidP="00C94ACB" w:rsidR="00C94ACB" w:rsidRPr="000C0D3F">
      <w:pPr>
        <w:jc w:val="center"/>
      </w:pPr>
      <w:r w:rsidRPr="000C0D3F">
        <w:t>r i j e š i o    j e</w:t>
      </w:r>
    </w:p>
    <w:p w:rsidRDefault="00C94ACB" w:rsidP="00C94ACB" w:rsidR="00C94ACB" w:rsidRPr="000C0D3F">
      <w:pPr>
        <w:jc w:val="center"/>
        <w:rPr>
          <w:b/>
        </w:rPr>
      </w:pPr>
    </w:p>
    <w:p w:rsidRDefault="00644946" w:rsidP="008C0B1C" w:rsidR="00262D21" w:rsidRPr="000C0D3F">
      <w:pPr>
        <w:jc w:val="both"/>
      </w:pPr>
      <w:r w:rsidRPr="000C0D3F">
        <w:t>I</w:t>
      </w:r>
      <w:r w:rsidRPr="000C0D3F">
        <w:tab/>
      </w:r>
      <w:r w:rsidR="00A63C37">
        <w:t>Kupcu</w:t>
      </w:r>
      <w:r w:rsidR="00A64EA1" w:rsidRPr="000C0D3F">
        <w:t xml:space="preserve"> </w:t>
      </w:r>
      <w:r w:rsidR="00367AF9" w:rsidRPr="00367AF9">
        <w:t>ponuditelj</w:t>
      </w:r>
      <w:r w:rsidR="005E3242">
        <w:t>u</w:t>
      </w:r>
      <w:r w:rsidR="00367AF9" w:rsidRPr="00367AF9">
        <w:t xml:space="preserve"> </w:t>
      </w:r>
      <w:r w:rsidR="004E19B2">
        <w:t>ERSTE&amp;STEIERMARKISCHE BANK</w:t>
      </w:r>
      <w:r w:rsidR="006E139B">
        <w:t xml:space="preserve"> d.d. Rijeka, Jadranski trg 3a, OIB:23057039320</w:t>
      </w:r>
      <w:r w:rsidR="000C0D3F">
        <w:t>,</w:t>
      </w:r>
      <w:r w:rsidR="00262D21" w:rsidRPr="000C0D3F">
        <w:t xml:space="preserve"> dosuđuj</w:t>
      </w:r>
      <w:r w:rsidR="00BF4E65">
        <w:t>u</w:t>
      </w:r>
      <w:r w:rsidR="00262D21" w:rsidRPr="000C0D3F">
        <w:t xml:space="preserve"> se nekretnin</w:t>
      </w:r>
      <w:r w:rsidR="00BF4E65">
        <w:t>e</w:t>
      </w:r>
      <w:r w:rsidR="00262D21" w:rsidRPr="000C0D3F">
        <w:t>;</w:t>
      </w:r>
    </w:p>
    <w:p w:rsidRDefault="00B10D0B" w:rsidP="00FF0D1A" w:rsidR="00FF0D1A" w:rsidRPr="00FF0D1A">
      <w:pPr>
        <w:ind w:firstLine="720"/>
        <w:jc w:val="both"/>
      </w:pPr>
      <w:r w:rsidRPr="00B10D0B">
        <w:t>upisane ko</w:t>
      </w:r>
      <w:r w:rsidR="00C45030">
        <w:t>d Općinski sud u Velikoj Gorici</w:t>
      </w:r>
      <w:r w:rsidRPr="00B10D0B">
        <w:t xml:space="preserve">, Zemljišnoknjižni odjel Ivanić Grad, z.k.ul. 1320, k.č. 755, k.o. 312363 KRIŽ, ZGRADA (PROIZVODNI POGON), </w:t>
      </w:r>
      <w:r w:rsidRPr="00B10D0B">
        <w:tab/>
        <w:t>ZGRADA (PORTA), ZGRADA (RESTORAN), ZGRADA (HALA ZA SKLAPANJE BRODICA), ZGRADA (SKLADIŠTE), ZGRADA (SUŠARA), ZGRADA (KOTLOVNICA), ZGRADA (SUŠARA), ZGRADA (KOMPRESORSKA STANICA), INDUSTRIJSKO DVORIŠTE u ukupnoj površini od 22.482 m2, 3. Suvlasnički dio: 3853/10000 ETAŽNO VLASNIŠTVO (E-2), Cjelina II – plava boja, Hala za sklapanje brodica (oznaka 9)</w:t>
      </w:r>
      <w:r w:rsidR="00FF0D1A" w:rsidRPr="00FF0D1A">
        <w:t xml:space="preserve">,    </w:t>
      </w:r>
    </w:p>
    <w:p w:rsidRDefault="00A64EA1" w:rsidP="00A64EA1" w:rsidR="00A64EA1" w:rsidRPr="000C0D3F">
      <w:pPr>
        <w:jc w:val="both"/>
      </w:pPr>
      <w:r w:rsidRPr="000C0D3F">
        <w:t>I</w:t>
      </w:r>
      <w:r w:rsidR="0031061D" w:rsidRPr="000C0D3F">
        <w:t>I</w:t>
      </w:r>
      <w:r w:rsidR="0031061D" w:rsidRPr="000C0D3F">
        <w:tab/>
        <w:t>Nekretnin</w:t>
      </w:r>
      <w:r w:rsidR="00D84768" w:rsidRPr="000C0D3F">
        <w:t>a</w:t>
      </w:r>
      <w:r w:rsidR="0031061D" w:rsidRPr="000C0D3F">
        <w:t xml:space="preserve"> iz točke I</w:t>
      </w:r>
      <w:r w:rsidRPr="000C0D3F">
        <w:t xml:space="preserve"> ovog rješenja predat će se </w:t>
      </w:r>
      <w:r w:rsidR="005C024B" w:rsidRPr="000C0D3F">
        <w:t>kupcu</w:t>
      </w:r>
      <w:r w:rsidR="000C0D3F" w:rsidRPr="000C0D3F">
        <w:t xml:space="preserve"> </w:t>
      </w:r>
      <w:r w:rsidRPr="000C0D3F">
        <w:t>nakon što p</w:t>
      </w:r>
      <w:r w:rsidR="00CB3A5B" w:rsidRPr="000C0D3F">
        <w:t>olož</w:t>
      </w:r>
      <w:r w:rsidR="005C024B" w:rsidRPr="000C0D3F">
        <w:t>i</w:t>
      </w:r>
      <w:r w:rsidR="00CB3A5B" w:rsidRPr="000C0D3F">
        <w:t xml:space="preserve"> </w:t>
      </w:r>
      <w:r w:rsidRPr="000C0D3F">
        <w:t>iznos od</w:t>
      </w:r>
      <w:r w:rsidR="005C4169">
        <w:t xml:space="preserve"> </w:t>
      </w:r>
      <w:r w:rsidR="00814CE5" w:rsidRPr="00814CE5">
        <w:rPr>
          <w:b/>
        </w:rPr>
        <w:t>2</w:t>
      </w:r>
      <w:r w:rsidR="00814CE5">
        <w:rPr>
          <w:b/>
        </w:rPr>
        <w:t>.</w:t>
      </w:r>
      <w:r w:rsidR="00814CE5" w:rsidRPr="00814CE5">
        <w:rPr>
          <w:b/>
        </w:rPr>
        <w:t>705</w:t>
      </w:r>
      <w:r w:rsidR="00814CE5">
        <w:rPr>
          <w:b/>
        </w:rPr>
        <w:t>.</w:t>
      </w:r>
      <w:r w:rsidR="00814CE5" w:rsidRPr="00814CE5">
        <w:rPr>
          <w:b/>
        </w:rPr>
        <w:t>656,5</w:t>
      </w:r>
      <w:r w:rsidR="00814CE5">
        <w:rPr>
          <w:b/>
        </w:rPr>
        <w:t>0</w:t>
      </w:r>
      <w:r w:rsidRPr="000C0D3F">
        <w:t xml:space="preserve"> </w:t>
      </w:r>
      <w:r w:rsidR="00A63C37">
        <w:rPr>
          <w:b/>
        </w:rPr>
        <w:t>kn</w:t>
      </w:r>
      <w:r w:rsidR="00644946" w:rsidRPr="000C0D3F">
        <w:rPr>
          <w:b/>
        </w:rPr>
        <w:t xml:space="preserve"> </w:t>
      </w:r>
      <w:r w:rsidRPr="000C0D3F">
        <w:t xml:space="preserve">na račun </w:t>
      </w:r>
      <w:r w:rsidR="00EF29A1" w:rsidRPr="00EF29A1">
        <w:t>Financijske agencije otvoren kod Hrvatske poštanske banke broj: I</w:t>
      </w:r>
      <w:r w:rsidR="00EF29A1">
        <w:t>BAN HR 11 2390 0011 3000 2878 7,</w:t>
      </w:r>
      <w:r w:rsidR="00EF29A1" w:rsidRPr="00EF29A1">
        <w:t xml:space="preserve"> </w:t>
      </w:r>
      <w:r w:rsidR="009A101A">
        <w:rPr>
          <w:u w:val="single"/>
        </w:rPr>
        <w:t xml:space="preserve"> </w:t>
      </w:r>
      <w:r w:rsidRPr="000C0D3F">
        <w:t xml:space="preserve">koji zajedno s uplaćenom jamčevinom u iznosu od </w:t>
      </w:r>
      <w:r w:rsidR="00331750">
        <w:rPr>
          <w:b/>
        </w:rPr>
        <w:t>300.628,50</w:t>
      </w:r>
      <w:r w:rsidR="00132E76" w:rsidRPr="00132E76">
        <w:rPr>
          <w:b/>
        </w:rPr>
        <w:t xml:space="preserve"> kn</w:t>
      </w:r>
      <w:r w:rsidRPr="000C0D3F">
        <w:t xml:space="preserve">, predstavlja kupovninu u iznosu </w:t>
      </w:r>
      <w:r w:rsidR="009A101A">
        <w:rPr>
          <w:b/>
        </w:rPr>
        <w:t>3.006.285,00</w:t>
      </w:r>
      <w:r w:rsidR="005C4169" w:rsidRPr="005C4169">
        <w:rPr>
          <w:b/>
        </w:rPr>
        <w:t xml:space="preserve"> </w:t>
      </w:r>
      <w:r w:rsidR="00A63C37" w:rsidRPr="00A63C37">
        <w:rPr>
          <w:b/>
        </w:rPr>
        <w:t>kn</w:t>
      </w:r>
      <w:r w:rsidR="00C32235" w:rsidRPr="000C0D3F">
        <w:rPr>
          <w:b/>
        </w:rPr>
        <w:t>,</w:t>
      </w:r>
      <w:r w:rsidRPr="000C0D3F">
        <w:t xml:space="preserve"> te nakon što ovo rješenje postane pravomoćno.</w:t>
      </w:r>
    </w:p>
    <w:p w:rsidRDefault="005C2AED" w:rsidP="00A64EA1" w:rsidR="00AF05A0" w:rsidRPr="000C0D3F">
      <w:pPr>
        <w:jc w:val="both"/>
      </w:pPr>
      <w:r w:rsidRPr="000C0D3F">
        <w:t>III</w:t>
      </w:r>
      <w:r w:rsidR="0031061D" w:rsidRPr="000C0D3F">
        <w:t xml:space="preserve"> </w:t>
      </w:r>
      <w:r w:rsidR="0031061D" w:rsidRPr="000C0D3F">
        <w:tab/>
        <w:t xml:space="preserve">Rok za polaganje kupovnine je </w:t>
      </w:r>
      <w:r w:rsidR="00474C1C" w:rsidRPr="000C0D3F">
        <w:rPr>
          <w:b/>
        </w:rPr>
        <w:t>3</w:t>
      </w:r>
      <w:r w:rsidR="005C024B" w:rsidRPr="000C0D3F">
        <w:rPr>
          <w:b/>
        </w:rPr>
        <w:t>0</w:t>
      </w:r>
      <w:r w:rsidR="005C024B" w:rsidRPr="000C0D3F">
        <w:t xml:space="preserve"> </w:t>
      </w:r>
      <w:r w:rsidR="005C024B" w:rsidRPr="000C0D3F">
        <w:rPr>
          <w:b/>
        </w:rPr>
        <w:t>(</w:t>
      </w:r>
      <w:r w:rsidR="00474C1C" w:rsidRPr="000C0D3F">
        <w:rPr>
          <w:b/>
        </w:rPr>
        <w:t>trideset</w:t>
      </w:r>
      <w:r w:rsidR="005C024B" w:rsidRPr="000C0D3F">
        <w:rPr>
          <w:b/>
        </w:rPr>
        <w:t>)</w:t>
      </w:r>
      <w:r w:rsidR="0031061D" w:rsidRPr="000C0D3F">
        <w:t xml:space="preserve"> dana od dana </w:t>
      </w:r>
      <w:r w:rsidR="00EF29A1">
        <w:t>zaključenja javne dražbe</w:t>
      </w:r>
      <w:r w:rsidR="0031061D" w:rsidRPr="000C0D3F">
        <w:t>.</w:t>
      </w:r>
    </w:p>
    <w:p w:rsidRDefault="005C2AED" w:rsidP="005C2AED" w:rsidR="005C2AED" w:rsidRPr="000C0D3F">
      <w:pPr>
        <w:jc w:val="both"/>
      </w:pPr>
      <w:r w:rsidRPr="000C0D3F">
        <w:t>IV</w:t>
      </w:r>
      <w:r w:rsidRPr="000C0D3F">
        <w:tab/>
        <w:t>Određuje se upis prava vlasništva</w:t>
      </w:r>
      <w:r w:rsidRPr="000C0D3F">
        <w:rPr>
          <w:b/>
        </w:rPr>
        <w:t xml:space="preserve"> </w:t>
      </w:r>
      <w:r w:rsidR="00644946" w:rsidRPr="000C0D3F">
        <w:t xml:space="preserve">u korist kupca </w:t>
      </w:r>
      <w:r w:rsidRPr="000C0D3F">
        <w:t xml:space="preserve">na dosuđenoj nekretnini navedenoj u točci I ovog rješenja i to nakon pravomoćnosti ovog rješenja o dosudi </w:t>
      </w:r>
      <w:r w:rsidR="00B77986" w:rsidRPr="000C0D3F">
        <w:t>te</w:t>
      </w:r>
      <w:r w:rsidRPr="000C0D3F">
        <w:t xml:space="preserve"> nakon što kupac uplati cjelokupnu kupovninu navedenu u točci  II ovog rješenja.</w:t>
      </w:r>
    </w:p>
    <w:p w:rsidRDefault="006A73CC" w:rsidP="00A64EA1" w:rsidR="006A73CC" w:rsidRPr="000C0D3F">
      <w:pPr>
        <w:jc w:val="both"/>
      </w:pPr>
      <w:r w:rsidRPr="000C0D3F">
        <w:t xml:space="preserve">V   </w:t>
      </w:r>
      <w:r w:rsidRPr="000C0D3F">
        <w:tab/>
        <w:t>Ako kupac ostatak kupovnine plaća putem kredita poslovne banke, nakon pravomoćnosti rješenja o dosudi te nakon što kupovnina bude položena na depozitni račun Trgovačkog suda u Zagrebu, u zemljišnim knjigama će se prilikom upisa prava vlasništva u korist kupca upisati i založno pravo na nekretninama radi osiguranja tražbine po osnovi kredita u korist davatelja kredita u skladu sa sporazumom o osiguranju.</w:t>
      </w:r>
    </w:p>
    <w:p w:rsidRDefault="005C2AED" w:rsidP="005C2AED" w:rsidR="005C2AED">
      <w:pPr>
        <w:jc w:val="both"/>
      </w:pPr>
      <w:r w:rsidRPr="000C0D3F">
        <w:t>V</w:t>
      </w:r>
      <w:r w:rsidR="006A73CC" w:rsidRPr="000C0D3F">
        <w:t>I</w:t>
      </w:r>
      <w:r w:rsidRPr="000C0D3F">
        <w:tab/>
        <w:t>Za nekretnin</w:t>
      </w:r>
      <w:r w:rsidR="00CC085B">
        <w:t>e navedene</w:t>
      </w:r>
      <w:r w:rsidRPr="000C0D3F">
        <w:t xml:space="preserve"> u točci I ovog rješenja, određuje se brisanje</w:t>
      </w:r>
      <w:r w:rsidR="00CC085B">
        <w:t xml:space="preserve"> </w:t>
      </w:r>
      <w:r w:rsidRPr="000C0D3F">
        <w:t>zabilježbi i</w:t>
      </w:r>
      <w:r w:rsidR="00A17DE8" w:rsidRPr="000C0D3F">
        <w:t xml:space="preserve"> tereta</w:t>
      </w:r>
      <w:r w:rsidR="00176D02">
        <w:t>:</w:t>
      </w:r>
    </w:p>
    <w:p w:rsidRDefault="004E19B2" w:rsidP="004E19B2" w:rsidR="004E19B2">
      <w:pPr>
        <w:pStyle w:val="Odlomakpopisa"/>
        <w:numPr>
          <w:ilvl w:val="0"/>
          <w:numId w:val="5"/>
        </w:numPr>
        <w:jc w:val="both"/>
      </w:pPr>
      <w:r>
        <w:t>zabilježbe ovog rješenja o dosudi nekretnine kupcu</w:t>
      </w:r>
    </w:p>
    <w:p w:rsidRDefault="00EF29A1" w:rsidP="00EF29A1" w:rsidR="00EF29A1">
      <w:pPr>
        <w:jc w:val="both"/>
      </w:pPr>
      <w:r>
        <w:t>11. Na suvlasnički dio: 3 (3853/10000)</w:t>
      </w:r>
      <w:r>
        <w:tab/>
      </w:r>
    </w:p>
    <w:p w:rsidRDefault="00EF29A1" w:rsidP="00EF29A1" w:rsidR="00EF29A1">
      <w:pPr>
        <w:jc w:val="both"/>
      </w:pPr>
      <w:r>
        <w:t>11.1</w:t>
      </w:r>
      <w:r>
        <w:tab/>
        <w:t>Zaprimljeno 10.04.2017.g. pod brojem Z-3251/2017</w:t>
      </w:r>
    </w:p>
    <w:p w:rsidRDefault="00EF29A1" w:rsidP="00EF29A1" w:rsidR="00EF29A1">
      <w:pPr>
        <w:jc w:val="both"/>
      </w:pPr>
      <w:r>
        <w:lastRenderedPageBreak/>
        <w:t>Primljeno: 11. veljače 2003. Z.227/03</w:t>
      </w:r>
    </w:p>
    <w:p w:rsidRDefault="00EF29A1" w:rsidP="00EF29A1" w:rsidR="00EF29A1">
      <w:pPr>
        <w:jc w:val="both"/>
      </w:pPr>
      <w:r>
        <w:t>Na temelju Ugovora o okvirnom iznosu zaduženja i osiguranju od 04. veljače 2003. br. 40/03, br.OU-153/03-1 i specijalne punomoći od 07. veljače 2003. br. OV-1331/2003, uknjižuje se založno pravo za iznos od 1.000.000,00 EUR u kunskoj protuvrijednosti uvećano za ugovorene kamate, kamate korisnika garancije, ugovorene kamate za zakašnjenje u plaćanju odnosno zakonske zatezne kamate ukoliko budu više, te provizije, naknade i troškove prisilne naplate bilo sudske ili izvansudske prirode u A za korist:</w:t>
      </w:r>
      <w:r>
        <w:tab/>
        <w:t>1.000.000,00 EUR</w:t>
      </w:r>
      <w:r>
        <w:tab/>
      </w:r>
      <w:r>
        <w:tab/>
      </w:r>
    </w:p>
    <w:p w:rsidRDefault="00EF29A1" w:rsidP="00EF29A1" w:rsidR="00EF29A1">
      <w:pPr>
        <w:jc w:val="both"/>
      </w:pPr>
      <w:r>
        <w:t>ERSTE &amp; STEIERMARKISCHE BANK D.D., ZAGREB, VARŠAVSKA 3-5</w:t>
      </w:r>
      <w:r>
        <w:tab/>
      </w:r>
      <w:r>
        <w:tab/>
      </w:r>
      <w:r>
        <w:tab/>
      </w:r>
    </w:p>
    <w:p w:rsidRDefault="00EF29A1" w:rsidP="00EF29A1" w:rsidR="00EF29A1">
      <w:pPr>
        <w:jc w:val="both"/>
      </w:pPr>
      <w:r>
        <w:t>12. Na suvlasnički dio: 3 (3853/10000)</w:t>
      </w:r>
      <w:r>
        <w:tab/>
      </w:r>
    </w:p>
    <w:p w:rsidRDefault="00EF29A1" w:rsidP="00EF29A1" w:rsidR="00EF29A1">
      <w:pPr>
        <w:jc w:val="both"/>
      </w:pPr>
      <w:r>
        <w:t>12.1</w:t>
      </w:r>
      <w:r>
        <w:tab/>
        <w:t>Zaprimljeno 10.04.2017.g. pod brojem Z-3251/2017</w:t>
      </w:r>
    </w:p>
    <w:p w:rsidRDefault="00EF29A1" w:rsidP="00EF29A1" w:rsidR="00EF29A1">
      <w:pPr>
        <w:jc w:val="both"/>
      </w:pPr>
      <w:r>
        <w:t>Prvenstveni red upisa: Z-2477/2008</w:t>
      </w:r>
    </w:p>
    <w:p w:rsidRDefault="00EF29A1" w:rsidP="00EF29A1" w:rsidR="00EF29A1">
      <w:pPr>
        <w:jc w:val="both"/>
      </w:pPr>
      <w:r>
        <w:t>Zaprimljeno 18.12.2008. broj Z-2477/08</w:t>
      </w:r>
    </w:p>
    <w:p w:rsidRDefault="00EF29A1" w:rsidP="00EF29A1" w:rsidR="00EF29A1">
      <w:pPr>
        <w:jc w:val="both"/>
      </w:pPr>
      <w:r>
        <w:t>Na temelju Aneksa br. 1 Ugovoru o okvirnom iznosu zaduženja i osiguranju br. 40/03 od 18. prosinca 2008. godine, solemniziran pod brojem OV-29574/08, uknjižuje se založno pravo za iznos od EUR 3.000.000,00 u kunskoj protuvrijednosti uvećano za ugovorene kamate, kamate korisnika garancije, ugovorene kamate za zakašnjenje u plaćanju odnosno zakonske zatezne kamate ukoliko budu više, te provizije, naknade i troškove prisilne naplate bilo sudske ili izvansudske prirode, u A za korist:</w:t>
      </w:r>
      <w:r>
        <w:tab/>
        <w:t>3.000.000,00 EUR</w:t>
      </w:r>
      <w:r>
        <w:tab/>
      </w:r>
      <w:r>
        <w:tab/>
      </w:r>
    </w:p>
    <w:p w:rsidRDefault="00EF29A1" w:rsidP="00EF29A1" w:rsidR="00EF29A1">
      <w:pPr>
        <w:jc w:val="both"/>
      </w:pPr>
      <w:r>
        <w:t>ERSTE &amp; STEIERMARKISCHE BANK D.D. , RIJEKA, JADRANSKI TRG 3A</w:t>
      </w:r>
      <w:r>
        <w:tab/>
      </w:r>
      <w:r>
        <w:tab/>
      </w:r>
      <w:r>
        <w:tab/>
      </w:r>
    </w:p>
    <w:p w:rsidRDefault="00EF29A1" w:rsidP="00EF29A1" w:rsidR="00EF29A1">
      <w:pPr>
        <w:jc w:val="both"/>
      </w:pPr>
      <w:r>
        <w:t>13. Na suvlasnički dio: 3 (3853/10000)</w:t>
      </w:r>
      <w:r>
        <w:tab/>
      </w:r>
    </w:p>
    <w:p w:rsidRDefault="00EF29A1" w:rsidP="00EF29A1" w:rsidR="00EF29A1">
      <w:pPr>
        <w:jc w:val="both"/>
      </w:pPr>
      <w:r>
        <w:t>13.1</w:t>
      </w:r>
      <w:r>
        <w:tab/>
        <w:t>Zaprimljeno 10.04.2017.g. pod brojem Z-3251/2017</w:t>
      </w:r>
    </w:p>
    <w:p w:rsidRDefault="00EF29A1" w:rsidP="00EF29A1" w:rsidR="00EF29A1">
      <w:pPr>
        <w:jc w:val="both"/>
      </w:pPr>
      <w:r>
        <w:t>Prvenstveni red upisa: Z-1522/2013</w:t>
      </w:r>
    </w:p>
    <w:p w:rsidRDefault="00EF29A1" w:rsidP="00EF29A1" w:rsidR="00EF29A1">
      <w:pPr>
        <w:jc w:val="both"/>
      </w:pPr>
      <w:r>
        <w:t>Zaprimljeno 18.09.2013. broj Z-1522/13</w:t>
      </w:r>
    </w:p>
    <w:p w:rsidRDefault="00EF29A1" w:rsidP="00EF29A1" w:rsidR="00EF29A1">
      <w:pPr>
        <w:jc w:val="both"/>
      </w:pPr>
      <w:r>
        <w:t>Na temelju rješenja Trgovačkog suda u Zagrebu od 05. rujna 2013., broj 40. St-964/12, zabilježba rješenja o otvaranju stečajnog postupka na nekretnine u A.</w:t>
      </w:r>
      <w:r>
        <w:tab/>
      </w:r>
      <w:r>
        <w:tab/>
      </w:r>
      <w:r>
        <w:tab/>
      </w:r>
    </w:p>
    <w:p w:rsidRDefault="00EF29A1" w:rsidP="00EF29A1" w:rsidR="00EF29A1">
      <w:pPr>
        <w:jc w:val="both"/>
      </w:pPr>
      <w:r>
        <w:t>15. Na suvlasnički dio: 3 (3853/10000)</w:t>
      </w:r>
      <w:r>
        <w:tab/>
      </w:r>
    </w:p>
    <w:p w:rsidRDefault="00EF29A1" w:rsidP="00EF29A1" w:rsidR="00EF29A1">
      <w:pPr>
        <w:jc w:val="both"/>
      </w:pPr>
      <w:r>
        <w:t>15.1</w:t>
      </w:r>
      <w:r>
        <w:tab/>
        <w:t>Zaprimljeno 09.10.2017.g. pod brojem Z-8821/2017</w:t>
      </w:r>
    </w:p>
    <w:p w:rsidRDefault="00EF29A1" w:rsidP="00EF29A1" w:rsidR="00FD0367">
      <w:pPr>
        <w:jc w:val="both"/>
      </w:pPr>
      <w:r>
        <w:t>ZABILJEŽBA, RJEŠENJE TRGOVAČKOG SUDA U ZAGREBU POSLOVNI BROJ: 66 ST-598/13 04.10.2017, zabilježuje se rješenje o prodaji nekretnine.</w:t>
      </w:r>
    </w:p>
    <w:p w:rsidRDefault="005C2AED" w:rsidP="00EF29A1" w:rsidR="005C2AED" w:rsidRPr="000C0D3F">
      <w:pPr>
        <w:jc w:val="both"/>
      </w:pPr>
      <w:r w:rsidRPr="000C0D3F">
        <w:t>VII</w:t>
      </w:r>
      <w:r w:rsidRPr="000C0D3F">
        <w:tab/>
        <w:t>Nekretnina iz točke I ovog rješenja predat će se kupc</w:t>
      </w:r>
      <w:r w:rsidR="005C024B" w:rsidRPr="000C0D3F">
        <w:t>u</w:t>
      </w:r>
      <w:r w:rsidRPr="000C0D3F">
        <w:t xml:space="preserve"> zaključkom o predaji nekretnine, nakon što ovo rješenje postane pravomoćno i nakon što kupac uplati razliku kupovnine, nakon čega on stupa</w:t>
      </w:r>
      <w:r w:rsidR="00644946" w:rsidRPr="000C0D3F">
        <w:t>ju</w:t>
      </w:r>
      <w:r w:rsidRPr="000C0D3F">
        <w:t xml:space="preserve"> u posjed istih.</w:t>
      </w:r>
    </w:p>
    <w:p w:rsidRDefault="005C2AED" w:rsidP="005C2AED" w:rsidR="005C2AED" w:rsidRPr="000C0D3F">
      <w:pPr>
        <w:jc w:val="both"/>
      </w:pPr>
      <w:r w:rsidRPr="000C0D3F">
        <w:t>VIII</w:t>
      </w:r>
      <w:r w:rsidRPr="000C0D3F">
        <w:tab/>
        <w:t xml:space="preserve">Ako </w:t>
      </w:r>
      <w:r w:rsidR="005C024B" w:rsidRPr="000C0D3F">
        <w:t>ponuditelj</w:t>
      </w:r>
      <w:r w:rsidR="00644946" w:rsidRPr="000C0D3F">
        <w:t xml:space="preserve"> ne upla</w:t>
      </w:r>
      <w:r w:rsidR="005C024B" w:rsidRPr="000C0D3F">
        <w:t xml:space="preserve">ti </w:t>
      </w:r>
      <w:r w:rsidRPr="000C0D3F">
        <w:t>razliku kupovnine u roku određenim ovim rješenjem u točci III izreke, Sud će posebnim rješenjem prodaju oglasiti nevažećom.</w:t>
      </w:r>
      <w:r w:rsidRPr="000C0D3F">
        <w:tab/>
      </w:r>
      <w:r w:rsidRPr="000C0D3F">
        <w:tab/>
      </w:r>
      <w:r w:rsidRPr="000C0D3F">
        <w:tab/>
      </w:r>
      <w:r w:rsidRPr="000C0D3F">
        <w:tab/>
      </w:r>
      <w:r w:rsidRPr="000C0D3F">
        <w:tab/>
      </w:r>
    </w:p>
    <w:p w:rsidRDefault="005C2AED" w:rsidP="00D56B65" w:rsidR="005C2AED" w:rsidRPr="000C0D3F">
      <w:pPr>
        <w:ind w:firstLine="720"/>
        <w:jc w:val="both"/>
      </w:pPr>
      <w:r w:rsidRPr="000C0D3F">
        <w:t>U tom slučaju iz položene jamčevine namirit će se troškovi nove prodaje i naknaditi razlika između kupovnine postignute na prijašnjoj i novoj prodaji.</w:t>
      </w:r>
    </w:p>
    <w:p w:rsidRDefault="005C2AED" w:rsidP="005C2AED" w:rsidR="005C2AED" w:rsidRPr="000C0D3F">
      <w:pPr>
        <w:jc w:val="both"/>
      </w:pPr>
      <w:r w:rsidRPr="000C0D3F">
        <w:t>IX</w:t>
      </w:r>
      <w:r w:rsidRPr="000C0D3F">
        <w:tab/>
        <w:t xml:space="preserve">Nalaže se </w:t>
      </w:r>
      <w:r w:rsidR="00FD0367">
        <w:t>Općinskom</w:t>
      </w:r>
      <w:r w:rsidR="00FD0367" w:rsidRPr="00FD0367">
        <w:t xml:space="preserve"> sud</w:t>
      </w:r>
      <w:r w:rsidR="00FD0367">
        <w:t>u</w:t>
      </w:r>
      <w:r w:rsidR="00FD0367" w:rsidRPr="00FD0367">
        <w:t xml:space="preserve"> u Velikoj Gorici, Zemljišnoknjižni odjel Ivanić Grad</w:t>
      </w:r>
      <w:r w:rsidRPr="000C0D3F">
        <w:t xml:space="preserve"> zabilježiti u zemljišnim knjigama dosudu nekretnine navedene u točci I ovog rješenja.</w:t>
      </w:r>
    </w:p>
    <w:p w:rsidRDefault="00026630" w:rsidP="005C2AED" w:rsidR="00026630">
      <w:pPr>
        <w:jc w:val="both"/>
        <w:rPr>
          <w:b/>
        </w:rPr>
      </w:pPr>
    </w:p>
    <w:p w:rsidRDefault="00E85D21" w:rsidP="005C2AED" w:rsidR="00A64EA1" w:rsidRPr="000C0D3F">
      <w:pPr>
        <w:jc w:val="center"/>
      </w:pPr>
      <w:r w:rsidRPr="000C0D3F">
        <w:t>Obrazloženje</w:t>
      </w:r>
    </w:p>
    <w:p w:rsidRDefault="00A64EA1" w:rsidP="00A64EA1" w:rsidR="00A64EA1" w:rsidRPr="000C0D3F"/>
    <w:p w:rsidRDefault="009C1748" w:rsidP="009C1748" w:rsidR="009C1748">
      <w:pPr>
        <w:ind w:firstLine="720"/>
        <w:jc w:val="both"/>
      </w:pPr>
      <w:r w:rsidRPr="009C1748">
        <w:t>Na temelju  prijedloga stečajnog u</w:t>
      </w:r>
      <w:r>
        <w:t>pravitelja Sud je u skladu s članka</w:t>
      </w:r>
      <w:r w:rsidRPr="009C1748">
        <w:t xml:space="preserve"> 247.  i 249. Stečajnog zakona (Narodne novine broj 71/15) donio ovo rješenje kojim se određuje prodaja nekretnina i pokretnina stečajnog dužnika, elektroničkom javnom dražbom, koju </w:t>
      </w:r>
      <w:r w:rsidR="00C60C8C">
        <w:t>je</w:t>
      </w:r>
      <w:r w:rsidRPr="009C1748">
        <w:t xml:space="preserve"> prove</w:t>
      </w:r>
      <w:r w:rsidR="00C60C8C">
        <w:t>la</w:t>
      </w:r>
      <w:r w:rsidRPr="009C1748">
        <w:t xml:space="preserve"> Financijska agencija.</w:t>
      </w:r>
      <w:r w:rsidR="00A64EA1" w:rsidRPr="000C0D3F">
        <w:tab/>
      </w:r>
    </w:p>
    <w:p w:rsidRDefault="00C60C8C" w:rsidP="009C1748" w:rsidR="00A64EA1" w:rsidRPr="000C0D3F">
      <w:pPr>
        <w:ind w:firstLine="720"/>
        <w:jc w:val="both"/>
      </w:pPr>
      <w:r>
        <w:lastRenderedPageBreak/>
        <w:t xml:space="preserve">Financijska agencija je podneskom od </w:t>
      </w:r>
      <w:r w:rsidR="0079459C">
        <w:t>8. svibnja 2018.</w:t>
      </w:r>
      <w:r>
        <w:t xml:space="preserve"> izvijestila Sud da je </w:t>
      </w:r>
      <w:r w:rsidRPr="00C60C8C">
        <w:t>ERSTE&amp;STEIERMARKISCHE BANK d.d. Rijeka, Jadranski trg 3a, OIB:23057039320</w:t>
      </w:r>
      <w:r w:rsidR="0079459C">
        <w:t xml:space="preserve"> dala najpovoljniju ponudu u iznosu od </w:t>
      </w:r>
      <w:r w:rsidR="0079459C" w:rsidRPr="0079459C">
        <w:t>3.006.285,00 kn</w:t>
      </w:r>
      <w:r w:rsidR="0079459C">
        <w:t xml:space="preserve"> te je odlučeno kao u izreci rješenja</w:t>
      </w:r>
    </w:p>
    <w:p w:rsidRDefault="004C1860" w:rsidP="00C94ACB" w:rsidR="004C1860" w:rsidRPr="000C0D3F">
      <w:pPr>
        <w:jc w:val="center"/>
      </w:pPr>
    </w:p>
    <w:p w:rsidRDefault="00C94ACB" w:rsidP="00C94ACB" w:rsidR="00C94ACB">
      <w:pPr>
        <w:jc w:val="center"/>
      </w:pPr>
      <w:r w:rsidRPr="000C0D3F">
        <w:t xml:space="preserve">U Zagrebu </w:t>
      </w:r>
      <w:r w:rsidR="00172D78">
        <w:t>22</w:t>
      </w:r>
      <w:r w:rsidR="00644946" w:rsidRPr="000C0D3F">
        <w:t xml:space="preserve">. </w:t>
      </w:r>
      <w:r w:rsidR="00172D78">
        <w:t>svibnja</w:t>
      </w:r>
      <w:r w:rsidR="00644946" w:rsidRPr="000C0D3F">
        <w:t xml:space="preserve"> 201</w:t>
      </w:r>
      <w:r w:rsidR="00A076D4">
        <w:t>8</w:t>
      </w:r>
      <w:r w:rsidR="00644946" w:rsidRPr="000C0D3F">
        <w:t>.</w:t>
      </w:r>
    </w:p>
    <w:p w:rsidRDefault="006D3860" w:rsidP="00C94ACB" w:rsidR="006D3860" w:rsidRPr="000C0D3F">
      <w:pPr>
        <w:jc w:val="center"/>
      </w:pPr>
    </w:p>
    <w:p w:rsidRDefault="00C94ACB" w:rsidR="00C94ACB" w:rsidRPr="000C0D3F">
      <w:pPr>
        <w:jc w:val="center"/>
      </w:pPr>
      <w:r w:rsidRPr="000C0D3F">
        <w:t xml:space="preserve">                                                                                                                             Sudac</w:t>
      </w:r>
    </w:p>
    <w:p w:rsidRDefault="001E1601" w:rsidR="00C94ACB">
      <w:pPr>
        <w:jc w:val="right"/>
      </w:pPr>
      <w:r w:rsidRPr="000C0D3F">
        <w:t>Mislav Kolakušić</w:t>
      </w:r>
      <w:r w:rsidR="0070563A">
        <w:t xml:space="preserve"> v.r.</w:t>
      </w:r>
    </w:p>
    <w:p w:rsidRDefault="006D3860" w:rsidR="006D3860">
      <w:pPr>
        <w:jc w:val="right"/>
      </w:pPr>
    </w:p>
    <w:p w:rsidRDefault="006D3860" w:rsidR="006D3860" w:rsidRPr="000C0D3F">
      <w:pPr>
        <w:jc w:val="right"/>
      </w:pPr>
    </w:p>
    <w:p w:rsidRDefault="00C94ACB" w:rsidR="00C94ACB" w:rsidRPr="000C0D3F">
      <w:r w:rsidRPr="000C0D3F">
        <w:t>UPUTA O PRAVNOM LIJEKU</w:t>
      </w:r>
    </w:p>
    <w:p w:rsidRDefault="00C94ACB" w:rsidR="00C94ACB" w:rsidRPr="000C0D3F">
      <w:r w:rsidRPr="000C0D3F">
        <w:t>Protiv ovog rješenja dopuštena je žalba u roku od 8 dana.</w:t>
      </w:r>
    </w:p>
    <w:p w:rsidRDefault="00C94ACB" w:rsidR="00C94ACB" w:rsidRPr="000C0D3F">
      <w:r w:rsidRPr="000C0D3F">
        <w:t>Žalba se podnosi u tri primjerka ovom sudu za Visoki</w:t>
      </w:r>
      <w:r w:rsidR="001E1601" w:rsidRPr="000C0D3F">
        <w:t xml:space="preserve"> </w:t>
      </w:r>
      <w:r w:rsidRPr="000C0D3F">
        <w:t>trgovački sud Republike Hrvatske.</w:t>
      </w:r>
    </w:p>
    <w:p w:rsidRDefault="00C94ACB" w:rsidP="00C94ACB" w:rsidR="00C94ACB" w:rsidRPr="000C0D3F"/>
    <w:p w:rsidRDefault="00FD0EF3" w:rsidP="00172D78" w:rsidR="00FD0EF3">
      <w:pPr>
        <w:ind w:left="720"/>
      </w:pPr>
    </w:p>
    <w:p w:rsidRDefault="0070563A" w:rsidR="0070563A">
      <w:r>
        <w:t>Za točnost otpravka - ovlašteni službenik</w:t>
      </w:r>
    </w:p>
    <w:p w:rsidRDefault="0070563A" w:rsidR="0070563A" w:rsidRPr="000504A6">
      <w:r>
        <w:tab/>
        <w:t xml:space="preserve">      </w:t>
      </w:r>
      <w:r w:rsidRPr="000E6531">
        <w:t>Ivana Stampf</w:t>
      </w:r>
    </w:p>
    <w:p w:rsidRDefault="0070563A" w:rsidP="00172D78" w:rsidR="0070563A" w:rsidRPr="000C0D3F">
      <w:pPr>
        <w:ind w:left="720"/>
      </w:pPr>
    </w:p>
    <w:sectPr w:rsidSect="00115279" w:rsidR="0070563A" w:rsidRPr="000C0D3F">
      <w:headerReference w:type="default" r:id="rId10"/>
      <w:footerReference w:type="first" r:id="rId11"/>
      <w:pgSz w:h="15840" w:w="12240"/>
      <w:pgMar w:gutter="0" w:footer="708" w:header="708" w:left="1417" w:bottom="1417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60A3" w:rsidP="00A64EA1" w:rsidR="007660A3">
      <w:r>
        <w:separator/>
      </w:r>
    </w:p>
  </w:endnote>
  <w:endnote w:id="0" w:type="continuationSeparator">
    <w:p w:rsidRDefault="007660A3" w:rsidP="00A64EA1" w:rsidR="007660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024B" w:rsidR="005C024B">
    <w:pPr>
      <w:pStyle w:val="Podnoje"/>
    </w:pPr>
  </w:p>
  <w:p w:rsidRDefault="005C024B" w:rsidR="005C024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60A3" w:rsidP="00A64EA1" w:rsidR="007660A3">
      <w:r>
        <w:separator/>
      </w:r>
    </w:p>
  </w:footnote>
  <w:footnote w:id="0" w:type="continuationSeparator">
    <w:p w:rsidRDefault="007660A3" w:rsidP="00A64EA1" w:rsidR="007660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024B" w:rsidR="005C024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0563A">
      <w:rPr>
        <w:noProof/>
      </w:rPr>
      <w:t>3</w:t>
    </w:r>
    <w:r>
      <w:fldChar w:fldCharType="end"/>
    </w:r>
  </w:p>
  <w:p w:rsidRDefault="005C024B" w:rsidP="00A64EA1" w:rsidR="005C024B">
    <w:pPr>
      <w:pStyle w:val="Zaglavlje"/>
      <w:jc w:val="right"/>
    </w:pPr>
    <w:r>
      <w:t>St-</w:t>
    </w:r>
    <w:r w:rsidR="00B10D0B">
      <w:t>598</w:t>
    </w:r>
    <w:r>
      <w:t>/1</w:t>
    </w:r>
    <w:r w:rsidR="00B10D0B">
      <w:t>3</w:t>
    </w:r>
  </w:p>
  <w:p w:rsidRDefault="005C024B" w:rsidR="005C02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16653"/>
    <w:multiLevelType w:val="hybridMultilevel"/>
    <w:tmpl w:val="23B4F82A"/>
    <w:lvl w:tplc="4E543DD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FD3D32"/>
    <w:multiLevelType w:val="hybridMultilevel"/>
    <w:tmpl w:val="ED800838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56D7C91"/>
    <w:multiLevelType w:val="hybridMultilevel"/>
    <w:tmpl w:val="D5DA9E7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97E3799"/>
    <w:multiLevelType w:val="hybridMultilevel"/>
    <w:tmpl w:val="3A9499B4"/>
    <w:lvl w:tplc="D584B7D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6106B9E" w:ilvl="1">
      <w:start w:val="1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4ACB"/>
    <w:rsid w:val="00006015"/>
    <w:rsid w:val="00011D89"/>
    <w:rsid w:val="00013D64"/>
    <w:rsid w:val="00014676"/>
    <w:rsid w:val="00026630"/>
    <w:rsid w:val="00034D60"/>
    <w:rsid w:val="00081C5E"/>
    <w:rsid w:val="000A76DB"/>
    <w:rsid w:val="000C0D3F"/>
    <w:rsid w:val="000C1A2A"/>
    <w:rsid w:val="000D441D"/>
    <w:rsid w:val="00102E20"/>
    <w:rsid w:val="00115279"/>
    <w:rsid w:val="00132E76"/>
    <w:rsid w:val="00165D8F"/>
    <w:rsid w:val="001676EE"/>
    <w:rsid w:val="00171E6B"/>
    <w:rsid w:val="00172D78"/>
    <w:rsid w:val="00176D02"/>
    <w:rsid w:val="001C03EF"/>
    <w:rsid w:val="001E1590"/>
    <w:rsid w:val="001E1601"/>
    <w:rsid w:val="001E6E9A"/>
    <w:rsid w:val="002147CB"/>
    <w:rsid w:val="002229F6"/>
    <w:rsid w:val="00262D21"/>
    <w:rsid w:val="00275030"/>
    <w:rsid w:val="002B31D3"/>
    <w:rsid w:val="002B5995"/>
    <w:rsid w:val="002D5650"/>
    <w:rsid w:val="002F0113"/>
    <w:rsid w:val="0031061D"/>
    <w:rsid w:val="00320471"/>
    <w:rsid w:val="00322F66"/>
    <w:rsid w:val="00331750"/>
    <w:rsid w:val="00332B46"/>
    <w:rsid w:val="0033781E"/>
    <w:rsid w:val="00356456"/>
    <w:rsid w:val="003623CB"/>
    <w:rsid w:val="00367AF9"/>
    <w:rsid w:val="0038365F"/>
    <w:rsid w:val="003B2B65"/>
    <w:rsid w:val="003B6491"/>
    <w:rsid w:val="00424CA2"/>
    <w:rsid w:val="00474C1C"/>
    <w:rsid w:val="00476C14"/>
    <w:rsid w:val="004C1860"/>
    <w:rsid w:val="004D2716"/>
    <w:rsid w:val="004E19B2"/>
    <w:rsid w:val="004E2CD7"/>
    <w:rsid w:val="00520BBB"/>
    <w:rsid w:val="00531018"/>
    <w:rsid w:val="00532F1F"/>
    <w:rsid w:val="005375B3"/>
    <w:rsid w:val="0055061C"/>
    <w:rsid w:val="00553E72"/>
    <w:rsid w:val="00567D58"/>
    <w:rsid w:val="00577C20"/>
    <w:rsid w:val="00597AC2"/>
    <w:rsid w:val="005A405D"/>
    <w:rsid w:val="005B3789"/>
    <w:rsid w:val="005B3D62"/>
    <w:rsid w:val="005C024B"/>
    <w:rsid w:val="005C2AED"/>
    <w:rsid w:val="005C4169"/>
    <w:rsid w:val="005C5071"/>
    <w:rsid w:val="005C5AC1"/>
    <w:rsid w:val="005E3242"/>
    <w:rsid w:val="0060051C"/>
    <w:rsid w:val="0060627B"/>
    <w:rsid w:val="00622AE3"/>
    <w:rsid w:val="00644946"/>
    <w:rsid w:val="0066497F"/>
    <w:rsid w:val="0066713F"/>
    <w:rsid w:val="0069148C"/>
    <w:rsid w:val="0069468C"/>
    <w:rsid w:val="006A6426"/>
    <w:rsid w:val="006A73CC"/>
    <w:rsid w:val="006D3860"/>
    <w:rsid w:val="006E139B"/>
    <w:rsid w:val="006E4D51"/>
    <w:rsid w:val="006F755B"/>
    <w:rsid w:val="0070563A"/>
    <w:rsid w:val="00717241"/>
    <w:rsid w:val="007660A3"/>
    <w:rsid w:val="00772E9A"/>
    <w:rsid w:val="00776633"/>
    <w:rsid w:val="0078148A"/>
    <w:rsid w:val="0079459C"/>
    <w:rsid w:val="007A0ACC"/>
    <w:rsid w:val="00800CC6"/>
    <w:rsid w:val="00814CE5"/>
    <w:rsid w:val="00815DB9"/>
    <w:rsid w:val="00822550"/>
    <w:rsid w:val="008561A7"/>
    <w:rsid w:val="008A286D"/>
    <w:rsid w:val="008A6685"/>
    <w:rsid w:val="008C0B1C"/>
    <w:rsid w:val="008D76D3"/>
    <w:rsid w:val="00935ABA"/>
    <w:rsid w:val="009A101A"/>
    <w:rsid w:val="009C1748"/>
    <w:rsid w:val="009D373E"/>
    <w:rsid w:val="009E0AAE"/>
    <w:rsid w:val="00A076D4"/>
    <w:rsid w:val="00A10C1A"/>
    <w:rsid w:val="00A17DE8"/>
    <w:rsid w:val="00A372D9"/>
    <w:rsid w:val="00A523D0"/>
    <w:rsid w:val="00A63C37"/>
    <w:rsid w:val="00A6481B"/>
    <w:rsid w:val="00A64EA1"/>
    <w:rsid w:val="00AA305E"/>
    <w:rsid w:val="00AE3715"/>
    <w:rsid w:val="00AF05A0"/>
    <w:rsid w:val="00B10D0B"/>
    <w:rsid w:val="00B22535"/>
    <w:rsid w:val="00B25B23"/>
    <w:rsid w:val="00B26663"/>
    <w:rsid w:val="00B62CB6"/>
    <w:rsid w:val="00B77986"/>
    <w:rsid w:val="00BC5BDF"/>
    <w:rsid w:val="00BC6222"/>
    <w:rsid w:val="00BE1277"/>
    <w:rsid w:val="00BF4E65"/>
    <w:rsid w:val="00BF73F4"/>
    <w:rsid w:val="00C00CB9"/>
    <w:rsid w:val="00C1042B"/>
    <w:rsid w:val="00C1560F"/>
    <w:rsid w:val="00C224A0"/>
    <w:rsid w:val="00C32235"/>
    <w:rsid w:val="00C41376"/>
    <w:rsid w:val="00C45030"/>
    <w:rsid w:val="00C5751B"/>
    <w:rsid w:val="00C60C8C"/>
    <w:rsid w:val="00C7613F"/>
    <w:rsid w:val="00C81914"/>
    <w:rsid w:val="00C85414"/>
    <w:rsid w:val="00C91520"/>
    <w:rsid w:val="00C918FE"/>
    <w:rsid w:val="00C94ACB"/>
    <w:rsid w:val="00CA41D6"/>
    <w:rsid w:val="00CB3A5B"/>
    <w:rsid w:val="00CC085B"/>
    <w:rsid w:val="00CC4730"/>
    <w:rsid w:val="00D2573D"/>
    <w:rsid w:val="00D407B5"/>
    <w:rsid w:val="00D54B0D"/>
    <w:rsid w:val="00D56B65"/>
    <w:rsid w:val="00D62CA2"/>
    <w:rsid w:val="00D73C7A"/>
    <w:rsid w:val="00D749E6"/>
    <w:rsid w:val="00D84768"/>
    <w:rsid w:val="00DB08BF"/>
    <w:rsid w:val="00DB3891"/>
    <w:rsid w:val="00E11127"/>
    <w:rsid w:val="00E83FAC"/>
    <w:rsid w:val="00E85D21"/>
    <w:rsid w:val="00E90568"/>
    <w:rsid w:val="00EA7603"/>
    <w:rsid w:val="00ED483E"/>
    <w:rsid w:val="00ED49B2"/>
    <w:rsid w:val="00ED4C6B"/>
    <w:rsid w:val="00EE2C82"/>
    <w:rsid w:val="00EF29A1"/>
    <w:rsid w:val="00F3008B"/>
    <w:rsid w:val="00F3312E"/>
    <w:rsid w:val="00F536E4"/>
    <w:rsid w:val="00F80E1D"/>
    <w:rsid w:val="00F929DF"/>
    <w:rsid w:val="00FC6673"/>
    <w:rsid w:val="00FD0367"/>
    <w:rsid w:val="00FD0EF3"/>
    <w:rsid w:val="00FF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4AC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64E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64EA1"/>
    <w:rPr>
      <w:sz w:val="24"/>
      <w:szCs w:val="24"/>
    </w:rPr>
  </w:style>
  <w:style w:styleId="Podnoje" w:type="paragraph">
    <w:name w:val="footer"/>
    <w:basedOn w:val="Normal"/>
    <w:link w:val="PodnojeChar"/>
    <w:rsid w:val="00A64E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64EA1"/>
    <w:rPr>
      <w:sz w:val="24"/>
      <w:szCs w:val="24"/>
    </w:rPr>
  </w:style>
  <w:style w:styleId="Tekstbalonia" w:type="paragraph">
    <w:name w:val="Balloon Text"/>
    <w:basedOn w:val="Normal"/>
    <w:link w:val="TekstbaloniaChar"/>
    <w:rsid w:val="00D847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8476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E19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56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6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6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6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6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4AC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64E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64EA1"/>
    <w:rPr>
      <w:sz w:val="24"/>
      <w:szCs w:val="24"/>
    </w:rPr>
  </w:style>
  <w:style w:styleId="Podnoje" w:type="paragraph">
    <w:name w:val="footer"/>
    <w:basedOn w:val="Normal"/>
    <w:link w:val="PodnojeChar"/>
    <w:rsid w:val="00A64E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64EA1"/>
    <w:rPr>
      <w:sz w:val="24"/>
      <w:szCs w:val="24"/>
    </w:rPr>
  </w:style>
  <w:style w:styleId="Tekstbalonia" w:type="paragraph">
    <w:name w:val="Balloon Text"/>
    <w:basedOn w:val="Normal"/>
    <w:link w:val="TekstbaloniaChar"/>
    <w:rsid w:val="00D847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8476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E19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56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6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6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6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6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4311168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28731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723870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592843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24351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340988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406058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St-598/2013</izvorni_sadrzaj>
    <derivirana_varijabla naziv="DomainObject.Predmet.OznakaBroj_1">St-598/2013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40.ST-296/2011
67.ST-1262/11
20.ST-1566/11
31. ST-433/2010</izvorni_sadrzaj>
    <derivirana_varijabla naziv="DomainObject.Predmet.PrimjedbaSuca_1">VEZA:
40.ST-296/2011
67.ST-1262/11
20.ST-1566/11
31. ST-433/2010</derivirana_varijabla>
  </DomainObject.Predmet.PrimjedbaSuca>
  <DomainObject.Predmet.ProtustrankaFormated>
    <izvorni_sadrzaj>  AAG NAUTIKA društvo s ograničenom odgovornošću za proizvodnju i usluge u nautici</izvorni_sadrzaj>
    <derivirana_varijabla naziv="DomainObject.Predmet.ProtustrankaFormated_1">  AAG NAUTIKA društvo s ograničenom odgovornošću za proizvodnju i usluge u nautici</derivirana_varijabla>
  </DomainObject.Predmet.ProtustrankaFormated>
  <DomainObject.Predmet.ProtustrankaFormatedOIB>
    <izvorni_sadrzaj>  AAG NAUTIKA društvo s ograničenom odgovornošću za proizvodnju i usluge u nautici, OIB 54675047105</izvorni_sadrzaj>
    <derivirana_varijabla naziv="DomainObject.Predmet.ProtustrankaFormatedOIB_1">  AAG NAUTIKA društvo s ograničenom odgovornošću za proizvodnju i usluge u nautici, OIB 54675047105</derivirana_varijabla>
  </DomainObject.Predmet.ProtustrankaFormatedOIB>
  <DomainObject.Predmet.ProtustrankaFormatedWithAdress>
    <izvorni_sadrzaj> AAG NAUTIKA društvo s ograničenom odgovornošću za proizvodnju i usluge u nautici, Ilica 15, 10000 Zagreb</izvorni_sadrzaj>
    <derivirana_varijabla naziv="DomainObject.Predmet.ProtustrankaFormatedWithAdress_1"> AAG NAUTIKA društvo s ograničenom odgovornošću za proizvodnju i usluge u nautici, Ilica 15, 10000 Zagreb</derivirana_varijabla>
  </DomainObject.Predmet.ProtustrankaFormatedWithAdress>
  <DomainObject.Predmet.ProtustrankaFormatedWithAdressOIB>
    <izvorni_sadrzaj> AAG NAUTIKA društvo s ograničenom odgovornošću za proizvodnju i usluge u nautici, OIB 54675047105, Ilica 15, 10000 Zagreb</izvorni_sadrzaj>
    <derivirana_varijabla naziv="DomainObject.Predmet.ProtustrankaFormatedWithAdressOIB_1"> AAG NAUTIKA društvo s ograničenom odgovornošću za proizvodnju i usluge u nautici, OIB 54675047105, Ilica 15, 10000 Zagreb</derivirana_varijabla>
  </DomainObject.Predmet.ProtustrankaFormatedWithAdressOIB>
  <DomainObject.Predmet.ProtustrankaWithAdress>
    <izvorni_sadrzaj>AAG NAUTIKA društvo s ograničenom odgovornošću za proizvodnju i usluge u nautici Ilica 15, 10000 Zagreb</izvorni_sadrzaj>
    <derivirana_varijabla naziv="DomainObject.Predmet.ProtustrankaWithAdress_1">AAG NAUTIKA društvo s ograničenom odgovornošću za proizvodnju i usluge u nautici Ilica 15, 10000 Zagreb</derivirana_varijabla>
  </DomainObject.Predmet.ProtustrankaWithAdress>
  <DomainObject.Predmet.ProtustrankaWithAdressOIB>
    <izvorni_sadrzaj>AAG NAUTIKA društvo s ograničenom odgovornošću za proizvodnju i usluge u nautici, OIB 54675047105, Ilica 15, 10000 Zagreb</izvorni_sadrzaj>
    <derivirana_varijabla naziv="DomainObject.Predmet.ProtustrankaWithAdressOIB_1">AAG NAUTIKA društvo s ograničenom odgovornošću za proizvodnju i usluge u nautici, OIB 54675047105, Ilica 15, 10000 Zagreb</derivirana_varijabla>
  </DomainObject.Predmet.ProtustrankaWithAdressOIB>
  <DomainObject.Predmet.ProtustrankaNazivFormated>
    <izvorni_sadrzaj>AAG NAUTIKA društvo s ograničenom odgovornošću za proizvodnju i usluge u nautici</izvorni_sadrzaj>
    <derivirana_varijabla naziv="DomainObject.Predmet.ProtustrankaNazivFormated_1">AAG NAUTIKA društvo s ograničenom odgovornošću za proizvodnju i usluge u nautici</derivirana_varijabla>
  </DomainObject.Predmet.ProtustrankaNazivFormated>
  <DomainObject.Predmet.ProtustrankaNazivFormatedOIB>
    <izvorni_sadrzaj>AAG NAUTIKA društvo s ograničenom odgovornošću za proizvodnju i usluge u nautici, OIB 54675047105</izvorni_sadrzaj>
    <derivirana_varijabla naziv="DomainObject.Predmet.ProtustrankaNazivFormatedOIB_1">AAG NAUTIKA društvo s ograničenom odgovornošću za proizvodnju i usluge u nautici, OIB 54675047105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85821130368, ALBRECHTOVA 42, 10000 Zagreb</izvorni_sadrzaj>
    <derivirana_varijabla naziv="DomainObject.Predmet.StrankaFormatedWithAdressOIB_1"> FINA, OIB 85821130368,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85821130368, ALBRECHTOVA 42,10000 Zagreb</izvorni_sadrzaj>
    <derivirana_varijabla naziv="DomainObject.Predmet.StrankaWithAdressOIB_1">FINA, OIB 85821130368,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85821130368, ALBRECHTOVA 42, 10000 Zagreb</item>
    </izvorni_sadrzaj>
    <derivirana_varijabla naziv="DomainObject.Predmet.StrankaListFormatedWithAdressOIB_1">
      <item>FINA, OIB 85821130368,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AAG NAUTIKA društvo s ograničenom odgovornošću za proizvodnju i usluge u nautici</item>
    </izvorni_sadrzaj>
    <derivirana_varijabla naziv="DomainObject.Predmet.ProtuStrankaListFormated_1">
      <item>AAG NAUTIKA društvo s ograničenom odgovornošću za proizvodnju i usluge u nautici</item>
    </derivirana_varijabla>
  </DomainObject.Predmet.ProtuStrankaListFormated>
  <DomainObject.Predmet.ProtuStrankaListFormatedOIB>
    <izvorni_sadrzaj>
      <item>AAG NAUTIKA društvo s ograničenom odgovornošću za proizvodnju i usluge u nautici, OIB 54675047105</item>
    </izvorni_sadrzaj>
    <derivirana_varijabla naziv="DomainObject.Predmet.ProtuStrankaListFormatedOIB_1">
      <item>AAG NAUTIKA društvo s ograničenom odgovornošću za proizvodnju i usluge u nautici, OIB 54675047105</item>
    </derivirana_varijabla>
  </DomainObject.Predmet.ProtuStrankaListFormatedOIB>
  <DomainObject.Predmet.ProtuStrankaListFormatedWithAdress>
    <izvorni_sadrzaj>
      <item>AAG NAUTIKA društvo s ograničenom odgovornošću za proizvodnju i usluge u nautici, Ilica 15, 10000 Zagreb</item>
    </izvorni_sadrzaj>
    <derivirana_varijabla naziv="DomainObject.Predmet.ProtuStrankaListFormatedWithAdress_1">
      <item>AAG NAUTIKA društvo s ograničenom odgovornošću za proizvodnju i usluge u nautici, Ilica 15, 10000 Zagreb</item>
    </derivirana_varijabla>
  </DomainObject.Predmet.ProtuStrankaListFormatedWithAdress>
  <DomainObject.Predmet.ProtuStrankaListFormatedWithAdressOIB>
    <izvorni_sadrzaj>
      <item>AAG NAUTIKA društvo s ograničenom odgovornošću za proizvodnju i usluge u nautici, OIB 54675047105, Ilica 15, 10000 Zagreb</item>
    </izvorni_sadrzaj>
    <derivirana_varijabla naziv="DomainObject.Predmet.ProtuStrankaListFormatedWithAdressOIB_1">
      <item>AAG NAUTIKA društvo s ograničenom odgovornošću za proizvodnju i usluge u nautici, OIB 54675047105, Ilica 15, 10000 Zagreb</item>
    </derivirana_varijabla>
  </DomainObject.Predmet.ProtuStrankaListFormatedWithAdressOIB>
  <DomainObject.Predmet.ProtuStrankaListNazivFormated>
    <izvorni_sadrzaj>
      <item>AAG NAUTIKA društvo s ograničenom odgovornošću za proizvodnju i usluge u nautici</item>
    </izvorni_sadrzaj>
    <derivirana_varijabla naziv="DomainObject.Predmet.ProtuStrankaListNazivFormated_1">
      <item>AAG NAUTIKA društvo s ograničenom odgovornošću za proizvodnju i usluge u nautici</item>
    </derivirana_varijabla>
  </DomainObject.Predmet.ProtuStrankaListNazivFormated>
  <DomainObject.Predmet.ProtuStrankaListNazivFormatedOIB>
    <izvorni_sadrzaj>
      <item>AAG NAUTIKA društvo s ograničenom odgovornošću za proizvodnju i usluge u nautici, OIB 54675047105</item>
    </izvorni_sadrzaj>
    <derivirana_varijabla naziv="DomainObject.Predmet.ProtuStrankaListNazivFormatedOIB_1">
      <item>AAG NAUTIKA društvo s ograničenom odgovornošću za proizvodnju i usluge u nautici, OIB 54675047105</item>
    </derivirana_varijabla>
  </DomainObject.Predmet.ProtuStrankaListNazivFormatedOIB>
  <DomainObject.Predmet.OstaliListFormated>
    <izvorni_sadrzaj>
      <item>Marko Murtić</item>
      <item>Draško Šoć</item>
      <item>Jure Marušić</item>
      <item>MF Porezna uprava Zagreb</item>
      <item>Ministarstvo pravosuđa</item>
    </izvorni_sadrzaj>
    <derivirana_varijabla naziv="DomainObject.Predmet.OstaliListFormated_1">
      <item>Marko Murtić</item>
      <item>Draško Šoć</item>
      <item>Jure Marušić</item>
      <item>MF Porezna uprava Zagreb</item>
      <item>Ministarstvo pravosuđa</item>
    </derivirana_varijabla>
  </DomainObject.Predmet.OstaliListFormated>
  <DomainObject.Predmet.OstaliListFormatedOIB>
    <izvorni_sadrzaj>
      <item>Marko Murtić, OIB 29690714908</item>
      <item>Draško Šoć</item>
      <item>Jure Marušić, OIB 52703189678</item>
      <item>MF Porezna uprava Zagreb</item>
      <item>Ministarstvo pravosuđa</item>
    </izvorni_sadrzaj>
    <derivirana_varijabla naziv="DomainObject.Predmet.OstaliListFormatedOIB_1">
      <item>Marko Murtić, OIB 29690714908</item>
      <item>Draško Šoć</item>
      <item>Jure Marušić, OIB 52703189678</item>
      <item>MF Porezna uprava Zagreb</item>
      <item>Ministarstvo pravosuđa</item>
    </derivirana_varijabla>
  </DomainObject.Predmet.OstaliListFormatedOIB>
  <DomainObject.Predmet.OstaliListFormatedWithAdress>
    <izvorni_sadrzaj>
      <item>Marko Murtić, Pavla Hatza 13, 10000 Zagreb</item>
      <item>Draško Šoć, Crvenog Križa 31, 10000 Zagreb</item>
      <item>Jure Marušić, Bleiweisova 21, 10000 Zagreb</item>
      <item>MF Porezna uprava Zagreb, Albrechtova 42, 10000 Zagreb</item>
      <item>Ministarstvo pravosuđa, Dežmanova 10, 10000 Zagreb</item>
    </izvorni_sadrzaj>
    <derivirana_varijabla naziv="DomainObject.Predmet.OstaliListFormatedWithAdress_1">
      <item>Marko Murtić, Pavla Hatza 13, 10000 Zagreb</item>
      <item>Draško Šoć, Crvenog Križa 31, 10000 Zagreb</item>
      <item>Jure Marušić, Bleiweisova 21, 10000 Zagreb</item>
      <item>MF Porezna uprava Zagreb, Albrechtova 42, 10000 Zagreb</item>
      <item>Ministarstvo pravosuđa, Dežmanova 10, 10000 Zagreb</item>
    </derivirana_varijabla>
  </DomainObject.Predmet.OstaliListFormatedWithAdress>
  <DomainObject.Predmet.OstaliListFormatedWithAdressOIB>
    <izvorni_sadrzaj>
      <item>Marko Murtić, OIB 29690714908, Pavla Hatza 13, 10000 Zagreb</item>
      <item>Draško Šoć, Crvenog Križa 31, 10000 Zagreb</item>
      <item>Jure Marušić, OIB 52703189678, Bleiweisova 21, 10000 Zagreb</item>
      <item>MF Porezna uprava Zagreb, Albrechtova 42, 10000 Zagreb</item>
      <item>Ministarstvo pravosuđa, Dežmanova 10, 10000 Zagreb</item>
    </izvorni_sadrzaj>
    <derivirana_varijabla naziv="DomainObject.Predmet.OstaliListFormatedWithAdressOIB_1">
      <item>Marko Murtić, OIB 29690714908, Pavla Hatza 13, 10000 Zagreb</item>
      <item>Draško Šoć, Crvenog Križa 31, 10000 Zagreb</item>
      <item>Jure Marušić, OIB 52703189678, Bleiweisova 21, 10000 Zagreb</item>
      <item>MF Porezna uprava Zagreb, Albrechtova 42, 10000 Zagreb</item>
      <item>Ministarstvo pravosuđa, Dežmanova 10, 10000 Zagreb</item>
    </derivirana_varijabla>
  </DomainObject.Predmet.OstaliListFormatedWithAdressOIB>
  <DomainObject.Predmet.OstaliListNazivFormated>
    <izvorni_sadrzaj>
      <item>Marko Murtić</item>
      <item>Draško Šoć</item>
      <item>Jure Marušić</item>
      <item>MF Porezna uprava Zagreb</item>
      <item>Ministarstvo pravosuđa</item>
    </izvorni_sadrzaj>
    <derivirana_varijabla naziv="DomainObject.Predmet.OstaliListNazivFormated_1">
      <item>Marko Murtić</item>
      <item>Draško Šoć</item>
      <item>Jure Marušić</item>
      <item>MF Porezna uprava Zagreb</item>
      <item>Ministarstvo pravosuđa</item>
    </derivirana_varijabla>
  </DomainObject.Predmet.OstaliListNazivFormated>
  <DomainObject.Predmet.OstaliListNazivFormatedOIB>
    <izvorni_sadrzaj>
      <item>Marko Murtić, OIB 29690714908</item>
      <item>Draško Šoć</item>
      <item>Jure Marušić, OIB 52703189678</item>
      <item>MF Porezna uprava Zagreb</item>
      <item>Ministarstvo pravosuđa</item>
    </izvorni_sadrzaj>
    <derivirana_varijabla naziv="DomainObject.Predmet.OstaliListNazivFormatedOIB_1">
      <item>Marko Murtić, OIB 29690714908</item>
      <item>Draško Šoć</item>
      <item>Jure Marušić, OIB 52703189678</item>
      <item>MF Porezna uprava Zagreb</item>
      <item>Ministarstvo pravosuđa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AAG NAUTIKA društvo s ograničenom odgovornošću za proizvodnju i usluge u nautici</izvorni_sadrzaj>
    <derivirana_varijabla naziv="DomainObject.Predmet.ProtustrankaIDrugi_1">AAG NAUTIKA društvo s ograničenom odgovornošću za proizvodnju i usluge u nautici</derivirana_varijabla>
  </DomainObject.Predmet.ProtustrankaIDrugi>
  <DomainObject.Predmet.StrankaIDrugiAdressOIB>
    <izvorni_sadrzaj>FINA, OIB 85821130368, ALBRECHTOVA 42, 10000 Zagreb</izvorni_sadrzaj>
    <derivirana_varijabla naziv="DomainObject.Predmet.StrankaIDrugiAdressOIB_1">FINA, OIB 85821130368, ALBRECHTOVA 42, 10000 Zagreb</derivirana_varijabla>
  </DomainObject.Predmet.StrankaIDrugiAdressOIB>
  <DomainObject.Predmet.ProtustrankaIDrugiAdressOIB>
    <izvorni_sadrzaj>AAG NAUTIKA društvo s ograničenom odgovornošću za proizvodnju i usluge u nautici, OIB 54675047105, Ilica 15, 10000 Zagreb</izvorni_sadrzaj>
    <derivirana_varijabla naziv="DomainObject.Predmet.ProtustrankaIDrugiAdressOIB_1">AAG NAUTIKA društvo s ograničenom odgovornošću za proizvodnju i usluge u nautici, OIB 54675047105, Ilica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AAG NAUTIKA društvo s ograničenom odgovornošću za proizvodnju i usluge u nautici</item>
      <item>FINA</item>
      <item>Marko Murtić</item>
      <item>Draško Šoć</item>
      <item>Jure Marušić</item>
      <item>MF Porezna uprava Zagreb</item>
      <item>Ministarstvo pravosuđa</item>
    </izvorni_sadrzaj>
    <derivirana_varijabla naziv="DomainObject.Predmet.SudioniciListNaziv_1">
      <item>AAG NAUTIKA društvo s ograničenom odgovornošću za proizvodnju i usluge u nautici</item>
      <item>FINA</item>
      <item>Marko Murtić</item>
      <item>Draško Šoć</item>
      <item>Jure Marušić</item>
      <item>MF Porezna uprava Zagreb</item>
      <item>Ministarstvo pravosuđa</item>
    </derivirana_varijabla>
  </DomainObject.Predmet.SudioniciListNaziv>
  <DomainObject.Predmet.SudioniciListAdressOIB>
    <izvorni_sadrzaj>
      <item>AAG NAUTIKA društvo s ograničenom odgovornošću za proizvodnju i usluge u nautici, OIB 54675047105, Ilica 15,10000 Zagreb</item>
      <item>FINA, OIB 85821130368, ALBRECHTOVA 42,10000 Zagreb</item>
      <item>Marko Murtić, OIB 29690714908, Pavla Hatza 13,10000 Zagreb</item>
      <item>Draško Šoć, Crvenog Križa 31,10000 Zagreb</item>
      <item>Jure Marušić, OIB 52703189678, Bleiweisova 21,10000 Zagreb</item>
      <item>MF Porezna uprava Zagreb, Albrechtova 42,10000 Zagreb</item>
      <item>Ministarstvo pravosuđa, Dežmanova 10,10000 Zagreb</item>
    </izvorni_sadrzaj>
    <derivirana_varijabla naziv="DomainObject.Predmet.SudioniciListAdressOIB_1">
      <item>AAG NAUTIKA društvo s ograničenom odgovornošću za proizvodnju i usluge u nautici, OIB 54675047105, Ilica 15,10000 Zagreb</item>
      <item>FINA, OIB 85821130368, ALBRECHTOVA 42,10000 Zagreb</item>
      <item>Marko Murtić, OIB 29690714908, Pavla Hatza 13,10000 Zagreb</item>
      <item>Draško Šoć, Crvenog Križa 31,10000 Zagreb</item>
      <item>Jure Marušić, OIB 52703189678, Bleiweisova 21,10000 Zagreb</item>
      <item>MF Porezna uprava Zagreb, Albrechtova 42,10000 Zagreb</item>
      <item>Ministarstvo pravosuđa, Dežmanova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54675047105</item>
      <item>, OIB 85821130368</item>
      <item>, OIB 29690714908</item>
      <item>, OIB null</item>
      <item>, OIB 52703189678</item>
      <item>, OIB null</item>
      <item>, OIB null</item>
    </izvorni_sadrzaj>
    <derivirana_varijabla naziv="DomainObject.Predmet.SudioniciListNazivOIB_1">
      <item>, OIB 54675047105</item>
      <item>, OIB 85821130368</item>
      <item>, OIB 29690714908</item>
      <item>, OIB null</item>
      <item>, OIB 52703189678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861</properties:Words>
  <properties:Characters>4888</properties:Characters>
  <properties:Lines>105</properties:Lines>
  <properties:Paragraphs>49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2018-05-22T07:20:00Z</dcterms:created>
  <dc:creator>nmarkovic</dc:creator>
  <cp:lastModifiedBy>Ivana Stampf</cp:lastModifiedBy>
  <cp:lastPrinted>2015-11-19T12:26:00Z</cp:lastPrinted>
  <dcterms:modified xmlns:xsi="http://www.w3.org/2001/XMLSchema-instance" xsi:type="dcterms:W3CDTF">2018-05-22T08:31:00Z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(19 St-598-13 rješenje o dosudi Križ.docx)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