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fdbec2f" w14:paraId="fdbec2f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CA1515">
        <w:t>179/2018-</w:t>
      </w:r>
      <w:r w:rsidR="00183507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CA1515" w:rsidRPr="00CA1515">
        <w:rPr>
          <w:lang w:val="hr-HR"/>
        </w:rPr>
        <w:t>VILCOMERC, d.o.o.</w:t>
      </w:r>
      <w:r w:rsidR="00CA1515">
        <w:rPr>
          <w:lang w:val="hr-HR"/>
        </w:rPr>
        <w:t xml:space="preserve">, </w:t>
      </w:r>
      <w:r w:rsidR="00CA1515" w:rsidRPr="00CA1515">
        <w:rPr>
          <w:lang w:val="hr-HR"/>
        </w:rPr>
        <w:t>Lokvičić/00</w:t>
      </w:r>
      <w:r w:rsidR="00CA1515">
        <w:rPr>
          <w:lang w:val="hr-HR"/>
        </w:rPr>
        <w:t xml:space="preserve">, </w:t>
      </w:r>
      <w:r w:rsidR="00CA1515" w:rsidRPr="00CA1515">
        <w:rPr>
          <w:lang w:val="hr-HR"/>
        </w:rPr>
        <w:t>Lokvičići</w:t>
      </w:r>
      <w:r w:rsidR="002E6A34" w:rsidRPr="002E6A34">
        <w:rPr>
          <w:lang w:val="hr-HR"/>
        </w:rPr>
        <w:t xml:space="preserve">, OIB: </w:t>
      </w:r>
      <w:r w:rsidR="00CA1515" w:rsidRPr="00CA1515">
        <w:rPr>
          <w:lang w:val="hr-HR"/>
        </w:rPr>
        <w:t>10385088929</w:t>
      </w:r>
      <w:r>
        <w:rPr>
          <w:lang w:val="hr-HR"/>
        </w:rPr>
        <w:t xml:space="preserve">, </w:t>
      </w:r>
      <w:r w:rsidR="001B3ABB">
        <w:rPr>
          <w:lang w:val="hr-HR"/>
        </w:rPr>
        <w:t>21</w:t>
      </w:r>
      <w:r w:rsidR="00CA1515">
        <w:rPr>
          <w:lang w:val="hr-HR"/>
        </w:rPr>
        <w:t>. ožujka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A1515" w:rsidRPr="00CA1515">
        <w:rPr>
          <w:lang w:val="hr-HR"/>
        </w:rPr>
        <w:t>VILCOMERC, d.o.o.</w:t>
      </w:r>
      <w:r w:rsidR="00CA1515">
        <w:rPr>
          <w:lang w:val="hr-HR"/>
        </w:rPr>
        <w:t xml:space="preserve">, </w:t>
      </w:r>
      <w:r w:rsidR="00CA1515" w:rsidRPr="00CA1515">
        <w:rPr>
          <w:lang w:val="hr-HR"/>
        </w:rPr>
        <w:t>Lokvičić/00</w:t>
      </w:r>
      <w:r w:rsidR="00CA1515">
        <w:rPr>
          <w:lang w:val="hr-HR"/>
        </w:rPr>
        <w:t xml:space="preserve">, </w:t>
      </w:r>
      <w:r w:rsidR="00CA1515" w:rsidRPr="00CA1515">
        <w:rPr>
          <w:lang w:val="hr-HR"/>
        </w:rPr>
        <w:t>Lokvičići</w:t>
      </w:r>
      <w:r w:rsidR="00CA1515" w:rsidRPr="002E6A34">
        <w:rPr>
          <w:lang w:val="hr-HR"/>
        </w:rPr>
        <w:t xml:space="preserve">, OIB: </w:t>
      </w:r>
      <w:r w:rsidR="00CA1515" w:rsidRPr="00CA1515">
        <w:rPr>
          <w:lang w:val="hr-HR"/>
        </w:rPr>
        <w:t>10385088929</w:t>
      </w:r>
      <w:r w:rsidR="00CA151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CA1515">
        <w:rPr>
          <w:lang w:val="hr-HR"/>
        </w:rPr>
        <w:t>19</w:t>
      </w:r>
      <w:r w:rsidR="00B318B5">
        <w:rPr>
          <w:lang w:val="hr-HR"/>
        </w:rPr>
        <w:t xml:space="preserve">. </w:t>
      </w:r>
      <w:r w:rsidR="00CA1515">
        <w:rPr>
          <w:lang w:val="hr-HR"/>
        </w:rPr>
        <w:t>veljače</w:t>
      </w:r>
      <w:r w:rsidR="00B318B5">
        <w:rPr>
          <w:lang w:val="hr-HR"/>
        </w:rPr>
        <w:t xml:space="preserve"> </w:t>
      </w:r>
      <w:r w:rsidR="00CA1515">
        <w:rPr>
          <w:lang w:val="hr-HR"/>
        </w:rPr>
        <w:t>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A1515">
        <w:rPr>
          <w:lang w:val="hr-HR"/>
        </w:rPr>
        <w:t>70.275,12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1B3ABB">
        <w:t>21</w:t>
      </w:r>
      <w:r w:rsidR="00CA1515">
        <w:t>. ožujka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A4909" w:rsidR="00473132">
    <w:pPr>
      <w:pStyle w:val="Zaglavlje"/>
      <w:jc w:val="center"/>
    </w:pPr>
  </w:p>
  <w:p w:rsidRDefault="009A490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83507"/>
    <w:rsid w:val="001B3ABB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A4909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A1515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A4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9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9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9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9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A4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9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9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9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9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</izvorni_sadrzaj>
    <derivirana_varijabla naziv="DomainObject.Predmet.ProtustrankaFormated_1">  VILCOMERC, d.o.o. za unutarnju i vanjsku trgovinu</derivirana_varijabla>
  </DomainObject.Predmet.ProtustrankaFormated>
  <DomainObject.Predmet.ProtustrankaFormatedOIB>
    <izvorni_sadrzaj>  VILCOMERC, d.o.o. za unutarnju i vanjsku trgovinu, OIB 10385088929</izvorni_sadrzaj>
    <derivirana_varijabla naziv="DomainObject.Predmet.ProtustrankaFormatedOIB_1">  VILCOMERC, d.o.o. za unutarnju i vanjsku trgovinu, OIB 10385088929</derivirana_varijabla>
  </DomainObject.Predmet.ProtustrankaFormatedOIB>
  <DomainObject.Predmet.ProtustrankaFormatedWithAdress>
    <izvorni_sadrzaj> VILCOMERC, d.o.o. za unutarnju i vanjsku trgovinu, Lokvičić/00, 21260 Lokvičići</izvorni_sadrzaj>
    <derivirana_varijabla naziv="DomainObject.Predmet.ProtustrankaFormatedWithAdress_1"> VILCOMERC, d.o.o. za unutarnju i vanjsku trgovinu, Lokvičić/00, 21260 Lokvičići</derivirana_varijabla>
  </DomainObject.Predmet.ProtustrankaFormatedWithAdress>
  <DomainObject.Predmet.ProtustrankaFormatedWithAdressOIB>
    <izvorni_sadrzaj> VILCOMERC, d.o.o. za unutarnju i vanjsku trgovinu, OIB 10385088929, Lokvičić/00, 21260 Lokvičići</izvorni_sadrzaj>
    <derivirana_varijabla naziv="DomainObject.Predmet.ProtustrankaFormatedWithAdressOIB_1"> VILCOMERC, d.o.o. za unutarnju i vanjsku trgovinu, OIB 10385088929, Lokvičić/00, 21260 Lokvičići</derivirana_varijabla>
  </DomainObject.Predmet.ProtustrankaFormatedWithAdressOIB>
  <DomainObject.Predmet.ProtustrankaWithAdress>
    <izvorni_sadrzaj>VILCOMERC, d.o.o. za unutarnju i vanjsku trgovinu Lokvičić/00, 21260 Lokvičići</izvorni_sadrzaj>
    <derivirana_varijabla naziv="DomainObject.Predmet.ProtustrankaWithAdress_1">VILCOMERC, d.o.o. za unutarnju i vanjsku trgovinu Lokvičić/00, 21260 Lokvičići</derivirana_varijabla>
  </DomainObject.Predmet.ProtustrankaWithAdress>
  <DomainObject.Predmet.ProtustrankaWithAdressOIB>
    <izvorni_sadrzaj>VILCOMERC, d.o.o. za unutarnju i vanjsku trgovinu, OIB 10385088929, Lokvičić/00, 21260 Lokvičići</izvorni_sadrzaj>
    <derivirana_varijabla naziv="DomainObject.Predmet.ProtustrankaWithAdressOIB_1">VILCOMERC, d.o.o. za unutarnju i vanjsku trgovinu, OIB 10385088929, Lokvičić/00, 21260 Lokvičići</derivirana_varijabla>
  </DomainObject.Predmet.ProtustrankaWithAdressOIB>
  <DomainObject.Predmet.ProtustrankaNazivFormated>
    <izvorni_sadrzaj>VILCOMERC, d.o.o. za unutarnju i vanjsku trgovinu</izvorni_sadrzaj>
    <derivirana_varijabla naziv="DomainObject.Predmet.ProtustrankaNazivFormated_1">VILCOMERC, d.o.o. za unutarnju i vanjsku trgovinu</derivirana_varijabla>
  </DomainObject.Predmet.ProtustrankaNazivFormated>
  <DomainObject.Predmet.ProtustrankaNazivFormatedOIB>
    <izvorni_sadrzaj>VILCOMERC, d.o.o. za unutarnju i vanjsku trgovinu, OIB 10385088929</izvorni_sadrzaj>
    <derivirana_varijabla naziv="DomainObject.Predmet.ProtustrankaNazivFormatedOIB_1">VILCOMERC, d.o.o. za unutarnju i vanjsku trgovinu,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70275.12</izvorni_sadrzaj>
    <derivirana_varijabla naziv="DomainObject.Predmet.TrenutnaVrijednost_1">70275.12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VILCOMERC, d.o.o. za unutarnju i vanjsku trgovinu</item>
    </izvorni_sadrzaj>
    <derivirana_varijabla naziv="DomainObject.Predmet.ProtuStrankaListFormated_1">
      <item>VILCOMERC, d.o.o. za unutarnju i vanjsku trgovinu</item>
    </derivirana_varijabla>
  </DomainObject.Predmet.ProtuStrankaListFormated>
  <DomainObject.Predmet.ProtuStrankaListFormatedOIB>
    <izvorni_sadrzaj>
      <item>VILCOMERC, d.o.o. za unutarnju i vanjsku trgovinu, OIB 10385088929</item>
    </izvorni_sadrzaj>
    <derivirana_varijabla naziv="DomainObject.Predmet.ProtuStrankaListFormatedOIB_1">
      <item>VILCOMERC, d.o.o. za unutarnju i vanjsku trgovinu, OIB 10385088929</item>
    </derivirana_varijabla>
  </DomainObject.Predmet.ProtuStrankaListFormatedOIB>
  <DomainObject.Predmet.ProtuStrankaListFormatedWithAdress>
    <izvorni_sadrzaj>
      <item>VILCOMERC, d.o.o. za unutarnju i vanjsku trgovinu, Lokvičić/00, 21260 Lokvičići</item>
    </izvorni_sadrzaj>
    <derivirana_varijabla naziv="DomainObject.Predmet.ProtuStrankaListFormatedWithAdress_1">
      <item>VILCOMERC, d.o.o. za unutarnju i vanjsku trgovinu, Lokvičić/00, 21260 Lokvičići</item>
    </derivirana_varijabla>
  </DomainObject.Predmet.ProtuStrankaListFormatedWithAdress>
  <DomainObject.Predmet.ProtuStrankaListFormatedWithAdressOIB>
    <izvorni_sadrzaj>
      <item>VILCOMERC, d.o.o. za unutarnju i vanjsku trgovinu, OIB 10385088929, Lokvičić/00, 21260 Lokvičići</item>
    </izvorni_sadrzaj>
    <derivirana_varijabla naziv="DomainObject.Predmet.ProtuStrankaListFormatedWithAdressOIB_1">
      <item>VILCOMERC, d.o.o. za unutarnju i vanjsku trgovinu,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</item>
    </izvorni_sadrzaj>
    <derivirana_varijabla naziv="DomainObject.Predmet.ProtuStrankaListNazivFormated_1">
      <item>VILCOMERC, d.o.o. za unutarnju i vanjsku trgovinu</item>
    </derivirana_varijabla>
  </DomainObject.Predmet.ProtuStrankaListNazivFormated>
  <DomainObject.Predmet.ProtuStrankaListNazivFormatedOIB>
    <izvorni_sadrzaj>
      <item>VILCOMERC, d.o.o. za unutarnju i vanjsku trgovinu, OIB 10385088929</item>
    </izvorni_sadrzaj>
    <derivirana_varijabla naziv="DomainObject.Predmet.ProtuStrankaListNazivFormatedOIB_1">
      <item>VILCOMERC, d.o.o. za unutarnju i vanjsku trgovinu, OIB 10385088929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VILCOMERC, d.o.o. za unutarnju i vanjsku trgovinu</izvorni_sadrzaj>
    <derivirana_varijabla naziv="DomainObject.Predmet.ProtustrankaIDrugi_1">VILCOMERC, d.o.o.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VILCOMERC, d.o.o. za unutarnju i vanjsku trgovinu, OIB 10385088929, Lokvičić/00, 21260 Lokvičići</izvorni_sadrzaj>
    <derivirana_varijabla naziv="DomainObject.Predmet.ProtustrankaIDrugiAdressOIB_1">VILCOMERC, d.o.o. za unutarnju i vanjsku trgovinu,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</item>
      <item>FINANCIJSKA AGENCIJA, RC SPLIT</item>
    </izvorni_sadrzaj>
    <derivirana_varijabla naziv="DomainObject.Predmet.SudioniciListNaziv_1">
      <item>VILCOMERC, d.o.o. za unutarnju i vanjsku trgovinu</item>
      <item>FINANCIJSKA AGENCIJA, RC SPLIT</item>
    </derivirana_varijabla>
  </DomainObject.Predmet.SudioniciListNaziv>
  <DomainObject.Predmet.SudioniciListAdressOIB>
    <izvorni_sadrzaj>
      <item>VILCOMERC, d.o.o. za unutarnju i vanjsku trgovinu, OIB 10385088929, Lokvičić/00,21260 Lokvičići</item>
      <item>FINANCIJSKA AGENCIJA, RC SPLIT, OIB 85821130368, Mažuranićevo šetalište 24 b,21000 Split</item>
    </izvorni_sadrzaj>
    <derivirana_varijabla naziv="DomainObject.Predmet.SudioniciListAdressOIB_1">
      <item>VILCOMERC, d.o.o. za unutarnju i vanjsku trgovinu, OIB 10385088929, Lokvičić/00,21260 Lokvičići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85821130368</item>
    </izvorni_sadrzaj>
    <derivirana_varijabla naziv="DomainObject.Predmet.SudioniciListNazivOIB_1">
      <item>, OIB 10385088929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D14E4-289D-4C7B-A812-4A0EEADE7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1754</properties:Characters>
  <properties:Lines>48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2018-03-20T13:45:00Z</cp:lastPrinted>
  <dcterms:modified xmlns:xsi="http://www.w3.org/2001/XMLSchema-instance" xsi:type="dcterms:W3CDTF">2018-03-21T10:54:00Z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