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04d6" w14:paraId="71404d6" w:rsidRDefault="005403B1" w:rsidP="005403B1" w:rsidR="005403B1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St-105/14-180</w:t>
      </w:r>
    </w:p>
    <w:p w:rsidRDefault="00EF1976" w:rsidP="0073588E" w:rsidR="00EF1976" w:rsidRPr="00EF1D21"/>
    <w:p w:rsidRDefault="00EF1976" w:rsidP="0073588E" w:rsidR="00EF1976" w:rsidRPr="00EF1D21"/>
    <w:p w:rsidRDefault="005403B1" w:rsidP="0073588E" w:rsidR="005403B1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81505" w:rsidP="008965DC" w:rsidR="00581505">
      <w:pPr>
        <w:jc w:val="center"/>
        <w:rPr>
          <w:bCs/>
        </w:rPr>
      </w:pPr>
    </w:p>
    <w:p w:rsidRDefault="00565963" w:rsidP="005403B1" w:rsidR="00581505">
      <w:pPr>
        <w:ind w:firstLine="720"/>
        <w:jc w:val="both"/>
        <w:rPr>
          <w:bCs/>
        </w:rPr>
      </w:pPr>
      <w:r w:rsidRPr="00565963">
        <w:rPr>
          <w:bCs/>
        </w:rPr>
        <w:t>Trgovački sud u Rijeci po sutkinji tog suda Emi Brdovčak, u stečajnom postupku nad dužnikom TIPOGRAFIJA d.d. Umag u stečaju, Joakima Rakovca 9, OIB: 57418678510, MBS: 040013466, kojeg zastupa stečajna upraviteljica Milena Veljović iz Pule, Dobrilina 9, OIB</w:t>
      </w:r>
      <w:r w:rsidR="00261156">
        <w:rPr>
          <w:bCs/>
        </w:rPr>
        <w:t>: 90523902370., 9. travnja</w:t>
      </w:r>
      <w:r>
        <w:rPr>
          <w:bCs/>
        </w:rPr>
        <w:t xml:space="preserve"> 2018</w:t>
      </w:r>
      <w:r w:rsidRPr="00565963">
        <w:rPr>
          <w:bCs/>
        </w:rPr>
        <w:t>.,</w:t>
      </w:r>
      <w:r w:rsidRPr="00565963">
        <w:rPr>
          <w:bCs/>
        </w:rPr>
        <w:tab/>
      </w:r>
    </w:p>
    <w:p w:rsidRDefault="00AA4BA9" w:rsidP="008965DC" w:rsidR="00AA4BA9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581505" w:rsidP="006E7558" w:rsidR="00581505">
      <w:pPr>
        <w:jc w:val="both"/>
        <w:rPr>
          <w:bCs/>
        </w:rPr>
      </w:pPr>
    </w:p>
    <w:p w:rsidRDefault="005403B1" w:rsidP="005403B1" w:rsidR="00581505" w:rsidRPr="005403B1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565963" w:rsidRPr="005403B1">
        <w:rPr>
          <w:bCs/>
        </w:rPr>
        <w:t>Stečajnoj upraviteljici Mileni Veljović iz Pule, Dobrilina 9, OIB: 90523902370</w:t>
      </w:r>
      <w:r w:rsidR="00581505" w:rsidRPr="005403B1">
        <w:rPr>
          <w:bCs/>
        </w:rPr>
        <w:t xml:space="preserve">, odobrava se naknada stvarnih troškova za rad </w:t>
      </w:r>
      <w:r w:rsidR="00565963" w:rsidRPr="005403B1">
        <w:rPr>
          <w:bCs/>
        </w:rPr>
        <w:t>u iznosu od 7.986,41 kn</w:t>
      </w:r>
      <w:r w:rsidR="00261156" w:rsidRPr="005403B1">
        <w:rPr>
          <w:bCs/>
        </w:rPr>
        <w:t xml:space="preserve"> bruto</w:t>
      </w:r>
      <w:r w:rsidR="00565963" w:rsidRPr="005403B1">
        <w:rPr>
          <w:bCs/>
        </w:rPr>
        <w:t xml:space="preserve">. </w:t>
      </w:r>
      <w:r w:rsidR="006E7558" w:rsidRPr="005403B1">
        <w:rPr>
          <w:bCs/>
        </w:rPr>
        <w:t xml:space="preserve"> </w:t>
      </w:r>
    </w:p>
    <w:p w:rsidRDefault="0073588E" w:rsidP="006E7558" w:rsidR="0073588E" w:rsidRPr="00EF1D21">
      <w:pPr>
        <w:jc w:val="both"/>
        <w:rPr>
          <w:bCs/>
        </w:rPr>
      </w:pPr>
    </w:p>
    <w:p w:rsidRDefault="005403B1" w:rsidP="005403B1" w:rsidR="008965DC">
      <w:pPr>
        <w:jc w:val="both"/>
      </w:pPr>
      <w:r>
        <w:t>II.</w:t>
      </w:r>
      <w:r>
        <w:tab/>
      </w:r>
      <w:r w:rsidR="00565963" w:rsidRPr="00565963">
        <w:t>Stečajnoj upraviteljici Mileni Veljović iz Pule, Dobrilina 9, OIB: 90523902370</w:t>
      </w:r>
      <w:r w:rsidR="00565963">
        <w:t xml:space="preserve">, </w:t>
      </w:r>
      <w:r w:rsidR="0073588E" w:rsidRPr="00EF1D21">
        <w:t>određuje se</w:t>
      </w:r>
      <w:r w:rsidR="00A272AD">
        <w:t xml:space="preserve"> konačna</w:t>
      </w:r>
      <w:r w:rsidR="0073588E" w:rsidRPr="00EF1D21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 w:rsidR="00E02742">
        <w:t xml:space="preserve">u </w:t>
      </w:r>
      <w:r w:rsidR="006E7558">
        <w:t xml:space="preserve">ovom stečajnom postupku u </w:t>
      </w:r>
      <w:r w:rsidR="0073588E" w:rsidRPr="00EF1D21">
        <w:t xml:space="preserve">iznosu </w:t>
      </w:r>
      <w:r w:rsidR="00A972F7" w:rsidRPr="00EF1D21">
        <w:t>od</w:t>
      </w:r>
      <w:r w:rsidR="006E7558">
        <w:t xml:space="preserve"> </w:t>
      </w:r>
      <w:r w:rsidR="00440585" w:rsidRPr="00440585">
        <w:t xml:space="preserve">73.467,76 kn  </w:t>
      </w:r>
      <w:r w:rsidR="009F2576">
        <w:t>bruto</w:t>
      </w:r>
      <w:r w:rsidR="0073588E" w:rsidRPr="00EF1D21">
        <w:t>.</w:t>
      </w:r>
    </w:p>
    <w:p w:rsidRDefault="004C2B17" w:rsidP="00581505" w:rsidR="004C2B17">
      <w:pPr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4A239E" w:rsidP="0073588E" w:rsidR="004A239E">
      <w:pPr>
        <w:jc w:val="center"/>
        <w:rPr>
          <w:bCs/>
        </w:rPr>
      </w:pPr>
    </w:p>
    <w:p w:rsidRDefault="00581505" w:rsidP="00581505" w:rsidR="00581505">
      <w:pPr>
        <w:ind w:firstLine="720"/>
        <w:jc w:val="both"/>
        <w:rPr>
          <w:bCs/>
        </w:rPr>
      </w:pPr>
      <w:r w:rsidRPr="00581505">
        <w:rPr>
          <w:bCs/>
        </w:rPr>
        <w:t>Rješenjem ovog suda poslovni broj</w:t>
      </w:r>
      <w:r w:rsidR="00565963">
        <w:rPr>
          <w:bCs/>
        </w:rPr>
        <w:t xml:space="preserve"> St-105/14-14 od 13. veljače 2015. stečajnom upraviteljicom</w:t>
      </w:r>
      <w:r w:rsidRPr="00581505">
        <w:rPr>
          <w:bCs/>
        </w:rPr>
        <w:t xml:space="preserve"> u stečajnom postupku nad uvodno označenim dužnikom </w:t>
      </w:r>
      <w:r w:rsidR="00565963">
        <w:rPr>
          <w:bCs/>
        </w:rPr>
        <w:t xml:space="preserve">imenovana je </w:t>
      </w:r>
      <w:r w:rsidR="006E7558">
        <w:rPr>
          <w:bCs/>
        </w:rPr>
        <w:t xml:space="preserve">Milena Veljović. </w:t>
      </w:r>
    </w:p>
    <w:p w:rsidRDefault="00565963" w:rsidP="00581505" w:rsidR="00565963">
      <w:pPr>
        <w:ind w:firstLine="720"/>
        <w:jc w:val="both"/>
        <w:rPr>
          <w:bCs/>
        </w:rPr>
      </w:pPr>
    </w:p>
    <w:p w:rsidRDefault="00565963" w:rsidP="00565963" w:rsidR="00565963">
      <w:pPr>
        <w:ind w:firstLine="720"/>
        <w:jc w:val="both"/>
        <w:rPr>
          <w:bCs/>
        </w:rPr>
      </w:pPr>
      <w:r>
        <w:rPr>
          <w:bCs/>
        </w:rPr>
        <w:t xml:space="preserve">Tijekom stečajnog postupka </w:t>
      </w:r>
      <w:r w:rsidRPr="00565963">
        <w:rPr>
          <w:bCs/>
        </w:rPr>
        <w:t xml:space="preserve">unovčena je stečajna masa stečajnog dužnika za ukupan iznos od </w:t>
      </w:r>
      <w:r>
        <w:rPr>
          <w:bCs/>
        </w:rPr>
        <w:t xml:space="preserve">668.347,00 kn </w:t>
      </w:r>
      <w:r w:rsidRPr="00565963">
        <w:rPr>
          <w:bCs/>
        </w:rPr>
        <w:t>(kako to</w:t>
      </w:r>
      <w:r>
        <w:rPr>
          <w:bCs/>
        </w:rPr>
        <w:t xml:space="preserve"> proizlazi iz podneska stečajne upraviteljice od 15. studenoga</w:t>
      </w:r>
      <w:r w:rsidRPr="00565963">
        <w:rPr>
          <w:bCs/>
        </w:rPr>
        <w:t xml:space="preserve"> 2017. </w:t>
      </w:r>
      <w:r>
        <w:rPr>
          <w:bCs/>
        </w:rPr>
        <w:t>– list 652 spisa</w:t>
      </w:r>
      <w:r w:rsidR="00AA7893">
        <w:rPr>
          <w:bCs/>
        </w:rPr>
        <w:t>,</w:t>
      </w:r>
      <w:r>
        <w:rPr>
          <w:bCs/>
        </w:rPr>
        <w:t xml:space="preserve"> </w:t>
      </w:r>
      <w:r w:rsidRPr="00565963">
        <w:rPr>
          <w:bCs/>
        </w:rPr>
        <w:t>te</w:t>
      </w:r>
      <w:r>
        <w:rPr>
          <w:bCs/>
        </w:rPr>
        <w:t xml:space="preserve"> njeni</w:t>
      </w:r>
      <w:r w:rsidRPr="00565963">
        <w:rPr>
          <w:bCs/>
        </w:rPr>
        <w:t xml:space="preserve">h izvješća dostavljanih tijekom postupka). </w:t>
      </w:r>
    </w:p>
    <w:p w:rsidRDefault="00565963" w:rsidP="00565963" w:rsidR="00565963">
      <w:pPr>
        <w:ind w:firstLine="720"/>
        <w:jc w:val="both"/>
        <w:rPr>
          <w:bCs/>
        </w:rPr>
      </w:pPr>
    </w:p>
    <w:p w:rsidRDefault="00565963" w:rsidP="00565963" w:rsidR="007274F0">
      <w:pPr>
        <w:ind w:firstLine="720"/>
        <w:jc w:val="both"/>
        <w:rPr>
          <w:bCs/>
        </w:rPr>
      </w:pPr>
      <w:r w:rsidRPr="00565963">
        <w:rPr>
          <w:bCs/>
        </w:rPr>
        <w:t xml:space="preserve">Naime, tijekom stečajnog postupka unovčena je cjelokupna imovina stečajnog dužnika koja se sastojala od </w:t>
      </w:r>
      <w:r>
        <w:rPr>
          <w:bCs/>
        </w:rPr>
        <w:t xml:space="preserve">nekretnina koje su unovčene putem elektroničke javne dražbe za iznos od </w:t>
      </w:r>
      <w:r w:rsidR="007274F0">
        <w:rPr>
          <w:bCs/>
        </w:rPr>
        <w:t xml:space="preserve">650.001,00 kn i od pokretnina koje </w:t>
      </w:r>
      <w:r w:rsidR="00261156">
        <w:rPr>
          <w:bCs/>
        </w:rPr>
        <w:t>su unovčene za iznos</w:t>
      </w:r>
      <w:r w:rsidR="007274F0">
        <w:rPr>
          <w:bCs/>
        </w:rPr>
        <w:t xml:space="preserve"> od 18.346,00 kn. </w:t>
      </w:r>
    </w:p>
    <w:p w:rsidRDefault="00565963" w:rsidP="007274F0" w:rsidR="00565963" w:rsidRPr="00565963">
      <w:pPr>
        <w:jc w:val="both"/>
        <w:rPr>
          <w:bCs/>
        </w:rPr>
      </w:pPr>
    </w:p>
    <w:p w:rsidRDefault="007274F0" w:rsidP="00565963" w:rsidR="00565963" w:rsidRPr="00565963">
      <w:pPr>
        <w:ind w:firstLine="720"/>
        <w:jc w:val="both"/>
        <w:rPr>
          <w:bCs/>
        </w:rPr>
      </w:pPr>
      <w:r>
        <w:rPr>
          <w:bCs/>
        </w:rPr>
        <w:t xml:space="preserve"> Konačna</w:t>
      </w:r>
      <w:r w:rsidR="00565963" w:rsidRPr="00565963">
        <w:rPr>
          <w:bCs/>
        </w:rPr>
        <w:t xml:space="preserve"> nagrada</w:t>
      </w:r>
      <w:r>
        <w:rPr>
          <w:bCs/>
        </w:rPr>
        <w:t xml:space="preserve"> stečajnoj upraviteljici obračunata je prema pravilima </w:t>
      </w:r>
      <w:r w:rsidR="00440585" w:rsidRPr="00440585">
        <w:rPr>
          <w:bCs/>
        </w:rPr>
        <w:t>Uredbe o kriterijima i načinu obračuna i plaćanja nagrade stečajnim upraviteljima („Narodne novine</w:t>
      </w:r>
      <w:r w:rsidR="00440585">
        <w:rPr>
          <w:bCs/>
        </w:rPr>
        <w:t>“ broj  105/15; dalje: Uredba</w:t>
      </w:r>
      <w:r w:rsidR="00440585" w:rsidRPr="00440585">
        <w:rPr>
          <w:bCs/>
        </w:rPr>
        <w:t>)</w:t>
      </w:r>
      <w:r w:rsidR="00440585">
        <w:rPr>
          <w:bCs/>
        </w:rPr>
        <w:t>.</w:t>
      </w:r>
    </w:p>
    <w:p w:rsidRDefault="005403B1" w:rsidP="00440585" w:rsidR="005403B1">
      <w:pPr>
        <w:ind w:firstLine="720"/>
        <w:jc w:val="both"/>
        <w:rPr>
          <w:bCs/>
        </w:rPr>
      </w:pPr>
    </w:p>
    <w:p w:rsidRDefault="00440585" w:rsidP="00440585" w:rsidR="00565963" w:rsidRPr="00565963">
      <w:pPr>
        <w:ind w:firstLine="720"/>
        <w:jc w:val="both"/>
        <w:rPr>
          <w:bCs/>
        </w:rPr>
      </w:pPr>
      <w:r>
        <w:rPr>
          <w:bCs/>
        </w:rPr>
        <w:t>Prema odredbi čl. 7. Uredbe</w:t>
      </w:r>
      <w:r w:rsidR="00565963" w:rsidRPr="00565963">
        <w:rPr>
          <w:bCs/>
        </w:rPr>
        <w:t xml:space="preserve">, nagrada stečajnom upravitelju s osnove vrijednosti unovčene stečajne mase za vrijednost stečajne mase do 100.000,00 kn obračunava se u visini od 16%, na razliku između 100.000,01 kn do 300.000,00 kn obračunava se u visini od 12%, na razliku od </w:t>
      </w:r>
      <w:r w:rsidR="00565963" w:rsidRPr="00565963">
        <w:rPr>
          <w:bCs/>
        </w:rPr>
        <w:lastRenderedPageBreak/>
        <w:t xml:space="preserve">300.001,00 kn do 500.000,00 kn u visini od 10%, na razliku od 500.000,01 kn do 1.000.000,00 kn u visini od 8 % i na razliku od 1.000.001,00 kn do 5.000.000,00 kn u visini 7%, što iznosi ukupno </w:t>
      </w:r>
      <w:r>
        <w:rPr>
          <w:bCs/>
        </w:rPr>
        <w:t xml:space="preserve">73.467,76 kn </w:t>
      </w:r>
      <w:r w:rsidR="00565963" w:rsidRPr="00565963">
        <w:rPr>
          <w:bCs/>
        </w:rPr>
        <w:t xml:space="preserve"> (16% od 100.000,00 =16.000,0</w:t>
      </w:r>
      <w:r>
        <w:rPr>
          <w:bCs/>
        </w:rPr>
        <w:t>0 kn + 12% od 199.999,99 kn = 24.000,00 kn + 10% od 199.999,99 kn = 20.000,00</w:t>
      </w:r>
      <w:r w:rsidR="00565963" w:rsidRPr="00565963">
        <w:rPr>
          <w:bCs/>
        </w:rPr>
        <w:t xml:space="preserve"> kn + 8% od </w:t>
      </w:r>
      <w:r>
        <w:rPr>
          <w:bCs/>
        </w:rPr>
        <w:t xml:space="preserve">168.347,00 kn =13.467,76 </w:t>
      </w:r>
      <w:r w:rsidR="00565963" w:rsidRPr="00565963">
        <w:rPr>
          <w:bCs/>
        </w:rPr>
        <w:t xml:space="preserve"> kn). </w:t>
      </w:r>
    </w:p>
    <w:p w:rsidRDefault="00565963" w:rsidP="00565963" w:rsidR="00565963" w:rsidRPr="00565963">
      <w:pPr>
        <w:ind w:firstLine="720"/>
        <w:jc w:val="both"/>
        <w:rPr>
          <w:bCs/>
        </w:rPr>
      </w:pPr>
    </w:p>
    <w:p w:rsidRDefault="00565963" w:rsidP="00565963" w:rsidR="00565963" w:rsidRPr="00565963">
      <w:pPr>
        <w:ind w:firstLine="720"/>
        <w:jc w:val="both"/>
        <w:rPr>
          <w:bCs/>
        </w:rPr>
      </w:pPr>
      <w:r w:rsidRPr="00565963">
        <w:rPr>
          <w:bCs/>
        </w:rPr>
        <w:t>Slijedom navedenog, vodeći računa o obujmu poslova,</w:t>
      </w:r>
      <w:r w:rsidR="00440585">
        <w:rPr>
          <w:bCs/>
        </w:rPr>
        <w:t xml:space="preserve"> radu i uloženom trudu stečajne upraviteljice</w:t>
      </w:r>
      <w:r w:rsidRPr="00565963">
        <w:rPr>
          <w:bCs/>
        </w:rPr>
        <w:t xml:space="preserve">, primjenom odredbe čl. 94. st. 1. i 2. </w:t>
      </w:r>
      <w:r w:rsidR="00440585">
        <w:rPr>
          <w:bCs/>
        </w:rPr>
        <w:t>Stečajnog zakona („Narodne novine“ broj 71/15; dalje: SZ) te čl. 7. Uredbe</w:t>
      </w:r>
      <w:r w:rsidRPr="00565963">
        <w:rPr>
          <w:bCs/>
        </w:rPr>
        <w:t xml:space="preserve">, ovaj </w:t>
      </w:r>
      <w:r w:rsidR="00440585">
        <w:rPr>
          <w:bCs/>
        </w:rPr>
        <w:t>sud je odredio nagradu stečajnoj upraviteljici</w:t>
      </w:r>
      <w:r w:rsidRPr="00565963">
        <w:rPr>
          <w:bCs/>
        </w:rPr>
        <w:t xml:space="preserve"> za radnje poduzete u ovom stečajnom postupku</w:t>
      </w:r>
      <w:r w:rsidR="00440585">
        <w:rPr>
          <w:bCs/>
        </w:rPr>
        <w:t xml:space="preserve"> u ukupnom iznosu od 73.467,76 </w:t>
      </w:r>
      <w:r w:rsidRPr="00565963">
        <w:rPr>
          <w:bCs/>
        </w:rPr>
        <w:t xml:space="preserve">kn. </w:t>
      </w:r>
    </w:p>
    <w:p w:rsidRDefault="00565963" w:rsidP="00565963" w:rsidR="00565963" w:rsidRPr="00565963">
      <w:pPr>
        <w:ind w:firstLine="720"/>
        <w:jc w:val="both"/>
        <w:rPr>
          <w:bCs/>
        </w:rPr>
      </w:pPr>
    </w:p>
    <w:p w:rsidRDefault="00565963" w:rsidP="00565963" w:rsidR="00565963" w:rsidRPr="00565963">
      <w:pPr>
        <w:ind w:firstLine="720"/>
        <w:jc w:val="both"/>
        <w:rPr>
          <w:bCs/>
        </w:rPr>
      </w:pPr>
      <w:r w:rsidRPr="00565963">
        <w:rPr>
          <w:bCs/>
        </w:rPr>
        <w:t>Pri tom se napominje</w:t>
      </w:r>
      <w:r w:rsidR="00440585">
        <w:rPr>
          <w:bCs/>
        </w:rPr>
        <w:t xml:space="preserve"> da je konačna nagrada stečajnoj upraviteljici</w:t>
      </w:r>
      <w:r w:rsidRPr="00565963">
        <w:rPr>
          <w:bCs/>
        </w:rPr>
        <w:t xml:space="preserve"> određena u bruto iznosu su</w:t>
      </w:r>
      <w:r w:rsidR="00440585">
        <w:rPr>
          <w:bCs/>
        </w:rPr>
        <w:t>kladno odredbi čl. 15. Uredbe (točka I</w:t>
      </w:r>
      <w:r w:rsidRPr="00565963">
        <w:rPr>
          <w:bCs/>
        </w:rPr>
        <w:t>. izreke rješenja).</w:t>
      </w:r>
    </w:p>
    <w:p w:rsidRDefault="00581505" w:rsidP="00581505" w:rsidR="00581505" w:rsidRPr="00581505">
      <w:pPr>
        <w:jc w:val="both"/>
        <w:rPr>
          <w:bCs/>
        </w:rPr>
      </w:pPr>
    </w:p>
    <w:p w:rsidRDefault="00440585" w:rsidP="00581505" w:rsidR="00581505" w:rsidRPr="00581505">
      <w:pPr>
        <w:ind w:firstLine="720"/>
        <w:jc w:val="both"/>
        <w:rPr>
          <w:bCs/>
        </w:rPr>
      </w:pPr>
      <w:r>
        <w:rPr>
          <w:bCs/>
        </w:rPr>
        <w:t>Nadalje, podneskom od 15</w:t>
      </w:r>
      <w:r w:rsidR="00581505" w:rsidRPr="00581505">
        <w:rPr>
          <w:bCs/>
        </w:rPr>
        <w:t xml:space="preserve">. </w:t>
      </w:r>
      <w:r>
        <w:rPr>
          <w:bCs/>
        </w:rPr>
        <w:t>studenoga</w:t>
      </w:r>
      <w:r w:rsidR="00581505">
        <w:rPr>
          <w:bCs/>
        </w:rPr>
        <w:t xml:space="preserve"> 2017</w:t>
      </w:r>
      <w:r>
        <w:rPr>
          <w:bCs/>
        </w:rPr>
        <w:t>. stečajna</w:t>
      </w:r>
      <w:r w:rsidR="00581505" w:rsidRPr="00581505">
        <w:rPr>
          <w:bCs/>
        </w:rPr>
        <w:t xml:space="preserve"> upravitelj</w:t>
      </w:r>
      <w:r>
        <w:rPr>
          <w:bCs/>
        </w:rPr>
        <w:t>ica</w:t>
      </w:r>
      <w:r w:rsidR="00261156">
        <w:rPr>
          <w:bCs/>
        </w:rPr>
        <w:t xml:space="preserve"> je zatražila</w:t>
      </w:r>
      <w:r w:rsidR="00581505" w:rsidRPr="00581505">
        <w:rPr>
          <w:bCs/>
        </w:rPr>
        <w:t xml:space="preserve"> naknadu stvarnih troškova koji se odnose na putne troškove na udaljenosti </w:t>
      </w:r>
      <w:r w:rsidR="00AA7893">
        <w:rPr>
          <w:bCs/>
        </w:rPr>
        <w:t>Pula – Rijeka – Pula (dva puta)</w:t>
      </w:r>
      <w:r w:rsidR="00261156">
        <w:rPr>
          <w:bCs/>
        </w:rPr>
        <w:t xml:space="preserve"> radi pristupanja ispitnom ročištu u ovom stečajnom postupku (6. </w:t>
      </w:r>
      <w:r w:rsidR="00AA7893">
        <w:rPr>
          <w:bCs/>
        </w:rPr>
        <w:t>s</w:t>
      </w:r>
      <w:r w:rsidR="00261156">
        <w:rPr>
          <w:bCs/>
        </w:rPr>
        <w:t xml:space="preserve">vibnja 2015.) i skupštini vjerovnika od 5. </w:t>
      </w:r>
      <w:r w:rsidR="00AA7893">
        <w:rPr>
          <w:bCs/>
        </w:rPr>
        <w:t>p</w:t>
      </w:r>
      <w:r w:rsidR="00261156">
        <w:rPr>
          <w:bCs/>
        </w:rPr>
        <w:t xml:space="preserve">rosinca 2016., na udaljenosti </w:t>
      </w:r>
      <w:r w:rsidR="00581505" w:rsidRPr="00581505">
        <w:rPr>
          <w:bCs/>
        </w:rPr>
        <w:t>Pula –</w:t>
      </w:r>
      <w:r w:rsidR="00261156">
        <w:rPr>
          <w:bCs/>
        </w:rPr>
        <w:t xml:space="preserve">Umag – Pula (6 </w:t>
      </w:r>
      <w:r w:rsidR="00581505">
        <w:rPr>
          <w:bCs/>
        </w:rPr>
        <w:t>puta),</w:t>
      </w:r>
      <w:r w:rsidR="00261156">
        <w:rPr>
          <w:bCs/>
        </w:rPr>
        <w:t xml:space="preserve"> radi prodaje pokretnina stečajnog dužnika te Pula –</w:t>
      </w:r>
      <w:r w:rsidR="00AA7893">
        <w:rPr>
          <w:bCs/>
        </w:rPr>
        <w:t xml:space="preserve"> B</w:t>
      </w:r>
      <w:r w:rsidR="00261156">
        <w:rPr>
          <w:bCs/>
        </w:rPr>
        <w:t>uje – Umag – Pula (jednom) radi pristupa Općinskom sudu u Puli, Stalnoj službi u Bujama zbog sklapanja sudske nagodbe u</w:t>
      </w:r>
      <w:r w:rsidR="00AA7893">
        <w:rPr>
          <w:bCs/>
        </w:rPr>
        <w:t xml:space="preserve"> predmetu poslovni broj P-22/15</w:t>
      </w:r>
      <w:r w:rsidR="00261156">
        <w:rPr>
          <w:bCs/>
        </w:rPr>
        <w:t xml:space="preserve"> te radi prodaje pokretnina (Umag). </w:t>
      </w:r>
      <w:r w:rsidR="00581505" w:rsidRPr="00581505">
        <w:rPr>
          <w:bCs/>
        </w:rPr>
        <w:t>Uz trošak ko</w:t>
      </w:r>
      <w:r w:rsidR="00261156">
        <w:rPr>
          <w:bCs/>
        </w:rPr>
        <w:t>rištenja osobnog vozila stečajna</w:t>
      </w:r>
      <w:r w:rsidR="00581505" w:rsidRPr="00581505">
        <w:rPr>
          <w:bCs/>
        </w:rPr>
        <w:t xml:space="preserve"> upravitelj</w:t>
      </w:r>
      <w:r w:rsidR="00261156">
        <w:rPr>
          <w:bCs/>
        </w:rPr>
        <w:t>ica zatražila je i trošak cestarine.</w:t>
      </w:r>
    </w:p>
    <w:p w:rsidRDefault="00581505" w:rsidP="00581505" w:rsidR="00581505" w:rsidRPr="00581505">
      <w:pPr>
        <w:jc w:val="both"/>
        <w:rPr>
          <w:bCs/>
        </w:rPr>
      </w:pPr>
    </w:p>
    <w:p w:rsidRDefault="00581505" w:rsidP="00261156" w:rsidR="00581505">
      <w:pPr>
        <w:ind w:firstLine="720"/>
        <w:jc w:val="both"/>
        <w:rPr>
          <w:bCs/>
        </w:rPr>
      </w:pPr>
      <w:r w:rsidRPr="00581505">
        <w:rPr>
          <w:bCs/>
        </w:rPr>
        <w:t>Uz navedeni podnesak steč</w:t>
      </w:r>
      <w:r w:rsidR="00261156">
        <w:rPr>
          <w:bCs/>
        </w:rPr>
        <w:t>ajna</w:t>
      </w:r>
      <w:r w:rsidRPr="00581505">
        <w:rPr>
          <w:bCs/>
        </w:rPr>
        <w:t xml:space="preserve"> upravitelj</w:t>
      </w:r>
      <w:r w:rsidR="00261156">
        <w:rPr>
          <w:bCs/>
        </w:rPr>
        <w:t>ica je dostavila putne naloge i račune za cestarinu.</w:t>
      </w:r>
    </w:p>
    <w:p w:rsidRDefault="00261156" w:rsidP="00261156" w:rsidR="00261156" w:rsidRPr="00581505">
      <w:pPr>
        <w:ind w:firstLine="720"/>
        <w:jc w:val="both"/>
        <w:rPr>
          <w:bCs/>
        </w:rPr>
      </w:pPr>
    </w:p>
    <w:p w:rsidRDefault="006E7558" w:rsidP="005E334C" w:rsidR="00F829C6">
      <w:pPr>
        <w:ind w:firstLine="720"/>
        <w:jc w:val="both"/>
        <w:rPr>
          <w:bCs/>
        </w:rPr>
      </w:pPr>
      <w:r>
        <w:rPr>
          <w:bCs/>
        </w:rPr>
        <w:t xml:space="preserve">Kako </w:t>
      </w:r>
      <w:r w:rsidR="00581505" w:rsidRPr="00581505">
        <w:rPr>
          <w:bCs/>
        </w:rPr>
        <w:t>iz dokumentacije dostavljene uz zahtjev za naknadu stvarnih tr</w:t>
      </w:r>
      <w:r w:rsidR="00261156">
        <w:rPr>
          <w:bCs/>
        </w:rPr>
        <w:t>oškova proizlazi da je stečajnoj upraviteljici</w:t>
      </w:r>
      <w:r w:rsidR="00581505" w:rsidRPr="00581505">
        <w:rPr>
          <w:bCs/>
        </w:rPr>
        <w:t xml:space="preserve"> taj trošak nastao te je po mišljenju ovog suda takav trošak bio nužan, a zbog toga i opravdan za (uspješno) obav</w:t>
      </w:r>
      <w:r w:rsidR="00261156">
        <w:rPr>
          <w:bCs/>
        </w:rPr>
        <w:t>ljanje poslova koji su stečajnoj upraviteljici</w:t>
      </w:r>
      <w:r w:rsidR="00581505" w:rsidRPr="00581505">
        <w:rPr>
          <w:bCs/>
        </w:rPr>
        <w:t xml:space="preserve"> povjereni, primjenom odredbe čl. 94. st. 1. </w:t>
      </w:r>
      <w:r w:rsidR="00261156">
        <w:rPr>
          <w:bCs/>
        </w:rPr>
        <w:t>SZ-a</w:t>
      </w:r>
      <w:r w:rsidR="00581505" w:rsidRPr="00581505">
        <w:rPr>
          <w:bCs/>
        </w:rPr>
        <w:t xml:space="preserve"> i čl. 13. st. 5. Pravilnika o porezu na dohodak („Narodne novine“ broj 95/05, 96/06, 68/07, 146/08, 2/09, 9/09, 146/09, 123/10, 137/11, 61/12, 79/13, 160/13 i 157/14; dalje: Pravilnik) riješeno je kao u</w:t>
      </w:r>
      <w:r w:rsidR="00581505">
        <w:rPr>
          <w:bCs/>
        </w:rPr>
        <w:t xml:space="preserve"> točki </w:t>
      </w:r>
      <w:r w:rsidR="00261156">
        <w:rPr>
          <w:bCs/>
        </w:rPr>
        <w:t>I</w:t>
      </w:r>
      <w:r w:rsidR="00581505">
        <w:rPr>
          <w:bCs/>
        </w:rPr>
        <w:t>I. izreke</w:t>
      </w:r>
      <w:r w:rsidR="00581505" w:rsidRPr="00581505">
        <w:rPr>
          <w:bCs/>
        </w:rPr>
        <w:t xml:space="preserve"> ovog rješenja.</w:t>
      </w:r>
      <w:r w:rsidR="00946546" w:rsidRPr="00946546">
        <w:rPr>
          <w:bCs/>
        </w:rPr>
        <w:t xml:space="preserve"> </w:t>
      </w:r>
    </w:p>
    <w:p w:rsidRDefault="00946546" w:rsidP="00AA4BA9" w:rsidR="00946546">
      <w:pPr>
        <w:ind w:firstLine="720"/>
        <w:jc w:val="both"/>
        <w:rPr>
          <w:bCs/>
        </w:rPr>
      </w:pPr>
    </w:p>
    <w:p w:rsidRDefault="00261156" w:rsidP="005403B1" w:rsidR="00F829C6" w:rsidRPr="00F829C6">
      <w:pPr>
        <w:jc w:val="center"/>
        <w:rPr>
          <w:bCs/>
        </w:rPr>
      </w:pPr>
      <w:r>
        <w:rPr>
          <w:bCs/>
        </w:rPr>
        <w:t>U Rijeci 9. travnja 2018</w:t>
      </w:r>
      <w:r w:rsidR="00F829C6" w:rsidRPr="00F829C6">
        <w:rPr>
          <w:bCs/>
        </w:rPr>
        <w:t>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ab/>
        <w:t xml:space="preserve">            </w:t>
      </w:r>
      <w:r w:rsidR="00B616F1">
        <w:rPr>
          <w:bCs/>
        </w:rPr>
        <w:t xml:space="preserve">     </w:t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  <w:t xml:space="preserve">         </w:t>
      </w:r>
      <w:r w:rsidR="00B616F1">
        <w:rPr>
          <w:bCs/>
        </w:rPr>
        <w:tab/>
      </w:r>
      <w:r w:rsidR="005403B1">
        <w:rPr>
          <w:bCs/>
        </w:rPr>
        <w:t xml:space="preserve">      </w:t>
      </w:r>
      <w:r w:rsidR="00B616F1">
        <w:rPr>
          <w:bCs/>
        </w:rPr>
        <w:t>S</w:t>
      </w:r>
      <w:r w:rsidRPr="00F829C6">
        <w:rPr>
          <w:bCs/>
        </w:rPr>
        <w:t xml:space="preserve">utkinja                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                     </w:t>
      </w:r>
      <w:r w:rsidRPr="00F829C6">
        <w:rPr>
          <w:bCs/>
        </w:rPr>
        <w:tab/>
      </w:r>
      <w:r w:rsidRPr="00F829C6">
        <w:rPr>
          <w:bCs/>
        </w:rPr>
        <w:tab/>
        <w:t xml:space="preserve">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829C6">
        <w:rPr>
          <w:bCs/>
        </w:rPr>
        <w:t xml:space="preserve">  Ema Brdovčak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5403B1" w:rsidP="00F829C6" w:rsidR="005403B1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UPUTA O PRAVNOM LIJEKU:</w:t>
      </w:r>
    </w:p>
    <w:p w:rsidRDefault="00F829C6" w:rsidP="005403B1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Protiv ovog rješenja stečajni upravitelj i svaki stečajni vjerovnik imaju pravo na žalbu u roku od 8 dana od dana primitka ovog rješenja. Žalba se podnosi putem ovog suda u dva  istovjetna primjerka, a o žalbi odlučuje Visoki trgovački sud Republike  Hrvatske.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sectPr w:rsidSect="005403B1" w:rsidR="00F829C6" w:rsidRPr="00F829C6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49E" w:rsidR="0032149E">
      <w:r>
        <w:separator/>
      </w:r>
    </w:p>
  </w:endnote>
  <w:endnote w:id="0" w:type="continuationSeparator">
    <w:p w:rsidRDefault="0032149E" w:rsidR="00321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4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49E" w:rsidR="0032149E">
      <w:r>
        <w:separator/>
      </w:r>
    </w:p>
  </w:footnote>
  <w:footnote w:id="0" w:type="continuationSeparator">
    <w:p w:rsidRDefault="0032149E" w:rsidR="003214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3B1" w:rsidP="005403B1" w:rsidR="005403B1">
    <w:pPr>
      <w:pStyle w:val="Zaglavlje"/>
      <w:jc w:val="right"/>
    </w:pPr>
    <w:r>
      <w:tab/>
    </w:r>
    <w:r>
      <w:tab/>
      <w:t>8 St-105/14-180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3B1" w:rsidP="00A45EAD" w:rsidR="005403B1" w:rsidRPr="005403B1">
    <w:pPr>
      <w:ind w:firstLine="708"/>
      <w:rPr>
        <w:sz w:val="20"/>
        <w:szCs w:val="20"/>
      </w:rPr>
    </w:pPr>
    <w:r w:rsidRPr="005403B1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403B1" w:rsidP="00210E4E" w:rsidR="005403B1" w:rsidRPr="005403B1">
    <w:pPr>
      <w:rPr>
        <w:sz w:val="20"/>
        <w:szCs w:val="20"/>
      </w:rPr>
    </w:pPr>
    <w:r w:rsidRPr="005403B1">
      <w:rPr>
        <w:rFonts w:eastAsia="MS Mincho"/>
        <w:sz w:val="20"/>
        <w:szCs w:val="20"/>
      </w:rPr>
      <w:t>REPUBLIKA HRVATSKA</w:t>
    </w:r>
  </w:p>
  <w:p w:rsidRDefault="005403B1" w:rsidP="00210E4E" w:rsidR="005403B1" w:rsidRPr="005403B1">
    <w:pPr>
      <w:rPr>
        <w:sz w:val="20"/>
        <w:szCs w:val="20"/>
      </w:rPr>
    </w:pPr>
    <w:r w:rsidRPr="005403B1">
      <w:rPr>
        <w:rFonts w:eastAsia="MS Mincho"/>
        <w:sz w:val="20"/>
        <w:szCs w:val="20"/>
      </w:rPr>
      <w:t>TRGOVAČKI SUD U RIJECI</w:t>
    </w:r>
  </w:p>
  <w:p w:rsidRDefault="005403B1" w:rsidP="00A45EAD" w:rsidR="005403B1" w:rsidRPr="005403B1">
    <w:pPr>
      <w:rPr>
        <w:rFonts w:eastAsia="MS Mincho"/>
        <w:sz w:val="20"/>
        <w:szCs w:val="20"/>
      </w:rPr>
    </w:pPr>
    <w:r w:rsidRPr="005403B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405663"/>
    <w:multiLevelType w:val="hybridMultilevel"/>
    <w:tmpl w:val="6DCC976C"/>
    <w:lvl w:tplc="9FF031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51007"/>
    <w:rsid w:val="00093D55"/>
    <w:rsid w:val="00095F3E"/>
    <w:rsid w:val="000D0E95"/>
    <w:rsid w:val="001622F6"/>
    <w:rsid w:val="00181553"/>
    <w:rsid w:val="0018411A"/>
    <w:rsid w:val="00191C72"/>
    <w:rsid w:val="001C05C1"/>
    <w:rsid w:val="001D5070"/>
    <w:rsid w:val="00205A06"/>
    <w:rsid w:val="00252B18"/>
    <w:rsid w:val="00261156"/>
    <w:rsid w:val="00267468"/>
    <w:rsid w:val="00274354"/>
    <w:rsid w:val="00291C44"/>
    <w:rsid w:val="002D3728"/>
    <w:rsid w:val="002E1B3E"/>
    <w:rsid w:val="002F7CA3"/>
    <w:rsid w:val="0032149E"/>
    <w:rsid w:val="00327862"/>
    <w:rsid w:val="003725BD"/>
    <w:rsid w:val="003A38C8"/>
    <w:rsid w:val="003B2888"/>
    <w:rsid w:val="003C151A"/>
    <w:rsid w:val="00424E14"/>
    <w:rsid w:val="00434569"/>
    <w:rsid w:val="00440585"/>
    <w:rsid w:val="004A239E"/>
    <w:rsid w:val="004B0ED8"/>
    <w:rsid w:val="004C2B17"/>
    <w:rsid w:val="004D00F0"/>
    <w:rsid w:val="004D7F97"/>
    <w:rsid w:val="00506782"/>
    <w:rsid w:val="005403B1"/>
    <w:rsid w:val="00543BE2"/>
    <w:rsid w:val="00544474"/>
    <w:rsid w:val="00557BB0"/>
    <w:rsid w:val="00565963"/>
    <w:rsid w:val="005808F8"/>
    <w:rsid w:val="00581505"/>
    <w:rsid w:val="005853F3"/>
    <w:rsid w:val="00596546"/>
    <w:rsid w:val="005D374D"/>
    <w:rsid w:val="005D4F33"/>
    <w:rsid w:val="005D65C4"/>
    <w:rsid w:val="005E271F"/>
    <w:rsid w:val="005E334C"/>
    <w:rsid w:val="00605FD5"/>
    <w:rsid w:val="006155DB"/>
    <w:rsid w:val="006244D1"/>
    <w:rsid w:val="00681D35"/>
    <w:rsid w:val="00684993"/>
    <w:rsid w:val="00686D2F"/>
    <w:rsid w:val="006C4065"/>
    <w:rsid w:val="006C5264"/>
    <w:rsid w:val="006E7558"/>
    <w:rsid w:val="0070493E"/>
    <w:rsid w:val="007274F0"/>
    <w:rsid w:val="0073588E"/>
    <w:rsid w:val="00796152"/>
    <w:rsid w:val="007A2A00"/>
    <w:rsid w:val="007D08FE"/>
    <w:rsid w:val="007D6C08"/>
    <w:rsid w:val="007F2549"/>
    <w:rsid w:val="00836559"/>
    <w:rsid w:val="008365EE"/>
    <w:rsid w:val="00866F36"/>
    <w:rsid w:val="008773FF"/>
    <w:rsid w:val="00885C20"/>
    <w:rsid w:val="00887C10"/>
    <w:rsid w:val="008965DC"/>
    <w:rsid w:val="008B0C51"/>
    <w:rsid w:val="008B16A3"/>
    <w:rsid w:val="008B384C"/>
    <w:rsid w:val="008C45F2"/>
    <w:rsid w:val="009034BE"/>
    <w:rsid w:val="00927D8D"/>
    <w:rsid w:val="00946546"/>
    <w:rsid w:val="00953A18"/>
    <w:rsid w:val="009658EC"/>
    <w:rsid w:val="00977650"/>
    <w:rsid w:val="00981BC2"/>
    <w:rsid w:val="00984C73"/>
    <w:rsid w:val="0098719A"/>
    <w:rsid w:val="009F2576"/>
    <w:rsid w:val="009F712B"/>
    <w:rsid w:val="00A15995"/>
    <w:rsid w:val="00A207AA"/>
    <w:rsid w:val="00A272AD"/>
    <w:rsid w:val="00A30514"/>
    <w:rsid w:val="00A521BC"/>
    <w:rsid w:val="00A65462"/>
    <w:rsid w:val="00A972F7"/>
    <w:rsid w:val="00AA4BA9"/>
    <w:rsid w:val="00AA7893"/>
    <w:rsid w:val="00AB7695"/>
    <w:rsid w:val="00AD1726"/>
    <w:rsid w:val="00AF14C1"/>
    <w:rsid w:val="00AF3BFB"/>
    <w:rsid w:val="00B029EF"/>
    <w:rsid w:val="00B107F1"/>
    <w:rsid w:val="00B20414"/>
    <w:rsid w:val="00B3775D"/>
    <w:rsid w:val="00B616F1"/>
    <w:rsid w:val="00B649AB"/>
    <w:rsid w:val="00B74795"/>
    <w:rsid w:val="00B81DA1"/>
    <w:rsid w:val="00BE562A"/>
    <w:rsid w:val="00BE71C8"/>
    <w:rsid w:val="00BF7581"/>
    <w:rsid w:val="00C123E7"/>
    <w:rsid w:val="00C13B59"/>
    <w:rsid w:val="00C14DBE"/>
    <w:rsid w:val="00C7136A"/>
    <w:rsid w:val="00C741AF"/>
    <w:rsid w:val="00CA6D72"/>
    <w:rsid w:val="00CB1141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02742"/>
    <w:rsid w:val="00E34823"/>
    <w:rsid w:val="00E3609D"/>
    <w:rsid w:val="00E8360A"/>
    <w:rsid w:val="00EC1939"/>
    <w:rsid w:val="00EC3E0C"/>
    <w:rsid w:val="00EF1976"/>
    <w:rsid w:val="00EF1D21"/>
    <w:rsid w:val="00F16759"/>
    <w:rsid w:val="00F2536E"/>
    <w:rsid w:val="00F8251E"/>
    <w:rsid w:val="00F829C6"/>
    <w:rsid w:val="00F90F1A"/>
    <w:rsid w:val="00FB3E83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Slavko Vidović</item>
      <item>Zajednički odvjetnički ured Marcan &amp; Marcan</item>
      <item>Tatjana Popić</item>
    </izvorni_sadrzaj>
    <derivirana_varijabla naziv="DomainObject.Predmet.SudioniciListNaziv_1">
      <item>FINA  Pula</item>
      <item>TIPOGRAFIJA d.d.  Umag</item>
      <item>Slavko Vidović</item>
      <item>Zajednički odvjetnički ured Marcan &amp; Marcan</item>
      <item>Tatjana Popić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97822508406</item>
      <item>, OIB null</item>
      <item>, OIB null</item>
    </izvorni_sadrzaj>
    <derivirana_varijabla naziv="DomainObject.Predmet.SudioniciListNazivOIB_1">
      <item>, OIB 85821130368</item>
      <item>, OIB 57418678510</item>
      <item>, OIB 97822508406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E7559-CEDF-4F4D-8230-DBFB6027D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694</properties:Words>
  <properties:Characters>3720</properties:Characters>
  <properties:Lines>89</properties:Lines>
  <properties:Paragraphs>23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2018-04-09T11:54:00Z</dcterms:created>
  <dc:creator>M San Grupa</dc:creator>
  <cp:lastModifiedBy>Renata Valić</cp:lastModifiedBy>
  <cp:lastPrinted>2015-01-21T12:34:00Z</cp:lastPrinted>
  <dcterms:modified xmlns:xsi="http://www.w3.org/2001/XMLSchema-instance" xsi:type="dcterms:W3CDTF">2018-04-10T10:54:00Z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(105-14  konačna nagrada 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