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31c2" w14:paraId="9bc31c2" w:rsidRDefault="00AE649C" w:rsidP="00FA5B5E" w:rsidR="00AE649C">
      <w:pPr>
        <w:pStyle w:val="Naslov3"/>
        <w15:collapsed w:val="false"/>
      </w:pPr>
    </w:p>
    <w:p w:rsidRDefault="00666AA4" w:rsidP="00666AA4" w:rsidR="00666AA4">
      <w:pPr>
        <w:spacing w:after="0"/>
      </w:pPr>
      <w:r>
        <w:t>REPUBLIKA HRVATSKA</w:t>
      </w:r>
    </w:p>
    <w:p w:rsidRDefault="00666AA4" w:rsidP="00666AA4" w:rsidR="00666AA4">
      <w:pPr>
        <w:spacing w:after="0"/>
      </w:pPr>
      <w:r>
        <w:t>Trgovački sud u Varaždinu</w:t>
      </w:r>
    </w:p>
    <w:p w:rsidRDefault="00666AA4" w:rsidP="00666AA4" w:rsidR="0071688E">
      <w:pPr>
        <w:spacing w:after="0"/>
      </w:pPr>
      <w:r>
        <w:t>Varaždin, Braće Radić br. 2.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6AA4" w:rsidP="00666AA4" w:rsidR="00666AA4">
      <w:pPr>
        <w:spacing w:after="0"/>
      </w:pPr>
    </w:p>
    <w:p w:rsidRDefault="00666AA4" w:rsidP="00666AA4" w:rsidR="00666AA4">
      <w:pPr>
        <w:spacing w:after="0"/>
      </w:pPr>
    </w:p>
    <w:p w:rsidRDefault="00666AA4" w:rsidP="00666AA4" w:rsidR="00666AA4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R E P U B L I K A      H R V A T S K A</w:t>
      </w:r>
    </w:p>
    <w:p w:rsidRDefault="00666AA4" w:rsidP="00666AA4" w:rsidR="00666AA4">
      <w:pPr>
        <w:pStyle w:val="SudNaziv"/>
        <w:jc w:val="center"/>
        <w:rPr>
          <w:rFonts w:cs="Times New Roman"/>
          <w:b w:val="false"/>
        </w:rPr>
      </w:pPr>
    </w:p>
    <w:p w:rsidRDefault="00666AA4" w:rsidP="00666AA4" w:rsidR="00666AA4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666AA4" w:rsidP="00666AA4" w:rsidR="00666AA4">
      <w:pPr>
        <w:pStyle w:val="SudNaziv"/>
        <w:jc w:val="center"/>
        <w:rPr>
          <w:rFonts w:cs="Times New Roman"/>
          <w:b w:val="false"/>
        </w:rPr>
      </w:pPr>
    </w:p>
    <w:p w:rsidRDefault="00666AA4" w:rsidP="00666AA4" w:rsidR="00666AA4">
      <w:pPr>
        <w:pStyle w:val="SudNaziv"/>
        <w:jc w:val="center"/>
        <w:rPr>
          <w:rFonts w:cs="Times New Roman"/>
          <w:b w:val="false"/>
        </w:rPr>
      </w:pPr>
    </w:p>
    <w:p w:rsidRDefault="00666AA4" w:rsidP="00666AA4" w:rsidR="00666AA4" w:rsidRPr="00666AA4">
      <w:pPr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PEKLAR d.o.o. iz </w:t>
      </w:r>
      <w:proofErr w:type="spellStart"/>
      <w:r>
        <w:t>Vrbna</w:t>
      </w:r>
      <w:proofErr w:type="spellEnd"/>
      <w:r>
        <w:t xml:space="preserve">, </w:t>
      </w:r>
      <w:proofErr w:type="spellStart"/>
      <w:r>
        <w:t>Vrbno</w:t>
      </w:r>
      <w:proofErr w:type="spellEnd"/>
      <w:r>
        <w:t xml:space="preserve"> br. 22, OIB: 21685002624, izvan ročišta 14. listopada </w:t>
      </w:r>
      <w:r>
        <w:rPr>
          <w:color w:themeColor="text1" w:val="000000"/>
        </w:rPr>
        <w:t xml:space="preserve">2016. </w:t>
      </w:r>
    </w:p>
    <w:p w:rsidRDefault="00666AA4" w:rsidP="00666AA4" w:rsidR="00666AA4">
      <w:pPr>
        <w:jc w:val="center"/>
      </w:pPr>
      <w:r>
        <w:t>r i j e š i o  j e</w:t>
      </w:r>
    </w:p>
    <w:p w:rsidRDefault="00666AA4" w:rsidP="00666AA4" w:rsidR="00666AA4">
      <w:pPr>
        <w:spacing w:after="0"/>
        <w:jc w:val="both"/>
        <w:rPr>
          <w:szCs w:val="20"/>
        </w:rPr>
      </w:pPr>
      <w:r>
        <w:tab/>
        <w:t xml:space="preserve">I/ Otvara se stečajni postupak nad stečajnim dužnikom PEKLAR d.o.o. iz </w:t>
      </w:r>
      <w:proofErr w:type="spellStart"/>
      <w:r>
        <w:t>Vrbna</w:t>
      </w:r>
      <w:proofErr w:type="spellEnd"/>
      <w:r>
        <w:t xml:space="preserve">, </w:t>
      </w:r>
      <w:proofErr w:type="spellStart"/>
      <w:r>
        <w:t>Vrbno</w:t>
      </w:r>
      <w:proofErr w:type="spellEnd"/>
      <w:r>
        <w:t xml:space="preserve"> br. 22, OIB: 21685002624, s danom  14. listopada</w:t>
      </w:r>
      <w:r>
        <w:rPr>
          <w:color w:themeColor="text1" w:val="000000"/>
        </w:rPr>
        <w:t xml:space="preserve"> 2016.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666AA4" w:rsidP="00666AA4" w:rsidR="00666AA4">
      <w:pPr>
        <w:spacing w:after="0"/>
        <w:jc w:val="both"/>
      </w:pPr>
    </w:p>
    <w:p w:rsidRDefault="002229A3" w:rsidP="00666AA4" w:rsidR="00666AA4">
      <w:pPr>
        <w:spacing w:after="0"/>
        <w:jc w:val="both"/>
      </w:pPr>
      <w:r>
        <w:t xml:space="preserve">           II</w:t>
      </w:r>
      <w:r w:rsidR="00666AA4">
        <w:t>/ Za stečajnog up</w:t>
      </w:r>
      <w:r w:rsidR="007003B0">
        <w:t>ravitelja imenuje se IVAN HUDOLETNJAK, iz Ivanca, Zavojna ulica br. 3, OIB: 80924395653.</w:t>
      </w:r>
    </w:p>
    <w:p w:rsidRDefault="002229A3" w:rsidP="00666AA4" w:rsidR="002229A3">
      <w:pPr>
        <w:spacing w:after="0"/>
        <w:jc w:val="both"/>
      </w:pPr>
    </w:p>
    <w:p w:rsidRDefault="002229A3" w:rsidP="002229A3" w:rsidR="002229A3">
      <w:pPr>
        <w:spacing w:after="0"/>
        <w:jc w:val="both"/>
      </w:pPr>
      <w:r>
        <w:t xml:space="preserve"> </w:t>
      </w:r>
      <w:r>
        <w:tab/>
        <w:t xml:space="preserve">III/ Zaključuje se stečajni postupak nad stečajnim dužnikom PEKLAR d.o.o. iz </w:t>
      </w:r>
      <w:proofErr w:type="spellStart"/>
      <w:r>
        <w:t>Vrbna</w:t>
      </w:r>
      <w:proofErr w:type="spellEnd"/>
      <w:r>
        <w:t xml:space="preserve">, </w:t>
      </w:r>
      <w:proofErr w:type="spellStart"/>
      <w:r>
        <w:t>Vrbno</w:t>
      </w:r>
      <w:proofErr w:type="spellEnd"/>
      <w:r>
        <w:t xml:space="preserve"> br. 22, OIB: 21685002624.</w:t>
      </w:r>
    </w:p>
    <w:p w:rsidRDefault="00666AA4" w:rsidP="00666AA4" w:rsidR="00666AA4">
      <w:pPr>
        <w:spacing w:after="0"/>
        <w:jc w:val="both"/>
        <w:rPr>
          <w:szCs w:val="20"/>
        </w:rPr>
      </w:pPr>
    </w:p>
    <w:p w:rsidRDefault="00666AA4" w:rsidP="00666AA4" w:rsidR="00666AA4">
      <w:pPr>
        <w:spacing w:after="0"/>
        <w:ind w:firstLine="708"/>
        <w:jc w:val="both"/>
      </w:pPr>
      <w:r>
        <w:t xml:space="preserve"> IV/ Ovo rješenje objavit će se na e-Oglasnoj ploči ovoga suda.</w:t>
      </w:r>
    </w:p>
    <w:p w:rsidRDefault="00666AA4" w:rsidP="00666AA4" w:rsidR="00666AA4">
      <w:pPr>
        <w:spacing w:after="0"/>
        <w:ind w:firstLine="708"/>
        <w:jc w:val="both"/>
      </w:pPr>
    </w:p>
    <w:p w:rsidRDefault="00666AA4" w:rsidP="00666AA4" w:rsidR="00666AA4">
      <w:pPr>
        <w:spacing w:after="0"/>
        <w:jc w:val="both"/>
        <w:rPr>
          <w:color w:themeShade="BF" w:themeColor="accent6" w:val="E36C0A"/>
        </w:rPr>
      </w:pPr>
      <w:r>
        <w:tab/>
        <w:t xml:space="preserve">V/ Po pravomoćnosti ovoga rješenja stečajni dužnik PEKLAR d.o.o. iz </w:t>
      </w:r>
      <w:proofErr w:type="spellStart"/>
      <w:r>
        <w:t>Vrbna</w:t>
      </w:r>
      <w:proofErr w:type="spellEnd"/>
      <w:r>
        <w:t xml:space="preserve">, </w:t>
      </w:r>
      <w:proofErr w:type="spellStart"/>
      <w:r>
        <w:t>Vrbno</w:t>
      </w:r>
      <w:proofErr w:type="spellEnd"/>
      <w:r>
        <w:t xml:space="preserve"> br. 22, OIB: 21685002624,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666AA4" w:rsidP="00666AA4" w:rsidR="00666AA4">
      <w:pPr>
        <w:spacing w:after="0"/>
        <w:jc w:val="both"/>
        <w:rPr>
          <w:color w:themeShade="BF" w:themeColor="accent6" w:val="E36C0A"/>
        </w:rPr>
      </w:pPr>
    </w:p>
    <w:p w:rsidRDefault="00666AA4" w:rsidP="00666AA4" w:rsidR="00666AA4">
      <w:pPr>
        <w:spacing w:after="0"/>
        <w:jc w:val="center"/>
      </w:pPr>
    </w:p>
    <w:p w:rsidRDefault="00666AA4" w:rsidP="00666AA4" w:rsidR="00666AA4">
      <w:pPr>
        <w:spacing w:after="0"/>
        <w:jc w:val="center"/>
      </w:pPr>
      <w:r>
        <w:t>Obrazloženje</w:t>
      </w:r>
    </w:p>
    <w:p w:rsidRDefault="00666AA4" w:rsidP="00666AA4" w:rsidR="00666AA4">
      <w:pPr>
        <w:spacing w:after="0"/>
        <w:jc w:val="center"/>
      </w:pPr>
    </w:p>
    <w:p w:rsidRDefault="00666AA4" w:rsidP="00666AA4" w:rsidR="004A5D6E">
      <w:pPr>
        <w:spacing w:after="0"/>
        <w:jc w:val="both"/>
      </w:pPr>
      <w:r>
        <w:tab/>
        <w:t xml:space="preserve">Predlagatelj </w:t>
      </w:r>
      <w:r w:rsidR="008F4ED2">
        <w:t xml:space="preserve">Financijska agencija, Regionalni centar Zagreb, Podružnica Varaždin podnio </w:t>
      </w:r>
      <w:r>
        <w:t xml:space="preserve">je 30. listopada </w:t>
      </w:r>
      <w:r w:rsidR="005B593D">
        <w:rPr>
          <w:color w:themeColor="text1" w:val="000000"/>
        </w:rPr>
        <w:t>2015.</w:t>
      </w:r>
      <w:r>
        <w:t xml:space="preserve"> zahtjev za pokretanje skraćenog stečajnog postupka nad dužnikom navedenim u izreci, pa kako su za to bile ispunjene pretpostavke</w:t>
      </w:r>
      <w:r w:rsidR="008F4ED2">
        <w:t xml:space="preserve"> iz čl. 428. Stečajnog zakona (</w:t>
      </w:r>
      <w:r>
        <w:t>Narodne novine br. 71/15. – dalje : SZ-a), sud je, primjenom čl. 430 i 431. SZ-a, objavio oglas na e-Oglasnoj ploči suda, u kojem je zatražio od osobe ovlaštene za zastupanje</w:t>
      </w:r>
      <w:r w:rsidR="00891DB9">
        <w:t xml:space="preserve"> pravne osobe </w:t>
      </w:r>
      <w:r>
        <w:t xml:space="preserve">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4A5D6E" w:rsidP="00666AA4" w:rsidR="00666AA4">
      <w:pPr>
        <w:spacing w:after="0"/>
        <w:jc w:val="both"/>
      </w:pPr>
      <w:r>
        <w:tab/>
        <w:t>Osoba ovlaštena</w:t>
      </w:r>
      <w:r w:rsidR="00666AA4">
        <w:t xml:space="preserve"> za zastupanje pravne osobe u roku od 15 dana podnijela</w:t>
      </w:r>
      <w:r>
        <w:t xml:space="preserve"> je </w:t>
      </w:r>
      <w:r w:rsidR="00666AA4">
        <w:t xml:space="preserve"> javnobilježnički ovjerovljeni </w:t>
      </w:r>
      <w:proofErr w:type="spellStart"/>
      <w:r w:rsidR="00666AA4">
        <w:t>prokazni</w:t>
      </w:r>
      <w:proofErr w:type="spellEnd"/>
      <w:r w:rsidR="00666AA4">
        <w:t xml:space="preserve"> popis imovine i obveza dužnika</w:t>
      </w:r>
      <w:r>
        <w:t xml:space="preserve">, a uvidom u koji je sud </w:t>
      </w:r>
      <w:r>
        <w:lastRenderedPageBreak/>
        <w:t>utvrdio da dužnik nema niti nepokretne, a niti pokretne imovine,</w:t>
      </w:r>
      <w:r w:rsidR="00FF0D5A">
        <w:t xml:space="preserve"> odnosno, da nema nikakve imovine, osim što je dužnik jedino naveo</w:t>
      </w:r>
      <w:r>
        <w:t xml:space="preserve"> da ima novčane tražbine po računima prema svojim dužnicima. Međutim, navedeno se prilikom donošenja o</w:t>
      </w:r>
      <w:r w:rsidR="001D41A8">
        <w:t xml:space="preserve">dluke ne može uzeti u obzir </w:t>
      </w:r>
      <w:r w:rsidR="00426167">
        <w:t>kao imovina koja</w:t>
      </w:r>
      <w:r w:rsidR="001D41A8">
        <w:t xml:space="preserve"> je vlasništvo stečajnog dužnika, jer se</w:t>
      </w:r>
      <w:r w:rsidR="00E905F8">
        <w:t xml:space="preserve"> radi o navodnim tražbinama čije postojanje, pa posljedično</w:t>
      </w:r>
      <w:r w:rsidR="00005191">
        <w:t xml:space="preserve"> i </w:t>
      </w:r>
      <w:r w:rsidR="001D41A8">
        <w:t xml:space="preserve">osnovanost </w:t>
      </w:r>
      <w:r w:rsidR="003E2215">
        <w:t xml:space="preserve">još </w:t>
      </w:r>
      <w:r w:rsidR="001D41A8">
        <w:t>nije dokazana</w:t>
      </w:r>
      <w:r w:rsidR="003E2215">
        <w:t xml:space="preserve"> u odgovarajućim postupcima</w:t>
      </w:r>
      <w:r w:rsidR="001D41A8">
        <w:t>, te se radi o eventualnoj budućoj, za sada neizvjesnoj činjenici</w:t>
      </w:r>
      <w:r w:rsidR="00592AB9">
        <w:t>, pa je stoga sud utvrdio da dužnik, u konkretnom slučaju, nema imovinu koja bi bila dostatna za pokriće troškova stečajnog postupka</w:t>
      </w:r>
      <w:r w:rsidR="00A33567">
        <w:t>.</w:t>
      </w:r>
      <w:r w:rsidR="005D1B93">
        <w:t xml:space="preserve"> (u skladu sa stavom Visokog trgovačkog suda Republike Hrvatske iz odluke poslovni broj </w:t>
      </w:r>
      <w:proofErr w:type="spellStart"/>
      <w:r w:rsidR="005D1B93">
        <w:t>Pž</w:t>
      </w:r>
      <w:proofErr w:type="spellEnd"/>
      <w:r w:rsidR="005D1B93">
        <w:t>-5442/14-3 od 15. srpnja 2014.).</w:t>
      </w:r>
      <w:r w:rsidR="00565907">
        <w:t xml:space="preserve"> </w:t>
      </w:r>
      <w:r w:rsidR="00592AB9">
        <w:t xml:space="preserve">Također, ni jedan vjerovnik u roku od 45 </w:t>
      </w:r>
      <w:r w:rsidR="00666AA4">
        <w:t>dana</w:t>
      </w:r>
      <w:r w:rsidR="00592AB9">
        <w:t xml:space="preserve"> od objave gore navedenog oglasa n</w:t>
      </w:r>
      <w:r w:rsidR="00666AA4">
        <w:t xml:space="preserve">ije predložio otvaranje stečajnoga postupka i nije predujmio sredstva za pokriće troškova toga postupka, </w:t>
      </w:r>
      <w:r w:rsidR="00592AB9">
        <w:t>pa je stoga sud</w:t>
      </w:r>
      <w:r w:rsidR="00666AA4">
        <w:t xml:space="preserve"> primjenom</w:t>
      </w:r>
      <w:r w:rsidR="00592AB9">
        <w:t xml:space="preserve"> odredbe</w:t>
      </w:r>
      <w:r w:rsidR="00666AA4">
        <w:t xml:space="preserve"> čl. 431. i </w:t>
      </w:r>
      <w:r w:rsidR="00592AB9">
        <w:t xml:space="preserve">čl. </w:t>
      </w:r>
      <w:r w:rsidR="00666AA4">
        <w:t>432. SZ-a odlučio kao u izreci ovog rješenja.</w:t>
      </w:r>
    </w:p>
    <w:p w:rsidRDefault="00666AA4" w:rsidP="00666AA4" w:rsidR="00666AA4">
      <w:pPr>
        <w:spacing w:after="0"/>
        <w:jc w:val="center"/>
      </w:pPr>
    </w:p>
    <w:p w:rsidRDefault="001D41A8" w:rsidP="00666AA4" w:rsidR="00666AA4">
      <w:pPr>
        <w:spacing w:after="0"/>
        <w:jc w:val="center"/>
      </w:pPr>
      <w:r>
        <w:t xml:space="preserve">U Varaždinu, 14. listopada </w:t>
      </w:r>
      <w:r w:rsidR="007003B0">
        <w:rPr>
          <w:color w:themeColor="text1" w:val="000000"/>
        </w:rPr>
        <w:t xml:space="preserve">2016. </w:t>
      </w:r>
    </w:p>
    <w:p w:rsidRDefault="00666AA4" w:rsidP="00666AA4" w:rsidR="00666AA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66AA4" w:rsidP="00666AA4" w:rsidR="00666AA4">
      <w:pPr>
        <w:spacing w:after="0"/>
      </w:pPr>
    </w:p>
    <w:p w:rsidRDefault="00666AA4" w:rsidP="00666AA4" w:rsidR="00666AA4">
      <w:pPr>
        <w:spacing w:after="0"/>
      </w:pPr>
      <w:r>
        <w:t xml:space="preserve">                                                                                                         SUDAC :</w:t>
      </w:r>
    </w:p>
    <w:p w:rsidRDefault="00666AA4" w:rsidP="00666AA4" w:rsidR="00666AA4">
      <w:pPr>
        <w:spacing w:after="0"/>
      </w:pPr>
    </w:p>
    <w:p w:rsidRDefault="00666AA4" w:rsidP="0090762C" w:rsidR="00666AA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78F1">
        <w:t xml:space="preserve"> </w:t>
      </w:r>
      <w:bookmarkStart w:name="_GoBack" w:id="0"/>
      <w:bookmarkEnd w:id="0"/>
      <w:r w:rsidR="0090762C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666AA4" w:rsidP="00666AA4" w:rsidR="00666AA4">
      <w:pPr>
        <w:spacing w:after="0"/>
      </w:pPr>
    </w:p>
    <w:p w:rsidRDefault="00666AA4" w:rsidP="00666AA4" w:rsidR="00666AA4">
      <w:pPr>
        <w:spacing w:after="0"/>
      </w:pPr>
    </w:p>
    <w:p w:rsidRDefault="0090762C" w:rsidP="00666AA4" w:rsidR="0090762C">
      <w:pPr>
        <w:spacing w:after="0"/>
      </w:pPr>
    </w:p>
    <w:p w:rsidRDefault="00666AA4" w:rsidP="00666AA4" w:rsidR="00666AA4">
      <w:pPr>
        <w:spacing w:after="0"/>
      </w:pPr>
      <w:r>
        <w:tab/>
      </w:r>
    </w:p>
    <w:p w:rsidRDefault="00666AA4" w:rsidP="00666AA4" w:rsidR="00666AA4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666AA4" w:rsidP="00666AA4" w:rsidR="00666AA4">
      <w:pPr>
        <w:spacing w:after="0"/>
        <w:rPr>
          <w:u w:val="single"/>
        </w:rPr>
      </w:pPr>
    </w:p>
    <w:p w:rsidRDefault="00666AA4" w:rsidP="00666AA4" w:rsidR="00666AA4">
      <w:pPr>
        <w:spacing w:after="0"/>
        <w:jc w:val="both"/>
      </w:pPr>
      <w:r>
        <w:tab/>
        <w:t>Protiv ovoga rješenja može se podnijeti žalba u roku od osam</w:t>
      </w:r>
      <w:r w:rsidR="007003B0">
        <w:t xml:space="preserve"> (8)</w:t>
      </w:r>
      <w:r>
        <w:t xml:space="preserve"> dana nakon isteka osam dana od njegove objave na e-Oglasnoj ploči suda, pisano u četiri</w:t>
      </w:r>
      <w:r w:rsidR="007003B0">
        <w:t xml:space="preserve"> (4)</w:t>
      </w:r>
      <w:r>
        <w:t xml:space="preserve"> primjerka, putem ovoga suda, Visokom trgovačkom sudu R</w:t>
      </w:r>
      <w:r w:rsidR="007003B0">
        <w:t>epublike Hrvatske.</w:t>
      </w:r>
    </w:p>
    <w:p w:rsidRDefault="00666AA4" w:rsidP="00666AA4" w:rsidR="00666AA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66AA4" w:rsidP="00666AA4" w:rsidR="00666AA4">
      <w:pPr>
        <w:spacing w:after="0"/>
      </w:pPr>
    </w:p>
    <w:p w:rsidRDefault="00666AA4" w:rsidP="00666AA4" w:rsidR="00666AA4">
      <w:pPr>
        <w:spacing w:after="0"/>
      </w:pPr>
    </w:p>
    <w:p w:rsidRDefault="00666AA4" w:rsidP="00666AA4" w:rsidR="00666AA4">
      <w:pPr>
        <w:spacing w:after="0"/>
      </w:pPr>
    </w:p>
    <w:p w:rsidRDefault="00666AA4" w:rsidP="00666AA4" w:rsidR="00666AA4">
      <w:pPr>
        <w:spacing w:after="0"/>
      </w:pPr>
      <w:r>
        <w:t>DNA :</w:t>
      </w:r>
    </w:p>
    <w:p w:rsidRDefault="00666AA4" w:rsidP="00666AA4" w:rsidR="00666AA4">
      <w:pPr>
        <w:spacing w:after="0"/>
      </w:pPr>
    </w:p>
    <w:p w:rsidRDefault="00666AA4" w:rsidP="00666AA4" w:rsidR="00A745C1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666AA4" w:rsidP="00A745C1" w:rsidR="00666AA4">
      <w:pPr>
        <w:spacing w:after="0"/>
        <w:ind w:left="360"/>
        <w:jc w:val="both"/>
      </w:pPr>
      <w:r>
        <w:t>Varaždin, Augusta Cesarca 2, Varaždin</w:t>
      </w:r>
      <w:r w:rsidR="007003B0">
        <w:t>,</w:t>
      </w:r>
    </w:p>
    <w:p w:rsidRDefault="007003B0" w:rsidP="00666AA4" w:rsidR="007003B0">
      <w:pPr>
        <w:numPr>
          <w:ilvl w:val="0"/>
          <w:numId w:val="47"/>
        </w:numPr>
        <w:spacing w:after="0"/>
        <w:ind w:left="360"/>
        <w:jc w:val="both"/>
      </w:pPr>
      <w:r>
        <w:t xml:space="preserve">Stečajni upravitelj Ivan </w:t>
      </w:r>
      <w:proofErr w:type="spellStart"/>
      <w:r>
        <w:t>Hudoletnjak</w:t>
      </w:r>
      <w:proofErr w:type="spellEnd"/>
      <w:r>
        <w:t xml:space="preserve">, iz Ivanca, Zavojna ulica br. 3, </w:t>
      </w:r>
    </w:p>
    <w:p w:rsidRDefault="00666AA4" w:rsidP="00666AA4" w:rsidR="00666AA4">
      <w:pPr>
        <w:numPr>
          <w:ilvl w:val="0"/>
          <w:numId w:val="47"/>
        </w:numPr>
        <w:spacing w:after="0"/>
        <w:ind w:left="360"/>
        <w:jc w:val="both"/>
      </w:pPr>
      <w:r>
        <w:t>Županijsko državno odvjetniš</w:t>
      </w:r>
      <w:r w:rsidR="007003B0">
        <w:t>tvo u Varaždinu,</w:t>
      </w:r>
    </w:p>
    <w:p w:rsidRDefault="00666AA4" w:rsidP="00666AA4" w:rsidR="00666AA4">
      <w:pPr>
        <w:numPr>
          <w:ilvl w:val="0"/>
          <w:numId w:val="47"/>
        </w:numPr>
        <w:spacing w:after="0"/>
        <w:ind w:left="360"/>
      </w:pPr>
      <w:r>
        <w:t xml:space="preserve">Dužnik PEKLAR d.o.o. iz </w:t>
      </w:r>
      <w:proofErr w:type="spellStart"/>
      <w:r>
        <w:t>Vrbna</w:t>
      </w:r>
      <w:proofErr w:type="spellEnd"/>
      <w:r>
        <w:t xml:space="preserve">, </w:t>
      </w:r>
      <w:proofErr w:type="spellStart"/>
      <w:r>
        <w:t>Vrbno</w:t>
      </w:r>
      <w:proofErr w:type="spellEnd"/>
      <w:r>
        <w:t xml:space="preserve"> br. 22, </w:t>
      </w:r>
    </w:p>
    <w:p w:rsidRDefault="00666AA4" w:rsidP="00666AA4" w:rsidR="00666AA4">
      <w:pPr>
        <w:numPr>
          <w:ilvl w:val="0"/>
          <w:numId w:val="47"/>
        </w:numPr>
        <w:spacing w:after="0"/>
        <w:ind w:left="360"/>
      </w:pPr>
      <w:r>
        <w:rPr>
          <w:color w:themeColor="text1" w:val="000000"/>
        </w:rPr>
        <w:t xml:space="preserve">Sudski registar </w:t>
      </w:r>
      <w:r>
        <w:t>ovog suda radi zabilježbe (odmah i nakon pravomoćnosti)</w:t>
      </w:r>
      <w:r>
        <w:rPr>
          <w:rFonts w:eastAsia="Calibri"/>
        </w:rPr>
        <w:t xml:space="preserve"> </w:t>
      </w:r>
    </w:p>
    <w:p w:rsidRDefault="00666AA4" w:rsidP="00666AA4" w:rsidR="00666AA4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666AA4" w:rsidP="00666AA4" w:rsidR="00666AA4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666AA4" w:rsidP="00666AA4" w:rsidR="00666AA4">
      <w:pPr>
        <w:spacing w:after="0"/>
        <w:ind w:left="360"/>
      </w:pPr>
    </w:p>
    <w:p w:rsidRDefault="00666AA4" w:rsidP="00666AA4" w:rsidR="00666AA4">
      <w:pPr>
        <w:spacing w:after="0"/>
        <w:ind w:left="360"/>
      </w:pPr>
    </w:p>
    <w:p w:rsidRDefault="00666AA4" w:rsidP="00666AA4" w:rsidR="00666AA4">
      <w:pPr>
        <w:spacing w:after="0"/>
        <w:ind w:left="360"/>
      </w:pPr>
    </w:p>
    <w:p w:rsidRDefault="00666AA4" w:rsidP="00666AA4" w:rsidR="00666AA4">
      <w:pPr>
        <w:spacing w:after="0"/>
      </w:pPr>
      <w:r>
        <w:lastRenderedPageBreak/>
        <w:t>Pis</w:t>
      </w:r>
      <w:r w:rsidR="007003B0">
        <w:t xml:space="preserve">arnica - kal. pravomoćnosti - </w:t>
      </w:r>
      <w:r>
        <w:t xml:space="preserve"> </w:t>
      </w:r>
      <w:r w:rsidR="007003B0">
        <w:t xml:space="preserve">20 </w:t>
      </w:r>
      <w:r w:rsidR="00A745C1">
        <w:t>dana</w:t>
      </w:r>
      <w:r>
        <w:t>,</w:t>
      </w:r>
    </w:p>
    <w:p w:rsidRDefault="00666AA4" w:rsidP="00666AA4" w:rsidR="00666AA4">
      <w:pPr>
        <w:spacing w:after="0"/>
      </w:pPr>
    </w:p>
    <w:p w:rsidRDefault="00666AA4" w:rsidP="00666AA4" w:rsidR="00666AA4">
      <w:pPr>
        <w:spacing w:after="0"/>
      </w:pPr>
    </w:p>
    <w:p w:rsidRDefault="007003B0" w:rsidP="00666AA4" w:rsidR="00666AA4">
      <w:pPr>
        <w:spacing w:after="0"/>
        <w:jc w:val="center"/>
      </w:pPr>
      <w:r>
        <w:t xml:space="preserve">U Varaždinu, 14. listopada 2016. </w:t>
      </w:r>
    </w:p>
    <w:p w:rsidRDefault="00666AA4" w:rsidP="00666AA4" w:rsidR="00666AA4">
      <w:pPr>
        <w:spacing w:after="0"/>
        <w:jc w:val="center"/>
      </w:pPr>
    </w:p>
    <w:p w:rsidRDefault="00666AA4" w:rsidP="00666AA4" w:rsidR="00666AA4">
      <w:pPr>
        <w:spacing w:after="0"/>
        <w:jc w:val="center"/>
      </w:pPr>
    </w:p>
    <w:p w:rsidRDefault="00666AA4" w:rsidP="00666AA4" w:rsidR="00DA0242">
      <w:pPr>
        <w:spacing w:after="0"/>
        <w:jc w:val="center"/>
      </w:pPr>
      <w:r>
        <w:t xml:space="preserve">                                        </w:t>
      </w:r>
      <w:r>
        <w:tab/>
        <w:t xml:space="preserve">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8B7" w:rsidP="00537B78" w:rsidR="006608B7">
      <w:r>
        <w:separator/>
      </w:r>
    </w:p>
  </w:endnote>
  <w:endnote w:id="0" w:type="continuationSeparator">
    <w:p w:rsidRDefault="006608B7" w:rsidP="00537B78" w:rsidR="0066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7741837"/>
      <w:docPartObj>
        <w:docPartGallery w:val="Page Numbers (Bottom of Page)"/>
        <w:docPartUnique/>
      </w:docPartObj>
    </w:sdtPr>
    <w:sdtEndPr/>
    <w:sdtContent>
      <w:p w:rsidRDefault="00666AA4" w:rsidR="00666AA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8F1">
          <w:t>2</w:t>
        </w:r>
        <w:r>
          <w:fldChar w:fldCharType="end"/>
        </w:r>
      </w:p>
    </w:sdtContent>
  </w:sdt>
  <w:p w:rsidRDefault="00666AA4" w:rsidR="00666A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8B7" w:rsidP="00537B78" w:rsidR="006608B7">
      <w:r>
        <w:separator/>
      </w:r>
    </w:p>
  </w:footnote>
  <w:footnote w:id="0" w:type="continuationSeparator">
    <w:p w:rsidRDefault="006608B7" w:rsidP="00537B78" w:rsidR="0066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AA4" w:rsidR="008333A9">
    <w:pPr>
      <w:pStyle w:val="Zaglavlje"/>
    </w:pPr>
    <w:r>
      <w:rPr>
        <w:rStyle w:val="PozadinaSvijetloCrvena"/>
        <w:shd w:fill="auto" w:color="auto" w:val="clear"/>
      </w:rPr>
      <w:t>POSL. BROJ : 6 St-680/15-6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191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A8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9A3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D20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215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3A7"/>
    <w:rsid w:val="0042377C"/>
    <w:rsid w:val="00423CF6"/>
    <w:rsid w:val="00426167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5DD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6E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9F3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907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CC4"/>
    <w:rsid w:val="00590296"/>
    <w:rsid w:val="005906F9"/>
    <w:rsid w:val="00592216"/>
    <w:rsid w:val="00592AB9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93D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B93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8B7"/>
    <w:rsid w:val="006613CD"/>
    <w:rsid w:val="0066296C"/>
    <w:rsid w:val="006637A9"/>
    <w:rsid w:val="0066516D"/>
    <w:rsid w:val="00665B93"/>
    <w:rsid w:val="00666498"/>
    <w:rsid w:val="00666AA4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3B0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8F1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DB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ED2"/>
    <w:rsid w:val="008F755E"/>
    <w:rsid w:val="008F7798"/>
    <w:rsid w:val="008F797F"/>
    <w:rsid w:val="00900CC6"/>
    <w:rsid w:val="009047F7"/>
    <w:rsid w:val="00904FE5"/>
    <w:rsid w:val="0090762C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4C7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567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5C1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99C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503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3BE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6CF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5F8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0A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0D5A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0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St-680/2015-6</izvorni_sadrzaj>
    <derivirana_varijabla naziv="DomainObject.Oznaka_1">St-680/2015-6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listopada 2016.</izvorni_sadrzaj>
    <derivirana_varijabla naziv="DomainObject.Predmet.DatumRjesavanja_1">14.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St-680/2015</izvorni_sadrzaj>
    <derivirana_varijabla naziv="DomainObject.Predmet.OznakaBroj_1">St-680/2015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PEKLAR društvo s ograničenom odgovornošću za graditeljstvo i trgovinu</izvorni_sadrzaj>
    <derivirana_varijabla naziv="DomainObject.Predmet.ProtustrankaFormated_1">  PEKLAR društvo s ograničenom odgovornošću za graditeljstvo i trgovinu</derivirana_varijabla>
  </DomainObject.Predmet.ProtustrankaFormated>
  <DomainObject.Predmet.ProtustrankaFormatedOIB>
    <izvorni_sadrzaj>  PEKLAR društvo s ograničenom odgovornošću za graditeljstvo i trgovinu, OIB 21685002624</izvorni_sadrzaj>
    <derivirana_varijabla naziv="DomainObject.Predmet.ProtustrankaFormatedOIB_1">  PEKLAR društvo s ograničenom odgovornošću za graditeljstvo i trgovinu, OIB 21685002624</derivirana_varijabla>
  </DomainObject.Predmet.ProtustrankaFormatedOIB>
  <DomainObject.Predmet.ProtustrankaFormatedWithAdress>
    <izvorni_sadrzaj> PEKLAR društvo s ograničenom odgovornošću za graditeljstvo i trgovinu, Vrbno 22, 42253 Vrbno</izvorni_sadrzaj>
    <derivirana_varijabla naziv="DomainObject.Predmet.ProtustrankaFormatedWithAdress_1"> PEKLAR društvo s ograničenom odgovornošću za graditeljstvo i trgovinu, Vrbno 22, 42253 Vrbno</derivirana_varijabla>
  </DomainObject.Predmet.ProtustrankaFormatedWithAdress>
  <DomainObject.Predmet.ProtustrankaFormatedWithAdressOIB>
    <izvorni_sadrzaj> PEKLAR društvo s ograničenom odgovornošću za graditeljstvo i trgovinu, OIB 21685002624, Vrbno 22, 42253 Vrbno</izvorni_sadrzaj>
    <derivirana_varijabla naziv="DomainObject.Predmet.ProtustrankaFormatedWithAdressOIB_1"> PEKLAR društvo s ograničenom odgovornošću za graditeljstvo i trgovinu, OIB 21685002624, Vrbno 22, 42253 Vrbno</derivirana_varijabla>
  </DomainObject.Predmet.ProtustrankaFormatedWithAdressOIB>
  <DomainObject.Predmet.ProtustrankaWithAdress>
    <izvorni_sadrzaj>PEKLAR društvo s ograničenom odgovornošću za graditeljstvo i trgovinu Vrbno 22, 42253 Vrbno</izvorni_sadrzaj>
    <derivirana_varijabla naziv="DomainObject.Predmet.ProtustrankaWithAdress_1">PEKLAR društvo s ograničenom odgovornošću za graditeljstvo i trgovinu Vrbno 22, 42253 Vrbno</derivirana_varijabla>
  </DomainObject.Predmet.ProtustrankaWithAdress>
  <DomainObject.Predmet.ProtustrankaWithAdressOIB>
    <izvorni_sadrzaj>PEKLAR društvo s ograničenom odgovornošću za graditeljstvo i trgovinu, OIB 21685002624, Vrbno 22, 42253 Vrbno</izvorni_sadrzaj>
    <derivirana_varijabla naziv="DomainObject.Predmet.ProtustrankaWithAdressOIB_1">PEKLAR društvo s ograničenom odgovornošću za graditeljstvo i trgovinu, OIB 21685002624, Vrbno 22, 42253 Vrbno</derivirana_varijabla>
  </DomainObject.Predmet.ProtustrankaWithAdressOIB>
  <DomainObject.Predmet.ProtustrankaNazivFormated>
    <izvorni_sadrzaj>PEKLAR društvo s ograničenom odgovornošću za graditeljstvo i trgovinu</izvorni_sadrzaj>
    <derivirana_varijabla naziv="DomainObject.Predmet.ProtustrankaNazivFormated_1">PEKLAR društvo s ograničenom odgovornošću za graditeljstvo i trgovinu</derivirana_varijabla>
  </DomainObject.Predmet.ProtustrankaNazivFormated>
  <DomainObject.Predmet.ProtustrankaNazivFormatedOIB>
    <izvorni_sadrzaj>PEKLAR društvo s ograničenom odgovornošću za graditeljstvo i trgovinu, OIB 21685002624</izvorni_sadrzaj>
    <derivirana_varijabla naziv="DomainObject.Predmet.ProtustrankaNazivFormatedOIB_1">PEKLAR društvo s ograničenom odgovornošću za graditeljstvo i trgovinu, OIB 21685002624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56853.99</izvorni_sadrzaj>
    <derivirana_varijabla naziv="DomainObject.Predmet.TrenutnaVrijednost_1">56853.99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PEKLAR društvo s ograničenom odgovornošću za graditeljstvo i trgovinu</item>
    </izvorni_sadrzaj>
    <derivirana_varijabla naziv="DomainObject.Predmet.ProtuStrankaListFormated_1">
      <item>PEKLAR društvo s ograničenom odgovornošću za graditeljstvo i trgovinu</item>
    </derivirana_varijabla>
  </DomainObject.Predmet.ProtuStrankaListFormated>
  <DomainObject.Predmet.ProtuStrankaListFormatedOIB>
    <izvorni_sadrzaj>
      <item>PEKLAR društvo s ograničenom odgovornošću za graditeljstvo i trgovinu, OIB 21685002624</item>
    </izvorni_sadrzaj>
    <derivirana_varijabla naziv="DomainObject.Predmet.ProtuStrankaListFormatedOIB_1">
      <item>PEKLAR društvo s ograničenom odgovornošću za graditeljstvo i trgovinu, OIB 21685002624</item>
    </derivirana_varijabla>
  </DomainObject.Predmet.ProtuStrankaListFormatedOIB>
  <DomainObject.Predmet.ProtuStrankaListFormatedWithAdress>
    <izvorni_sadrzaj>
      <item>PEKLAR društvo s ograničenom odgovornošću za graditeljstvo i trgovinu, Vrbno 22, 42253 Vrbno</item>
    </izvorni_sadrzaj>
    <derivirana_varijabla naziv="DomainObject.Predmet.ProtuStrankaListFormatedWithAdress_1">
      <item>PEKLAR društvo s ograničenom odgovornošću za graditeljstvo i trgovinu, Vrbno 22, 42253 Vrbno</item>
    </derivirana_varijabla>
  </DomainObject.Predmet.ProtuStrankaListFormatedWithAdress>
  <DomainObject.Predmet.ProtuStrankaListFormatedWithAdressOIB>
    <izvorni_sadrzaj>
      <item>PEKLAR društvo s ograničenom odgovornošću za graditeljstvo i trgovinu, OIB 21685002624, Vrbno 22, 42253 Vrbno</item>
    </izvorni_sadrzaj>
    <derivirana_varijabla naziv="DomainObject.Predmet.ProtuStrankaListFormatedWithAdressOIB_1">
      <item>PEKLAR društvo s ograničenom odgovornošću za graditeljstvo i trgovinu, OIB 21685002624, Vrbno 22, 42253 Vrbno</item>
    </derivirana_varijabla>
  </DomainObject.Predmet.ProtuStrankaListFormatedWithAdressOIB>
  <DomainObject.Predmet.ProtuStrankaListNazivFormated>
    <izvorni_sadrzaj>
      <item>PEKLAR društvo s ograničenom odgovornošću za graditeljstvo i trgovinu</item>
    </izvorni_sadrzaj>
    <derivirana_varijabla naziv="DomainObject.Predmet.ProtuStrankaListNazivFormated_1">
      <item>PEKLAR društvo s ograničenom odgovornošću za graditeljstvo i trgovinu</item>
    </derivirana_varijabla>
  </DomainObject.Predmet.ProtuStrankaListNazivFormated>
  <DomainObject.Predmet.ProtuStrankaListNazivFormatedOIB>
    <izvorni_sadrzaj>
      <item>PEKLAR društvo s ograničenom odgovornošću za graditeljstvo i trgovinu, OIB 21685002624</item>
    </izvorni_sadrzaj>
    <derivirana_varijabla naziv="DomainObject.Predmet.ProtuStrankaListNazivFormatedOIB_1">
      <item>PEKLAR društvo s ograničenom odgovornošću za graditeljstvo i trgovinu, OIB 21685002624</item>
    </derivirana_varijabla>
  </DomainObject.Predmet.ProtuStrankaListNazivFormatedOIB>
  <DomainObject.Predmet.OstaliListFormated>
    <izvorni_sadrzaj>
      <item>Sudski registar, Trgovački sud u Varaždinu</item>
      <item>Lana Loparić Gregur</item>
    </izvorni_sadrzaj>
    <derivirana_varijabla naziv="DomainObject.Predmet.OstaliListFormated_1">
      <item>Sudski registar, Trgovački sud u Varaždinu</item>
      <item>Lana Loparić Gregur</item>
    </derivirana_varijabla>
  </DomainObject.Predmet.OstaliListFormated>
  <DomainObject.Predmet.OstaliListFormatedOIB>
    <izvorni_sadrzaj>
      <item>Sudski registar, Trgovački sud u Varaždinu</item>
      <item>Lana Loparić Gregur, OIB 17513666586</item>
    </izvorni_sadrzaj>
    <derivirana_varijabla naziv="DomainObject.Predmet.OstaliListFormatedOIB_1">
      <item>Sudski registar, Trgovački sud u Varaždinu</item>
      <item>Lana Loparić Gregur, OIB 17513666586</item>
    </derivirana_varijabla>
  </DomainObject.Predmet.OstaliListFormatedOIB>
  <DomainObject.Predmet.OstaliListFormatedWithAdress>
    <izvorni_sadrzaj>
      <item>Sudski registar, Trgovački sud u Varaždinu</item>
      <item>Lana Loparić Gregur, Ak. Mirka Maleza 18, 42240 Ivanec</item>
    </izvorni_sadrzaj>
    <derivirana_varijabla naziv="DomainObject.Predmet.OstaliListFormatedWithAdress_1">
      <item>Sudski registar, Trgovački sud u Varaždinu</item>
      <item>Lana Loparić Gregur, Ak. Mirka Maleza 18, 42240 Ivanec</item>
    </derivirana_varijabla>
  </DomainObject.Predmet.OstaliListFormatedWithAdress>
  <DomainObject.Predmet.OstaliListFormatedWithAdressOIB>
    <izvorni_sadrzaj>
      <item>Sudski registar, Trgovački sud u Varaždinu</item>
      <item>Lana Loparić Gregur, OIB 17513666586, Ak. Mirka Maleza 18, 42240 Ivanec</item>
    </izvorni_sadrzaj>
    <derivirana_varijabla naziv="DomainObject.Predmet.OstaliListFormatedWithAdressOIB_1">
      <item>Sudski registar, Trgovački sud u Varaždinu</item>
      <item>Lana Loparić Gregur, OIB 17513666586, Ak. Mirka Maleza 18, 42240 Ivanec</item>
    </derivirana_varijabla>
  </DomainObject.Predmet.OstaliListFormatedWithAdressOIB>
  <DomainObject.Predmet.OstaliListNazivFormated>
    <izvorni_sadrzaj>
      <item>Sudski registar, Trgovački sud u Varaždinu</item>
      <item>Lana Loparić Gregur</item>
    </izvorni_sadrzaj>
    <derivirana_varijabla naziv="DomainObject.Predmet.OstaliListNazivFormated_1">
      <item>Sudski registar, Trgovački sud u Varaždinu</item>
      <item>Lana Loparić Gregur</item>
    </derivirana_varijabla>
  </DomainObject.Predmet.OstaliListNazivFormated>
  <DomainObject.Predmet.OstaliListNazivFormatedOIB>
    <izvorni_sadrzaj>
      <item>Sudski registar, Trgovački sud u Varaždinu</item>
      <item>Lana Loparić Gregur, OIB 17513666586</item>
    </izvorni_sadrzaj>
    <derivirana_varijabla naziv="DomainObject.Predmet.OstaliListNazivFormatedOIB_1">
      <item>Sudski registar, Trgovački sud u Varaždinu</item>
      <item>Lana Loparić Gregur, OIB 17513666586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St-680/2015-6</izvorni_sadrzaj>
    <derivirana_varijabla naziv="DomainObject.PoslovniBrojDokumenta_1">St-680/2015-6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PEKLAR društvo s ograničenom odgovornošću za graditeljstvo i trgovinu</izvorni_sadrzaj>
    <derivirana_varijabla naziv="DomainObject.Predmet.ProtustrankaIDrugi_1">PEKLAR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PEKLAR društvo s ograničenom odgovornošću za graditeljstvo i trgovinu, OIB 21685002624, Vrbno 22, 42253 Vrbno</izvorni_sadrzaj>
    <derivirana_varijabla naziv="DomainObject.Predmet.ProtustrankaIDrugiAdressOIB_1">PEKLAR društvo s ograničenom odgovornošću za graditeljstvo i trgovinu, OIB 21685002624,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2016.</izvorni_sadrzaj>
    <derivirana_varijabla naziv="DomainObject.Predmet.OdlukaRjesenje.DatumDonosenjaOdluke_1">14.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St-680/2015-6</izvorni_sadrzaj>
    <derivirana_varijabla naziv="DomainObject.Predmet.OdlukaRjesenje.Oznaka_1">St-680/2015-6</derivirana_varijabla>
  </DomainObject.Predmet.OdlukaRjesenje.Oznaka>
  <DomainObject.Predmet.SudioniciListNaziv>
    <izvorni_sadrzaj>
      <item>Financijska agencija</item>
      <item>PEKLAR društvo s ograničenom odgovornošću za graditeljstvo i trgovinu</item>
      <item>Sudski registar, Trgovački sud u Varaždinu</item>
      <item>Lana Loparić Gregur</item>
    </izvorni_sadrzaj>
    <derivirana_varijabla naziv="DomainObject.Predmet.SudioniciListNaziv_1">
      <item>Financijska agencija</item>
      <item>PEKLAR društvo s ograničenom odgovornošću za graditeljstvo i trgovinu</item>
      <item>Sudski registar, Trgovački sud u Varaždinu</item>
      <item>Lana Loparić Gregur</item>
    </derivirana_varijabla>
  </DomainObject.Predmet.SudioniciListNaziv>
  <DomainObject.Predmet.SudioniciListAdressOIB>
    <izvorni_sadrzaj>
      <item>Financijska agencija, OIB 85821130368, A. Cesarca 2,42000 Varaždin</item>
      <item>PEKLAR društvo s ograničenom odgovornošću za graditeljstvo i trgovinu, OIB 21685002624, Vrbno 22,42253 Vrbno</item>
      <item>Sudski registar, Trgovački sud u Varaždinu</item>
      <item>Lana Loparić Gregur, OIB 17513666586, Ak. Mirka Maleza 18,42240 Ivanec</item>
    </izvorni_sadrzaj>
    <derivirana_varijabla naziv="DomainObject.Predmet.SudioniciListAdressOIB_1">
      <item>Financijska agencija, OIB 85821130368, A. Cesarca 2,42000 Varaždin</item>
      <item>PEKLAR društvo s ograničenom odgovornošću za graditeljstvo i trgovinu, OIB 21685002624, Vrbno 22,42253 Vrbno</item>
      <item>Sudski registar, Trgovački sud u Varaždinu</item>
      <item>Lana Loparić Gregur, OIB 17513666586, Ak. Mirka Maleza 18,42240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A5226-4C8A-487A-B148-01D6A7270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3418</properties:Characters>
  <properties:Lines>99</properties:Lines>
  <properties:Paragraphs>33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2016-10-14T07:38:00Z</cp:lastPrinted>
  <dcterms:modified xmlns:xsi="http://www.w3.org/2001/XMLSchema-instance" xsi:type="dcterms:W3CDTF">2016-10-14T07:40:00Z</dcterms:modified>
  <cp:revision>37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St-680/2015-6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