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D3CD2" w:rsidP="00E34EFC" w:rsidRDefault="009D3CD2" w14:paraId="c645b64" w14:textId="c645b64">
      <w:pPr>
        <w:jc w:val="both"/>
        <w15:collapsed w:val="false"/>
      </w:pPr>
      <w:bookmarkStart w:name="_GoBack" w:id="0"/>
      <w:bookmarkEnd w:id="0"/>
    </w:p>
    <w:p w:rsidR="00420F9A" w:rsidP="00E34EFC" w:rsidRDefault="00420F9A">
      <w:pPr>
        <w:jc w:val="both"/>
      </w:pPr>
    </w:p>
    <w:p w:rsidR="006E1EF7" w:rsidP="006E1EF7" w:rsidRDefault="006E1EF7">
      <w:pPr>
        <w:jc w:val="both"/>
      </w:pPr>
    </w:p>
    <w:p w:rsidR="006E1EF7" w:rsidP="006E1EF7" w:rsidRDefault="006E1EF7">
      <w:pPr>
        <w:pStyle w:val="Bezproreda"/>
      </w:pPr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EF7" w:rsidP="006E1EF7" w:rsidRDefault="006E1EF7">
      <w:pPr>
        <w:pStyle w:val="Bezproreda"/>
      </w:pPr>
    </w:p>
    <w:p w:rsidR="006E1EF7" w:rsidP="006E1EF7" w:rsidRDefault="006E1EF7">
      <w:pPr>
        <w:pStyle w:val="Bezproreda"/>
      </w:pPr>
    </w:p>
    <w:p w:rsidR="006E1EF7" w:rsidP="006E1EF7" w:rsidRDefault="006E1EF7">
      <w:pPr>
        <w:pStyle w:val="Bezproreda"/>
      </w:pPr>
      <w:r>
        <w:t xml:space="preserve">               REPUBLIKA HRVATSKA</w:t>
      </w:r>
    </w:p>
    <w:p w:rsidR="006E1EF7" w:rsidP="006E1EF7" w:rsidRDefault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="006E1EF7" w:rsidP="006E1EF7" w:rsidRDefault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420F9A" w:rsidP="00E34EFC" w:rsidRDefault="00420F9A">
      <w:pPr>
        <w:jc w:val="both"/>
      </w:pPr>
    </w:p>
    <w:p w:rsidR="00420F9A" w:rsidP="00420F9A" w:rsidRDefault="00420F9A">
      <w:pPr>
        <w:jc w:val="center"/>
      </w:pPr>
      <w:r>
        <w:t>U   I M E   R E P U B L I K E   H R V A T S K E</w:t>
      </w:r>
    </w:p>
    <w:p w:rsidR="00420F9A" w:rsidP="00420F9A" w:rsidRDefault="00420F9A">
      <w:pPr>
        <w:jc w:val="center"/>
      </w:pPr>
    </w:p>
    <w:p w:rsidR="00420F9A" w:rsidP="00420F9A" w:rsidRDefault="00420F9A">
      <w:pPr>
        <w:jc w:val="center"/>
      </w:pPr>
      <w:r>
        <w:t>R J E Š E NJ E</w:t>
      </w:r>
    </w:p>
    <w:p w:rsidR="00C9293C" w:rsidP="00C9293C" w:rsidRDefault="00C9293C">
      <w:pPr>
        <w:jc w:val="center"/>
      </w:pPr>
    </w:p>
    <w:p w:rsidR="004B61D7" w:rsidP="00C9293C" w:rsidRDefault="00C9293C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 w:rsidR="004B61D7">
        <w:t>,</w:t>
      </w:r>
      <w:r>
        <w:t xml:space="preserve"> po sucu</w:t>
      </w:r>
      <w:r w:rsidR="004B61D7">
        <w:t xml:space="preserve"> tog suda Mariji Šipek, kao sucu pojedincu, </w:t>
      </w:r>
      <w:r w:rsidR="009D3CD2">
        <w:t xml:space="preserve">povodom prijedloga potrošača </w:t>
      </w:r>
      <w:r w:rsidR="008670EC">
        <w:t xml:space="preserve">Ines Pepelko iz Sesveta, Miroslava Kraljevića 52, OIB: </w:t>
      </w:r>
      <w:r w:rsidRPr="008670EC" w:rsidR="008670EC">
        <w:t>89140610193</w:t>
      </w:r>
      <w:r w:rsidR="008670EC">
        <w:t xml:space="preserve">, </w:t>
      </w:r>
      <w:r w:rsidR="004B61D7">
        <w:t xml:space="preserve">za otvaranje postupka stečaja potrošača, </w:t>
      </w:r>
      <w:r w:rsidR="00137484">
        <w:t xml:space="preserve">23. srpnja 2019. </w:t>
      </w:r>
    </w:p>
    <w:p w:rsidR="004B61D7" w:rsidP="00C9293C" w:rsidRDefault="004B61D7">
      <w:pPr>
        <w:jc w:val="both"/>
      </w:pPr>
    </w:p>
    <w:p w:rsidR="00420F9A" w:rsidP="00420F9A" w:rsidRDefault="00420F9A">
      <w:pPr>
        <w:jc w:val="center"/>
      </w:pPr>
      <w:r>
        <w:t>r i j e š i o   j e</w:t>
      </w:r>
    </w:p>
    <w:p w:rsidR="00420F9A" w:rsidP="00420F9A" w:rsidRDefault="00420F9A">
      <w:pPr>
        <w:jc w:val="center"/>
      </w:pPr>
    </w:p>
    <w:p w:rsidR="00420F9A" w:rsidP="00420F9A" w:rsidRDefault="00A0660D">
      <w:pPr>
        <w:jc w:val="both"/>
      </w:pPr>
      <w:r>
        <w:tab/>
        <w:t>I</w:t>
      </w:r>
      <w:r w:rsidR="00420F9A">
        <w:t xml:space="preserve"> O t v a r a  s e  postupak stečaja potrošača nad potrošačem </w:t>
      </w:r>
      <w:r w:rsidRPr="008670EC" w:rsidR="008670EC">
        <w:t>Ines Pepelko iz Sesveta, Miroslava Kraljevića 52, OIB: 89140610193</w:t>
      </w:r>
      <w:r w:rsidR="008670EC">
        <w:t>.</w:t>
      </w:r>
    </w:p>
    <w:p w:rsidR="00552EBA" w:rsidP="00420F9A" w:rsidRDefault="00552EBA">
      <w:pPr>
        <w:jc w:val="both"/>
      </w:pPr>
    </w:p>
    <w:p w:rsidR="00420F9A" w:rsidP="00420F9A" w:rsidRDefault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A0660D">
        <w:t>2</w:t>
      </w:r>
      <w:r w:rsidR="00137484">
        <w:t>3</w:t>
      </w:r>
      <w:r w:rsidR="00A0660D">
        <w:t xml:space="preserve">. </w:t>
      </w:r>
      <w:r w:rsidR="00137484">
        <w:t>srpnja</w:t>
      </w:r>
      <w:r w:rsidR="004B61D7">
        <w:t xml:space="preserve"> 2019. u </w:t>
      </w:r>
      <w:r w:rsidR="00137484">
        <w:t>15,00</w:t>
      </w:r>
      <w:r w:rsidR="004B61D7">
        <w:t xml:space="preserve"> </w:t>
      </w:r>
      <w:r>
        <w:t>sati kada je ovo rješenje objavljeno na mrežnoj stranici e–oglasna ploča sudova.</w:t>
      </w:r>
    </w:p>
    <w:p w:rsidR="00C00C76" w:rsidP="0034103C" w:rsidRDefault="00C00C76">
      <w:pPr>
        <w:jc w:val="both"/>
      </w:pPr>
    </w:p>
    <w:p w:rsidR="00C00C76" w:rsidP="00C00C76" w:rsidRDefault="0034103C">
      <w:pPr>
        <w:ind w:firstLine="708"/>
        <w:jc w:val="both"/>
      </w:pPr>
      <w:r>
        <w:t>II</w:t>
      </w:r>
      <w:r w:rsidRPr="00C00C76" w:rsidR="00C00C76">
        <w:t xml:space="preserve"> </w:t>
      </w:r>
      <w:r w:rsidR="00073604">
        <w:t xml:space="preserve">Povjerenikom se imenuje </w:t>
      </w:r>
      <w:r w:rsidRPr="0076406F" w:rsidR="0076406F">
        <w:t>Marko Fak iz Zagreba, Petrinjska 28, OIB 25300508272</w:t>
      </w:r>
      <w:r w:rsidR="0076406F">
        <w:t>.</w:t>
      </w:r>
    </w:p>
    <w:p w:rsidR="0076406F" w:rsidP="00C00C76" w:rsidRDefault="0076406F">
      <w:pPr>
        <w:ind w:firstLine="708"/>
        <w:jc w:val="both"/>
      </w:pPr>
    </w:p>
    <w:p w:rsidR="00AB7C63" w:rsidP="00E75BAD" w:rsidRDefault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="00AB7C63" w:rsidP="00E75BAD" w:rsidRDefault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="00620161" w:rsidP="00E75BAD" w:rsidRDefault="00620161">
      <w:pPr>
        <w:ind w:firstLine="708"/>
        <w:jc w:val="both"/>
      </w:pPr>
    </w:p>
    <w:p w:rsidRPr="00045FF6" w:rsidR="00620161" w:rsidP="00620161" w:rsidRDefault="0034103C">
      <w:pPr>
        <w:ind w:firstLine="708"/>
        <w:jc w:val="both"/>
      </w:pPr>
      <w:r w:rsidRPr="00045FF6">
        <w:t>III</w:t>
      </w:r>
      <w:r w:rsidRPr="00045FF6" w:rsidR="00620161">
        <w:t xml:space="preserve"> Nalaže se povjereniku</w:t>
      </w:r>
      <w:r w:rsidRPr="00045FF6" w:rsidR="004F0C31">
        <w:t xml:space="preserve"> </w:t>
      </w:r>
      <w:r w:rsidRPr="0076406F" w:rsidR="0076406F">
        <w:t>Mark</w:t>
      </w:r>
      <w:r w:rsidR="0076406F">
        <w:t>u</w:t>
      </w:r>
      <w:r w:rsidRPr="0076406F" w:rsidR="0076406F">
        <w:t xml:space="preserve"> Fak</w:t>
      </w:r>
      <w:r w:rsidR="0076406F">
        <w:t>u</w:t>
      </w:r>
      <w:r w:rsidRPr="0076406F" w:rsidR="0076406F">
        <w:t xml:space="preserve"> iz Zagreba, Petrinjska 28, OIB 25300508272</w:t>
      </w:r>
      <w:r w:rsidR="0076406F">
        <w:t xml:space="preserve"> </w:t>
      </w:r>
      <w:r w:rsidRPr="00045FF6" w:rsidR="00620161">
        <w:t xml:space="preserve">da otvori poseban transakcijski račun kod financijske </w:t>
      </w:r>
      <w:r w:rsidRPr="00045FF6" w:rsidR="004F0C31">
        <w:t xml:space="preserve"> </w:t>
      </w:r>
      <w:r w:rsidRPr="00045FF6" w:rsidR="00354ABE">
        <w:t>institucije  za potrošača, te da zatvori druge račune, osim zaštićenih</w:t>
      </w:r>
      <w:r w:rsidR="00137484">
        <w:t xml:space="preserve"> kao i da </w:t>
      </w:r>
      <w:r w:rsidRPr="00137484" w:rsidR="00137484">
        <w:t>postupi sukladno odredbi čl. 227. i  259. Stečajnog zakona ("Narodne novine" broj: 71/15 i 104/17) u vezi s člankom 23. Zakona o stečaju potrošača ("Narodne novine", broj 100/15.)</w:t>
      </w:r>
    </w:p>
    <w:p w:rsidR="00620161" w:rsidP="00620161" w:rsidRDefault="00620161">
      <w:pPr>
        <w:ind w:firstLine="708"/>
        <w:jc w:val="both"/>
      </w:pPr>
      <w:r>
        <w:t xml:space="preserve">Poseban račun povjerenik mora otvoriti prvi dan nakon što ga je sud imenovao. </w:t>
      </w:r>
    </w:p>
    <w:p w:rsidR="00620161" w:rsidP="00620161" w:rsidRDefault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="0034103C" w:rsidP="00620161" w:rsidRDefault="004B61D7">
      <w:pPr>
        <w:ind w:firstLine="708"/>
        <w:jc w:val="both"/>
      </w:pPr>
      <w:r>
        <w:t>IV</w:t>
      </w:r>
      <w:r w:rsidR="0034103C">
        <w:t xml:space="preserve"> Pozivaju se vjerovnici da u roku od 60 dana od dana objave ovog rješenja na e-oglasnoj ploči Općinskog građanskog suda u Zagrebu povjereniku </w:t>
      </w:r>
      <w:r w:rsidRPr="0076406F" w:rsidR="0076406F">
        <w:t xml:space="preserve">Marku Faku iz Zagreba, Petrinjska 28, OIB 25300508272 </w:t>
      </w:r>
      <w:r w:rsidR="00045FF6">
        <w:t xml:space="preserve"> </w:t>
      </w:r>
      <w:r w:rsidR="0034103C">
        <w:t>prijave svoje tražbine</w:t>
      </w:r>
      <w:r w:rsidR="000072A1">
        <w:t>.</w:t>
      </w:r>
    </w:p>
    <w:p w:rsidR="0034103C" w:rsidP="00620161" w:rsidRDefault="0034103C">
      <w:pPr>
        <w:ind w:firstLine="708"/>
        <w:jc w:val="both"/>
      </w:pPr>
      <w:r>
        <w:t xml:space="preserve">V Pozivaju se izlučni/razlučni vjerovnici u roku od 60 dana od dana objave ovog rješenja obavijestiti povjerenika o svom izlučnom/razlučnom pravu, pravnoj osnovi izlučnog/razlučnog prava te naznačiti predmet na koji se njihovo izlučno/razlučno pravo odnosi. Ako razlučni vjerovnici prijavljuju tražbine i kao stečajni vjerovnici u prijavi su dužni </w:t>
      </w:r>
      <w:r>
        <w:lastRenderedPageBreak/>
        <w:t xml:space="preserve">naznačiti dio imovine potrošača na koji se odnosi njihovo razlučno pravo i iznos do kojeg njihova tražbina predvidivo neće biti namirena tim razlučnim pravom. </w:t>
      </w:r>
    </w:p>
    <w:p w:rsidR="00017A07" w:rsidP="00620161" w:rsidRDefault="00017A07">
      <w:pPr>
        <w:ind w:firstLine="708"/>
        <w:jc w:val="both"/>
      </w:pPr>
    </w:p>
    <w:p w:rsidR="00017A07" w:rsidP="00620161" w:rsidRDefault="00017A07">
      <w:pPr>
        <w:ind w:firstLine="708"/>
        <w:jc w:val="both"/>
      </w:pPr>
      <w:r>
        <w:t xml:space="preserve">VI Pozivaju se dužnici potrošača da svoje obveze bez odgode ispunjavaju povjereniku potrošača. </w:t>
      </w:r>
    </w:p>
    <w:p w:rsidR="00024DC0" w:rsidP="00DA05AD" w:rsidRDefault="00017A07">
      <w:pPr>
        <w:ind w:firstLine="708"/>
        <w:jc w:val="both"/>
      </w:pPr>
      <w:r>
        <w:t>VII</w:t>
      </w:r>
      <w:r w:rsidR="000072A1">
        <w:t xml:space="preserve"> Određuje se upis </w:t>
      </w:r>
      <w:r w:rsidR="00024DC0">
        <w:t xml:space="preserve">ovog rješenja o otvaranju postupka stečaja potrošača nad potrošačem </w:t>
      </w:r>
      <w:r w:rsidRPr="008670EC" w:rsidR="008670EC">
        <w:t>Ines Pepelko iz Sesveta, Miroslava Kraljevića 52, OIB: 89140610193</w:t>
      </w:r>
      <w:r w:rsidR="008670EC">
        <w:t xml:space="preserve"> u z</w:t>
      </w:r>
      <w:r w:rsidR="00024DC0">
        <w:t xml:space="preserve">emljišnoj knjizi te se nalaže Općinskom sudu u </w:t>
      </w:r>
      <w:r w:rsidR="008670EC">
        <w:t>Sesvetama</w:t>
      </w:r>
      <w:r w:rsidR="00024DC0">
        <w:t>, Zemljišnoknjižni odjel S</w:t>
      </w:r>
      <w:r w:rsidR="008670EC">
        <w:t>esvete</w:t>
      </w:r>
      <w:r w:rsidR="00024DC0">
        <w:t>, zabilježba ovog rješenja i to na nekretnini:</w:t>
      </w:r>
    </w:p>
    <w:p w:rsidR="008670EC" w:rsidP="0060503D" w:rsidRDefault="008670EC">
      <w:pPr>
        <w:jc w:val="both"/>
      </w:pPr>
      <w:r>
        <w:tab/>
      </w:r>
      <w:r w:rsidRPr="008670EC">
        <w:t xml:space="preserve">- zk.ul. </w:t>
      </w:r>
      <w:r>
        <w:t>7456</w:t>
      </w:r>
      <w:r w:rsidRPr="008670EC">
        <w:t xml:space="preserve"> (E-</w:t>
      </w:r>
      <w:r>
        <w:t>22</w:t>
      </w:r>
      <w:r w:rsidRPr="008670EC">
        <w:t xml:space="preserve">) k.o. </w:t>
      </w:r>
      <w:r>
        <w:t>Sesvete</w:t>
      </w:r>
      <w:r w:rsidRPr="008670EC">
        <w:t xml:space="preserve"> koja se sastoji od </w:t>
      </w:r>
      <w:r>
        <w:t>913</w:t>
      </w:r>
      <w:r w:rsidRPr="008670EC">
        <w:t xml:space="preserve">/10000 dijela kčbr. </w:t>
      </w:r>
      <w:r>
        <w:t xml:space="preserve">1014/185 Ulica Miroslava Kraljevića, dvorište i zgrada mješovite uporabe, Sesvete, Ulica Miroslava Kraljevića 52, </w:t>
      </w:r>
      <w:r w:rsidRPr="008670EC">
        <w:t>povezano s vlasništvom posebnog dijela-</w:t>
      </w:r>
      <w:r>
        <w:t xml:space="preserve">dvosobni stan na II. katu, oznake ST-8, ukupne podne površine 4,82 m2 s pripadajućim spremištem u suterenu, oznake S8, ukupne podne površine 1,95 m2 </w:t>
      </w:r>
    </w:p>
    <w:p w:rsidR="00024DC0" w:rsidP="00DA05AD" w:rsidRDefault="00024DC0">
      <w:pPr>
        <w:ind w:firstLine="708"/>
        <w:jc w:val="both"/>
      </w:pPr>
      <w:r>
        <w:t xml:space="preserve"> </w:t>
      </w:r>
    </w:p>
    <w:p w:rsidRPr="000072A1" w:rsidR="00017A07" w:rsidP="00620161" w:rsidRDefault="00017A07">
      <w:pPr>
        <w:ind w:firstLine="708"/>
        <w:jc w:val="both"/>
        <w:rPr>
          <w:b/>
        </w:rPr>
      </w:pPr>
      <w:r>
        <w:t xml:space="preserve">VIII Ročište vjerovnika na kojem će se ispitati prijavljene tražbine (ispitno ročište) zakazuje se za </w:t>
      </w:r>
      <w:r w:rsidRPr="00137484" w:rsidR="00137484">
        <w:rPr>
          <w:b/>
        </w:rPr>
        <w:t xml:space="preserve">11. studenog </w:t>
      </w:r>
      <w:r w:rsidRPr="00137484" w:rsidR="00024DC0">
        <w:rPr>
          <w:b/>
        </w:rPr>
        <w:t>2019.</w:t>
      </w:r>
      <w:r w:rsidRPr="000072A1" w:rsidR="000072A1">
        <w:rPr>
          <w:b/>
        </w:rPr>
        <w:t xml:space="preserve"> u </w:t>
      </w:r>
      <w:r w:rsidR="00137484">
        <w:rPr>
          <w:b/>
        </w:rPr>
        <w:t>13,00</w:t>
      </w:r>
      <w:r w:rsidRPr="000072A1" w:rsidR="000072A1">
        <w:rPr>
          <w:b/>
        </w:rPr>
        <w:t xml:space="preserve"> sati</w:t>
      </w:r>
      <w:r w:rsidRPr="000072A1">
        <w:rPr>
          <w:b/>
        </w:rPr>
        <w:t>.</w:t>
      </w:r>
    </w:p>
    <w:p w:rsidRPr="00024DC0" w:rsidR="00017A07" w:rsidP="00620161" w:rsidRDefault="00017A07">
      <w:pPr>
        <w:ind w:firstLine="708"/>
        <w:jc w:val="both"/>
        <w:rPr>
          <w:b/>
        </w:rPr>
      </w:pPr>
      <w:r>
        <w:t xml:space="preserve">IX Ročište vjerovnika na kojem povjerenik podnosi izvješće o položaju potrošača (izvještajno ročište) zakazuje se za </w:t>
      </w:r>
      <w:r w:rsidRPr="00137484" w:rsidR="00137484">
        <w:rPr>
          <w:b/>
        </w:rPr>
        <w:t>11. studenog 2019. u 13,</w:t>
      </w:r>
      <w:r w:rsidR="00137484">
        <w:rPr>
          <w:b/>
        </w:rPr>
        <w:t xml:space="preserve">15 </w:t>
      </w:r>
      <w:r w:rsidRPr="00137484" w:rsidR="00137484">
        <w:rPr>
          <w:b/>
        </w:rPr>
        <w:t>sati</w:t>
      </w:r>
      <w:r w:rsidRPr="00024DC0">
        <w:rPr>
          <w:b/>
        </w:rPr>
        <w:t>.</w:t>
      </w:r>
    </w:p>
    <w:p w:rsidRPr="00024DC0" w:rsidR="00017A07" w:rsidP="00620161" w:rsidRDefault="00017A07">
      <w:pPr>
        <w:ind w:firstLine="708"/>
        <w:jc w:val="both"/>
        <w:rPr>
          <w:b/>
        </w:rPr>
      </w:pPr>
    </w:p>
    <w:p w:rsidR="00017A07" w:rsidP="00620161" w:rsidRDefault="00017A07">
      <w:pPr>
        <w:ind w:firstLine="708"/>
        <w:jc w:val="both"/>
      </w:pPr>
      <w:r>
        <w:t>Tablice povjerenika o prijavljenim tražbinama i pravima objavit će se na mrežnoj stranici e-oglasna ploča nakon isteka roka za prijavu tražbina</w:t>
      </w:r>
      <w:r w:rsidR="00024DC0">
        <w:t>,</w:t>
      </w:r>
      <w:r>
        <w:t xml:space="preserve"> a najkasnije 8 dana prije održavanja ispitnog ročišta. </w:t>
      </w:r>
    </w:p>
    <w:p w:rsidR="00620161" w:rsidP="00E75BAD" w:rsidRDefault="00620161">
      <w:pPr>
        <w:ind w:firstLine="708"/>
        <w:jc w:val="both"/>
      </w:pPr>
    </w:p>
    <w:p w:rsidR="00420F9A" w:rsidP="00420F9A" w:rsidRDefault="00420F9A">
      <w:pPr>
        <w:jc w:val="center"/>
      </w:pPr>
      <w:r>
        <w:t>Obrazloženje</w:t>
      </w:r>
    </w:p>
    <w:p w:rsidR="00420F9A" w:rsidP="00420F9A" w:rsidRDefault="00420F9A">
      <w:pPr>
        <w:jc w:val="center"/>
      </w:pPr>
    </w:p>
    <w:p w:rsidR="0070592B" w:rsidP="009D23CE" w:rsidRDefault="00691CFC">
      <w:pPr>
        <w:jc w:val="both"/>
      </w:pPr>
      <w:r>
        <w:tab/>
        <w:t>Potrošač</w:t>
      </w:r>
      <w:r w:rsidR="009D23CE">
        <w:t xml:space="preserve"> </w:t>
      </w:r>
      <w:r w:rsidR="00012D70">
        <w:t xml:space="preserve">Ines Pepelko </w:t>
      </w:r>
      <w:r w:rsidR="00A0660D">
        <w:t>p</w:t>
      </w:r>
      <w:r w:rsidR="00DA05AD">
        <w:t>odni</w:t>
      </w:r>
      <w:r w:rsidR="00A0660D">
        <w:t xml:space="preserve">o </w:t>
      </w:r>
      <w:r w:rsidR="009D23CE">
        <w:t>je prijedlog za otvaranje postupka steča</w:t>
      </w:r>
      <w:r w:rsidR="00354ABE">
        <w:t xml:space="preserve">ja potrošača te </w:t>
      </w:r>
      <w:r w:rsidR="00A0660D">
        <w:t xml:space="preserve">je </w:t>
      </w:r>
      <w:r w:rsidR="00354ABE">
        <w:t>istome priložio</w:t>
      </w:r>
      <w:r w:rsidR="009D23CE">
        <w:t xml:space="preserve"> popis imovine i obveza te plan ispunjenja obveza.</w:t>
      </w:r>
    </w:p>
    <w:p w:rsidR="00A0660D" w:rsidP="009D23CE" w:rsidRDefault="00A0660D">
      <w:pPr>
        <w:jc w:val="both"/>
      </w:pPr>
    </w:p>
    <w:p w:rsidR="009D23CE" w:rsidP="009D23CE" w:rsidRDefault="009D23CE">
      <w:pPr>
        <w:jc w:val="both"/>
      </w:pPr>
      <w:r>
        <w:tab/>
        <w:t xml:space="preserve">Poziv za pripremno ročište u postupku stečaja potrošača za dan </w:t>
      </w:r>
      <w:r w:rsidR="00DA05AD">
        <w:t>1</w:t>
      </w:r>
      <w:r w:rsidR="00012D70">
        <w:t>0</w:t>
      </w:r>
      <w:r w:rsidR="002C495F">
        <w:t xml:space="preserve">. </w:t>
      </w:r>
      <w:r w:rsidR="00A0660D">
        <w:t xml:space="preserve">studeni </w:t>
      </w:r>
      <w:r w:rsidR="00C25DA4">
        <w:t>2017</w:t>
      </w:r>
      <w:r>
        <w:t>.  objavljen je na e-oglasnoj ploči sudova zajedno s popisom imovine i obveza te planom ispunjenja obveza.</w:t>
      </w:r>
    </w:p>
    <w:p w:rsidR="009D23CE" w:rsidP="009D23CE" w:rsidRDefault="00354ABE">
      <w:pPr>
        <w:jc w:val="both"/>
      </w:pPr>
      <w:r>
        <w:tab/>
      </w:r>
      <w:r w:rsidR="002C495F">
        <w:t xml:space="preserve">Vjerovnici </w:t>
      </w:r>
      <w:r w:rsidR="00012D70">
        <w:t>RBA d.d., EOS Matrix d.o.o. i B</w:t>
      </w:r>
      <w:r w:rsidR="003B7D2C">
        <w:t xml:space="preserve">2 kapital d.o.o. </w:t>
      </w:r>
      <w:r w:rsidR="002C495F">
        <w:t>su</w:t>
      </w:r>
      <w:r w:rsidR="009D23CE">
        <w:t xml:space="preserve"> </w:t>
      </w:r>
      <w:r>
        <w:t>se očitoval</w:t>
      </w:r>
      <w:r w:rsidR="002C495F">
        <w:t>i</w:t>
      </w:r>
      <w:r w:rsidR="00552EBA">
        <w:t xml:space="preserve"> da ne </w:t>
      </w:r>
      <w:r w:rsidR="009D23CE">
        <w:t>prihvaća</w:t>
      </w:r>
      <w:r w:rsidR="002C495F">
        <w:t>ju</w:t>
      </w:r>
      <w:r w:rsidR="009D23CE">
        <w:t xml:space="preserve"> predloženi plan ispunjenja obveza.</w:t>
      </w:r>
    </w:p>
    <w:p w:rsidR="009D23CE" w:rsidP="00C25DA4" w:rsidRDefault="009D23CE">
      <w:pPr>
        <w:jc w:val="both"/>
      </w:pPr>
      <w:r>
        <w:tab/>
      </w:r>
      <w:r>
        <w:tab/>
      </w:r>
    </w:p>
    <w:p w:rsidR="003B7D2C" w:rsidP="009D23CE" w:rsidRDefault="006B19D5">
      <w:pPr>
        <w:jc w:val="both"/>
      </w:pPr>
      <w:r>
        <w:tab/>
      </w:r>
      <w:r w:rsidR="003B7D2C">
        <w:t xml:space="preserve">Iz sadržaja spisa proizlazi da je potrošač </w:t>
      </w:r>
      <w:r w:rsidR="00012D70">
        <w:t xml:space="preserve">nezaposlen, da prima socijalnu potporu u iznosu od 800,00 kn i da joj Centar za socijalnu skrb plaća režije u iznosu od 400,00 kn. </w:t>
      </w:r>
      <w:r w:rsidR="003B7D2C">
        <w:t xml:space="preserve">umirovljenik od 1. srpnja 2008. te da njegova mirovina u 2017. godini iznosi 1.705,56 kn mjesečno. </w:t>
      </w:r>
    </w:p>
    <w:p w:rsidR="003B7D2C" w:rsidP="009D23CE" w:rsidRDefault="003B7D2C">
      <w:pPr>
        <w:jc w:val="both"/>
      </w:pPr>
    </w:p>
    <w:p w:rsidR="009218E8" w:rsidP="009D23CE" w:rsidRDefault="003B7D2C">
      <w:pPr>
        <w:jc w:val="both"/>
      </w:pPr>
      <w:r>
        <w:tab/>
        <w:t xml:space="preserve">Čitanjem zk izvatka utvrđeno je da je potrošač </w:t>
      </w:r>
      <w:r w:rsidR="00012D70">
        <w:t xml:space="preserve">vlasnik nekretnine pobliže opisane u toč. VII izreke. </w:t>
      </w:r>
    </w:p>
    <w:p w:rsidR="00012D70" w:rsidP="009D23CE" w:rsidRDefault="00012D70">
      <w:pPr>
        <w:jc w:val="both"/>
      </w:pPr>
    </w:p>
    <w:p w:rsidRPr="00045FF6" w:rsidR="00CC128A" w:rsidP="00FC0FD8" w:rsidRDefault="00FC0FD8">
      <w:pPr>
        <w:jc w:val="both"/>
      </w:pPr>
      <w:r w:rsidRPr="00CC128A">
        <w:rPr>
          <w:color w:val="FF0000"/>
        </w:rPr>
        <w:tab/>
      </w:r>
      <w:r w:rsidRPr="00045FF6" w:rsidR="00CC128A">
        <w:t xml:space="preserve">Iz sadržaja spisa proizlazi da potrošač više od 90 dana uzastopno ne može ispuniti jednu ili više dospjelih novčanih obveza u ukupnom iznosu većem od 30.000,00 kn. Stoga se sukladno odredbi čl. 5. st. 3. Zakona o stečaju potrošača (Narodne novine, br. 100/15, dalje: ZSP) smatra da je potrošač nesposoban za plaćanje čime je ostvaren stečajni razlog iz odredbe čl. 5. st. 1. ZSP. </w:t>
      </w:r>
    </w:p>
    <w:p w:rsidR="00B5763A" w:rsidP="00FC0FD8" w:rsidRDefault="00CC128A">
      <w:pPr>
        <w:jc w:val="both"/>
      </w:pPr>
      <w:r>
        <w:lastRenderedPageBreak/>
        <w:tab/>
        <w:t xml:space="preserve">Obzirom da potrošač ima naprijed opisanu </w:t>
      </w:r>
      <w:r w:rsidR="00B5763A">
        <w:t>imovinu iz koje bi se djelomično mogli namiriti troškovi postupka i postojeće obveze prema vjerovnicima odlučeno je kao u izreci u skladu sa čl. 54. i 55. ZSP.</w:t>
      </w:r>
    </w:p>
    <w:p w:rsidR="00620161" w:rsidP="00FC0FD8" w:rsidRDefault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="00620161" w:rsidP="00D178D8" w:rsidRDefault="00620161">
      <w:pPr>
        <w:ind w:firstLine="708"/>
        <w:jc w:val="both"/>
      </w:pPr>
      <w:r>
        <w:t>Prema čl. 42. ZSP povjerenik je dužan otvoriti transakcijski račun</w:t>
      </w:r>
      <w:r w:rsidR="00CC128A">
        <w:t>,</w:t>
      </w:r>
      <w:r>
        <w:t xml:space="preserve"> a potrebno je  zatvoriti druge račune potrošača, sukladno čl.</w:t>
      </w:r>
      <w:r w:rsidR="00CC128A">
        <w:t xml:space="preserve"> </w:t>
      </w:r>
      <w:r>
        <w:t xml:space="preserve">218. Stečajnog zakona koji se u ovom postupku podredno primjenjuje. </w:t>
      </w:r>
    </w:p>
    <w:p w:rsidR="009566A2" w:rsidP="00CC128A" w:rsidRDefault="00CC128A">
      <w:pPr>
        <w:jc w:val="both"/>
      </w:pPr>
      <w:r>
        <w:tab/>
      </w:r>
      <w:r w:rsidR="00620161"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</w:t>
      </w:r>
    </w:p>
    <w:p w:rsidRPr="00CC128A" w:rsidR="000072A1" w:rsidP="00CC128A" w:rsidRDefault="000072A1">
      <w:pPr>
        <w:jc w:val="both"/>
      </w:pPr>
    </w:p>
    <w:p w:rsidRPr="00CC128A" w:rsidR="00AB7C63" w:rsidP="00CC128A" w:rsidRDefault="00FD6492">
      <w:pPr>
        <w:jc w:val="center"/>
      </w:pPr>
      <w:r w:rsidRPr="00CC128A">
        <w:t xml:space="preserve">U </w:t>
      </w:r>
      <w:r w:rsidRPr="00CC128A" w:rsidR="008604A3">
        <w:t>Zagrebu</w:t>
      </w:r>
      <w:r w:rsidRPr="00CC128A" w:rsidR="00A0660D">
        <w:t xml:space="preserve"> 2</w:t>
      </w:r>
      <w:r w:rsidR="00137484">
        <w:t>3</w:t>
      </w:r>
      <w:r w:rsidRPr="00CC128A" w:rsidR="00A0660D">
        <w:t xml:space="preserve">. </w:t>
      </w:r>
      <w:r w:rsidR="00137484">
        <w:t>srpnja</w:t>
      </w:r>
      <w:r w:rsidRPr="00CC128A" w:rsidR="00A0660D">
        <w:t xml:space="preserve"> 2019.</w:t>
      </w:r>
    </w:p>
    <w:p w:rsidR="00CC128A" w:rsidP="009566A2" w:rsidRDefault="00CC128A">
      <w:pPr>
        <w:jc w:val="right"/>
      </w:pPr>
    </w:p>
    <w:p w:rsidRPr="00CC128A" w:rsidR="009566A2" w:rsidP="009566A2" w:rsidRDefault="009566A2">
      <w:pPr>
        <w:jc w:val="right"/>
      </w:pPr>
      <w:r w:rsidRPr="00CC128A">
        <w:t>S u d a c:</w:t>
      </w:r>
    </w:p>
    <w:p w:rsidRPr="00CC128A" w:rsidR="009566A2" w:rsidP="009566A2" w:rsidRDefault="009566A2">
      <w:pPr>
        <w:jc w:val="right"/>
      </w:pPr>
    </w:p>
    <w:p w:rsidRPr="00CC128A" w:rsidR="009566A2" w:rsidP="009566A2" w:rsidRDefault="00A0660D">
      <w:pPr>
        <w:jc w:val="right"/>
      </w:pPr>
      <w:r w:rsidRPr="00CC128A">
        <w:t>Marija Šipek</w:t>
      </w:r>
      <w:r w:rsidR="00BD3B51">
        <w:t>, v.r.</w:t>
      </w:r>
    </w:p>
    <w:p w:rsidR="00AB7C63" w:rsidP="009566A2" w:rsidRDefault="00AB7C63">
      <w:pPr>
        <w:jc w:val="right"/>
      </w:pPr>
    </w:p>
    <w:p w:rsidR="00AB7C63" w:rsidP="00AB7C63" w:rsidRDefault="00137484">
      <w:pPr>
        <w:jc w:val="both"/>
      </w:pPr>
      <w:r>
        <w:t>Uputa o pravnom lijeku</w:t>
      </w:r>
    </w:p>
    <w:p w:rsidR="009D083C" w:rsidP="00AB7C63" w:rsidRDefault="009D083C">
      <w:pPr>
        <w:jc w:val="both"/>
      </w:pPr>
      <w:r>
        <w:t>Protiv ovog je rješenja dopuštena žalba županijskom sudu u roku od 15 dana.</w:t>
      </w:r>
    </w:p>
    <w:p w:rsidR="009D083C" w:rsidP="00AB7C63" w:rsidRDefault="009D083C">
      <w:pPr>
        <w:jc w:val="both"/>
      </w:pPr>
      <w:r>
        <w:t>Žalba ne odgađa provedbu rješenja (čl. 27. st. 2. ZSP-a).</w:t>
      </w:r>
    </w:p>
    <w:p w:rsidR="0070592B" w:rsidP="00AB7C63" w:rsidRDefault="0070592B">
      <w:pPr>
        <w:jc w:val="both"/>
      </w:pPr>
    </w:p>
    <w:p w:rsidR="00165C94" w:rsidP="00165C94" w:rsidRDefault="009566A2">
      <w:pPr>
        <w:jc w:val="both"/>
      </w:pPr>
      <w:r>
        <w:t>DNA:</w:t>
      </w:r>
    </w:p>
    <w:p w:rsidR="00165C94" w:rsidP="00165C94" w:rsidRDefault="00B40156">
      <w:pPr>
        <w:jc w:val="both"/>
      </w:pPr>
      <w:r>
        <w:t>Svim sudionicima putem mrežne stranice e-oglasna ploča sudova</w:t>
      </w:r>
      <w:r w:rsidR="00FC0FD8">
        <w:t>.</w:t>
      </w:r>
    </w:p>
    <w:p w:rsidR="00B40156" w:rsidP="00165C94" w:rsidRDefault="00B40156">
      <w:pPr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="000177C0" w:rsidP="000177C0" w:rsidRDefault="000177C0">
      <w:pPr>
        <w:jc w:val="both"/>
      </w:pPr>
    </w:p>
    <w:p w:rsidR="000177C0" w:rsidP="000177C0" w:rsidRDefault="000177C0">
      <w:pPr>
        <w:jc w:val="both"/>
      </w:pPr>
      <w:r>
        <w:t>Poštom (čl. 56. ZSP-a):</w:t>
      </w:r>
    </w:p>
    <w:p w:rsidRPr="00045FF6" w:rsidR="00FC0FD8" w:rsidP="00FC0FD8" w:rsidRDefault="00FC0FD8">
      <w:pPr>
        <w:jc w:val="both"/>
      </w:pPr>
    </w:p>
    <w:p w:rsidRPr="00045FF6" w:rsidR="00C00C76" w:rsidP="00012D70" w:rsidRDefault="00C00C76">
      <w:pPr>
        <w:pStyle w:val="Odlomakpopisa"/>
        <w:numPr>
          <w:ilvl w:val="0"/>
          <w:numId w:val="9"/>
        </w:numPr>
        <w:ind w:left="284" w:hanging="284"/>
        <w:jc w:val="both"/>
      </w:pPr>
      <w:r w:rsidRPr="00045FF6">
        <w:t>potroša</w:t>
      </w:r>
      <w:r w:rsidRPr="00045FF6" w:rsidR="008604A3">
        <w:t xml:space="preserve">č </w:t>
      </w:r>
    </w:p>
    <w:p w:rsidRPr="00045FF6" w:rsidR="00C00C76" w:rsidP="00012D70" w:rsidRDefault="008604A3">
      <w:pPr>
        <w:pStyle w:val="Odlomakpopisa"/>
        <w:numPr>
          <w:ilvl w:val="0"/>
          <w:numId w:val="9"/>
        </w:numPr>
        <w:ind w:left="284" w:hanging="284"/>
        <w:jc w:val="both"/>
      </w:pPr>
      <w:r w:rsidRPr="00045FF6">
        <w:t>Porezn</w:t>
      </w:r>
      <w:r w:rsidRPr="00045FF6" w:rsidR="00165C94">
        <w:t>a</w:t>
      </w:r>
      <w:r w:rsidRPr="00045FF6">
        <w:t xml:space="preserve"> uprav</w:t>
      </w:r>
      <w:r w:rsidRPr="00045FF6" w:rsidR="00165C94">
        <w:t>a</w:t>
      </w:r>
      <w:r w:rsidRPr="00045FF6">
        <w:t xml:space="preserve"> Zagreb</w:t>
      </w:r>
    </w:p>
    <w:p w:rsidRPr="00045FF6" w:rsidR="00C00C76" w:rsidP="00012D70" w:rsidRDefault="00C00C76">
      <w:pPr>
        <w:pStyle w:val="Odlomakpopisa"/>
        <w:numPr>
          <w:ilvl w:val="0"/>
          <w:numId w:val="9"/>
        </w:numPr>
        <w:ind w:left="284" w:hanging="284"/>
        <w:jc w:val="both"/>
      </w:pPr>
      <w:r w:rsidRPr="00045FF6">
        <w:t>Općinsko</w:t>
      </w:r>
      <w:r w:rsidRPr="00045FF6" w:rsidR="008604A3">
        <w:t xml:space="preserve"> državno odvjetništv</w:t>
      </w:r>
      <w:r w:rsidRPr="00045FF6" w:rsidR="00165C94">
        <w:t>o</w:t>
      </w:r>
      <w:r w:rsidRPr="00045FF6" w:rsidR="008604A3">
        <w:t xml:space="preserve"> u Zagrebu</w:t>
      </w:r>
    </w:p>
    <w:p w:rsidRPr="00045FF6" w:rsidR="00165C94" w:rsidP="00012D70" w:rsidRDefault="00165C94">
      <w:pPr>
        <w:pStyle w:val="Odlomakpopisa"/>
        <w:numPr>
          <w:ilvl w:val="0"/>
          <w:numId w:val="9"/>
        </w:numPr>
        <w:ind w:left="284" w:hanging="284"/>
        <w:jc w:val="both"/>
      </w:pPr>
      <w:r w:rsidRPr="00045FF6">
        <w:t>povjerenik</w:t>
      </w:r>
      <w:r w:rsidRPr="00045FF6" w:rsidR="00073604">
        <w:t xml:space="preserve"> </w:t>
      </w:r>
    </w:p>
    <w:p w:rsidR="00045FF6" w:rsidP="00012D70" w:rsidRDefault="00165C94">
      <w:pPr>
        <w:pStyle w:val="Odlomakpopisa"/>
        <w:numPr>
          <w:ilvl w:val="0"/>
          <w:numId w:val="9"/>
        </w:numPr>
        <w:ind w:left="284" w:hanging="284"/>
        <w:jc w:val="both"/>
      </w:pPr>
      <w:r w:rsidRPr="00045FF6">
        <w:t>Općinski sud u</w:t>
      </w:r>
      <w:r w:rsidR="00012D70">
        <w:t xml:space="preserve"> Sesvetama</w:t>
      </w:r>
      <w:r w:rsidRPr="00045FF6">
        <w:t xml:space="preserve"> </w:t>
      </w:r>
    </w:p>
    <w:p w:rsidRPr="00922CCA" w:rsidR="00045FF6" w:rsidP="00012D70" w:rsidRDefault="00012D70">
      <w:pPr>
        <w:pStyle w:val="Odlomakpopisa"/>
        <w:numPr>
          <w:ilvl w:val="0"/>
          <w:numId w:val="9"/>
        </w:numPr>
        <w:ind w:left="284" w:hanging="284"/>
        <w:jc w:val="both"/>
      </w:pPr>
      <w:r w:rsidRPr="005B3146">
        <w:t xml:space="preserve">Erste </w:t>
      </w:r>
      <w:r>
        <w:t>&amp;</w:t>
      </w:r>
      <w:r w:rsidRPr="005B3146">
        <w:t xml:space="preserve"> Steiemarkische bank d.d.</w:t>
      </w:r>
    </w:p>
    <w:p w:rsidR="00045FF6" w:rsidP="00012D70" w:rsidRDefault="00045FF6">
      <w:pPr>
        <w:pStyle w:val="Odlomakpopisa"/>
        <w:numPr>
          <w:ilvl w:val="0"/>
          <w:numId w:val="9"/>
        </w:numPr>
        <w:ind w:left="284" w:hanging="284"/>
        <w:jc w:val="both"/>
      </w:pPr>
      <w:r>
        <w:t>Hrvatska poštanska banka d.d.</w:t>
      </w:r>
    </w:p>
    <w:p w:rsidRPr="00CC1AED" w:rsidR="00BD3B51" w:rsidP="001117D4" w:rsidRDefault="00BD3B51">
      <w:pPr>
        <w:ind w:left="4956"/>
      </w:pPr>
      <w:r w:rsidRPr="00CC1AED">
        <w:t>Za točnost otpravka-ovlašteni službenik</w:t>
      </w:r>
    </w:p>
    <w:p w:rsidRPr="00CC1AED" w:rsidR="00BD3B51" w:rsidP="001117D4" w:rsidRDefault="00BD3B51">
      <w:pPr>
        <w:ind w:left="6372"/>
      </w:pPr>
      <w:r>
        <w:t>Marija Mikulić</w:t>
      </w:r>
    </w:p>
    <w:p w:rsidRPr="00045FF6" w:rsidR="00BD3B51" w:rsidP="00BD3B51" w:rsidRDefault="00BD3B51">
      <w:pPr>
        <w:jc w:val="both"/>
      </w:pPr>
      <w:r>
        <w:t>-</w:t>
      </w:r>
    </w:p>
    <w:sectPr w:rsidRPr="00045FF6" w:rsidR="00BD3B51" w:rsidSect="00E42AC2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5240" w:rsidRDefault="008D5240">
      <w:r>
        <w:separator/>
      </w:r>
    </w:p>
  </w:endnote>
  <w:endnote w:type="continuationSeparator" w:id="0">
    <w:p w:rsidR="008D5240" w:rsidRDefault="008D524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5240" w:rsidRDefault="008D5240">
      <w:r>
        <w:separator/>
      </w:r>
    </w:p>
  </w:footnote>
  <w:footnote w:type="continuationSeparator" w:id="0">
    <w:p w:rsidR="008D5240" w:rsidRDefault="008D524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3BEA" w:rsidP="00E42AC2" w:rsidRDefault="005F3B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F3BEA" w:rsidRDefault="005F3BE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3BEA" w:rsidP="00E42AC2" w:rsidRDefault="005F3B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96B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3236CD" w:rsidP="003236CD" w:rsidRDefault="003236CD">
    <w:pPr>
      <w:pStyle w:val="Zaglavlje"/>
      <w:jc w:val="right"/>
    </w:pPr>
    <w:r>
      <w:t>Posl. broj: 40 Sp-</w:t>
    </w:r>
    <w:r w:rsidR="008670EC">
      <w:t>58</w:t>
    </w:r>
    <w:r w:rsidR="004B61D7">
      <w:t>/2016</w:t>
    </w:r>
    <w:r w:rsidR="00BD3B51">
      <w:t>-21</w:t>
    </w:r>
  </w:p>
  <w:p w:rsidR="005F3BEA" w:rsidRDefault="005F3BEA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0C31" w:rsidP="004F0C31" w:rsidRDefault="004F0C31">
    <w:pPr>
      <w:pStyle w:val="Zaglavlje"/>
      <w:jc w:val="right"/>
    </w:pPr>
    <w:r>
      <w:t>Posl. broj: 40 Sp-</w:t>
    </w:r>
    <w:r w:rsidR="008670EC">
      <w:t>58</w:t>
    </w:r>
    <w:r w:rsidR="004B61D7">
      <w:t>/2016</w:t>
    </w:r>
    <w:r w:rsidR="00BD3B51">
      <w:t>-21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072A1"/>
    <w:rsid w:val="00012D70"/>
    <w:rsid w:val="000177C0"/>
    <w:rsid w:val="00017A07"/>
    <w:rsid w:val="00024DC0"/>
    <w:rsid w:val="00045FF6"/>
    <w:rsid w:val="00073604"/>
    <w:rsid w:val="0009557A"/>
    <w:rsid w:val="00104043"/>
    <w:rsid w:val="001178EC"/>
    <w:rsid w:val="001329AB"/>
    <w:rsid w:val="00136DCF"/>
    <w:rsid w:val="00137484"/>
    <w:rsid w:val="00151023"/>
    <w:rsid w:val="00154EDB"/>
    <w:rsid w:val="00165C94"/>
    <w:rsid w:val="00166ECB"/>
    <w:rsid w:val="001B7C3B"/>
    <w:rsid w:val="001C572E"/>
    <w:rsid w:val="00220664"/>
    <w:rsid w:val="002C495F"/>
    <w:rsid w:val="002C7D7F"/>
    <w:rsid w:val="002D74B3"/>
    <w:rsid w:val="00305CA6"/>
    <w:rsid w:val="003236CD"/>
    <w:rsid w:val="0034103C"/>
    <w:rsid w:val="00344D8F"/>
    <w:rsid w:val="00354ABE"/>
    <w:rsid w:val="00367E1B"/>
    <w:rsid w:val="003841B1"/>
    <w:rsid w:val="003B7D2C"/>
    <w:rsid w:val="003D17BA"/>
    <w:rsid w:val="003D6E32"/>
    <w:rsid w:val="00420F9A"/>
    <w:rsid w:val="0042288A"/>
    <w:rsid w:val="00453C35"/>
    <w:rsid w:val="004734CC"/>
    <w:rsid w:val="00493E5C"/>
    <w:rsid w:val="004B61D7"/>
    <w:rsid w:val="004E28E6"/>
    <w:rsid w:val="004F0C31"/>
    <w:rsid w:val="00552EBA"/>
    <w:rsid w:val="00557463"/>
    <w:rsid w:val="005624E7"/>
    <w:rsid w:val="0056564C"/>
    <w:rsid w:val="005B1E85"/>
    <w:rsid w:val="005F3BEA"/>
    <w:rsid w:val="0060503D"/>
    <w:rsid w:val="00620161"/>
    <w:rsid w:val="00655471"/>
    <w:rsid w:val="006626FF"/>
    <w:rsid w:val="00691CFC"/>
    <w:rsid w:val="00695EDE"/>
    <w:rsid w:val="006B19D5"/>
    <w:rsid w:val="006D15E9"/>
    <w:rsid w:val="006D7850"/>
    <w:rsid w:val="006E1EF7"/>
    <w:rsid w:val="0070592B"/>
    <w:rsid w:val="00712752"/>
    <w:rsid w:val="00752920"/>
    <w:rsid w:val="0076406F"/>
    <w:rsid w:val="00773FC7"/>
    <w:rsid w:val="007B0FEE"/>
    <w:rsid w:val="007E41D5"/>
    <w:rsid w:val="00813598"/>
    <w:rsid w:val="00835EA0"/>
    <w:rsid w:val="00855D28"/>
    <w:rsid w:val="008604A3"/>
    <w:rsid w:val="008670EC"/>
    <w:rsid w:val="008D5240"/>
    <w:rsid w:val="00913843"/>
    <w:rsid w:val="009218E8"/>
    <w:rsid w:val="009566A2"/>
    <w:rsid w:val="00966B9D"/>
    <w:rsid w:val="009D083C"/>
    <w:rsid w:val="009D23CE"/>
    <w:rsid w:val="009D3CD2"/>
    <w:rsid w:val="00A0660D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5763A"/>
    <w:rsid w:val="00BA6EF3"/>
    <w:rsid w:val="00BD018A"/>
    <w:rsid w:val="00BD3B51"/>
    <w:rsid w:val="00C00C76"/>
    <w:rsid w:val="00C202C7"/>
    <w:rsid w:val="00C25DA4"/>
    <w:rsid w:val="00C25FD1"/>
    <w:rsid w:val="00C4296B"/>
    <w:rsid w:val="00C6192A"/>
    <w:rsid w:val="00C9293C"/>
    <w:rsid w:val="00CC128A"/>
    <w:rsid w:val="00CD5CC4"/>
    <w:rsid w:val="00D07016"/>
    <w:rsid w:val="00D178D8"/>
    <w:rsid w:val="00D25B55"/>
    <w:rsid w:val="00D92CA8"/>
    <w:rsid w:val="00DA05AD"/>
    <w:rsid w:val="00DE1DD2"/>
    <w:rsid w:val="00E02F56"/>
    <w:rsid w:val="00E34EFC"/>
    <w:rsid w:val="00E42AC2"/>
    <w:rsid w:val="00E46C32"/>
    <w:rsid w:val="00E735C8"/>
    <w:rsid w:val="00E75BAD"/>
    <w:rsid w:val="00EA7568"/>
    <w:rsid w:val="00EF5DD7"/>
    <w:rsid w:val="00F45669"/>
    <w:rsid w:val="00F5159D"/>
    <w:rsid w:val="00F540E1"/>
    <w:rsid w:val="00F5649F"/>
    <w:rsid w:val="00FC0FD8"/>
    <w:rsid w:val="00FC7563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42AC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42AC2"/>
  </w:style>
  <w:style w:type="paragraph" w:styleId="Odlomakpopisa">
    <w:name w:val="List Paragraph"/>
    <w:basedOn w:val="Normal"/>
    <w:uiPriority w:val="34"/>
    <w:qFormat/>
    <w:rsid w:val="009D3CD2"/>
    <w:pPr>
      <w:ind w:left="720"/>
      <w:contextualSpacing/>
    </w:pPr>
  </w:style>
  <w:style w:type="paragraph" w:styleId="t-9-8" w:customStyle="true">
    <w:name w:val="t-9-8"/>
    <w:basedOn w:val="Normal"/>
    <w:rsid w:val="00B40156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rsid w:val="00A367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74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74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74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74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4F0C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F0C31"/>
    <w:rPr>
      <w:sz w:val="24"/>
      <w:szCs w:val="24"/>
    </w:rPr>
  </w:style>
  <w:style w:type="paragraph" w:styleId="Bezproreda">
    <w:name w:val="No Spacing"/>
    <w:uiPriority w:val="1"/>
    <w:qFormat/>
    <w:rsid w:val="006E1EF7"/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556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625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343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33248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Sp-58/2016</izvorni_sadrzaj>
    <derivirana_varijabla naziv="DomainObject.Predmet.OznakaBroj_1">Sp-58/2016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Pepelko</izvorni_sadrzaj>
    <derivirana_varijabla naziv="DomainObject.Predmet.StrankaFormated_1">  Ines Pepelko</derivirana_varijabla>
  </DomainObject.Predmet.StrankaFormated>
  <DomainObject.Predmet.StrankaFormatedOIB>
    <izvorni_sadrzaj>  Ines Pepelko, OIB 89140610193</izvorni_sadrzaj>
    <derivirana_varijabla naziv="DomainObject.Predmet.StrankaFormatedOIB_1">  Ines Pepelko, OIB 89140610193</derivirana_varijabla>
  </DomainObject.Predmet.StrankaFormatedOIB>
  <DomainObject.Predmet.StrankaFormatedWithAdress>
    <izvorni_sadrzaj> Ines Pepelko, Miroslava Kraljevića 52, 10360 Sesvete</izvorni_sadrzaj>
    <derivirana_varijabla naziv="DomainObject.Predmet.StrankaFormatedWithAdress_1"> Ines Pepelko, Miroslava Kraljevića 52, 10360 Sesvete</derivirana_varijabla>
  </DomainObject.Predmet.StrankaFormatedWithAdress>
  <DomainObject.Predmet.StrankaFormatedWithAdressOIB>
    <izvorni_sadrzaj> Ines Pepelko, OIB 89140610193, Miroslava Kraljevića 52, 10360 Sesvete</izvorni_sadrzaj>
    <derivirana_varijabla naziv="DomainObject.Predmet.StrankaFormatedWithAdressOIB_1"> Ines Pepelko, OIB 89140610193, Miroslava Kraljevića 52, 10360 Sesvete</derivirana_varijabla>
  </DomainObject.Predmet.StrankaFormatedWithAdressOIB>
  <DomainObject.Predmet.StrankaWithAdress>
    <izvorni_sadrzaj>Ines Pepelko Miroslava Kraljevića 52,10360 Sesvete</izvorni_sadrzaj>
    <derivirana_varijabla naziv="DomainObject.Predmet.StrankaWithAdress_1">Ines Pepelko Miroslava Kraljevića 52,10360 Sesvete</derivirana_varijabla>
  </DomainObject.Predmet.StrankaWithAdress>
  <DomainObject.Predmet.StrankaWithAdressOIB>
    <izvorni_sadrzaj>Ines Pepelko, OIB 89140610193, Miroslava Kraljevića 52,10360 Sesvete</izvorni_sadrzaj>
    <derivirana_varijabla naziv="DomainObject.Predmet.StrankaWithAdressOIB_1">Ines Pepelko, OIB 89140610193, Miroslava Kraljevića 52,10360 Sesvete</derivirana_varijabla>
  </DomainObject.Predmet.StrankaWithAdressOIB>
  <DomainObject.Predmet.StrankaNazivFormated>
    <izvorni_sadrzaj>Ines Pepelko</izvorni_sadrzaj>
    <derivirana_varijabla naziv="DomainObject.Predmet.StrankaNazivFormated_1">Ines Pepelko</derivirana_varijabla>
  </DomainObject.Predmet.StrankaNazivFormated>
  <DomainObject.Predmet.StrankaNazivFormatedOIB>
    <izvorni_sadrzaj>Ines Pepelko, OIB 89140610193</izvorni_sadrzaj>
    <derivirana_varijabla naziv="DomainObject.Predmet.StrankaNazivFormatedOIB_1">Ines Pepelko, OIB 89140610193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Ines Pepelko</item>
    </izvorni_sadrzaj>
    <derivirana_varijabla naziv="DomainObject.Predmet.StrankaListFormated_1">
      <item>Ines Pepelko</item>
    </derivirana_varijabla>
  </DomainObject.Predmet.StrankaListFormated>
  <DomainObject.Predmet.StrankaListFormatedOIB>
    <izvorni_sadrzaj>
      <item>Ines Pepelko, OIB 89140610193</item>
    </izvorni_sadrzaj>
    <derivirana_varijabla naziv="DomainObject.Predmet.StrankaListFormatedOIB_1">
      <item>Ines Pepelko, OIB 89140610193</item>
    </derivirana_varijabla>
  </DomainObject.Predmet.StrankaListFormatedOIB>
  <DomainObject.Predmet.StrankaListFormatedWithAdress>
    <izvorni_sadrzaj>
      <item>Ines Pepelko, Miroslava Kraljevića 52, 10360 Sesvete</item>
    </izvorni_sadrzaj>
    <derivirana_varijabla naziv="DomainObject.Predmet.StrankaListFormatedWithAdress_1">
      <item>Ines Pepelko, Miroslava Kraljevića 52, 10360 Sesvete</item>
    </derivirana_varijabla>
  </DomainObject.Predmet.StrankaListFormatedWithAdress>
  <DomainObject.Predmet.StrankaListFormatedWithAdressOIB>
    <izvorni_sadrzaj>
      <item>Ines Pepelko, OIB 89140610193, Miroslava Kraljevića 52, 10360 Sesvete</item>
    </izvorni_sadrzaj>
    <derivirana_varijabla naziv="DomainObject.Predmet.StrankaListFormatedWithAdressOIB_1">
      <item>Ines Pepelko, OIB 89140610193, Miroslava Kraljevića 52, 10360 Sesvete</item>
    </derivirana_varijabla>
  </DomainObject.Predmet.StrankaListFormatedWithAdressOIB>
  <DomainObject.Predmet.StrankaListNazivFormated>
    <izvorni_sadrzaj>
      <item>Ines Pepelko</item>
    </izvorni_sadrzaj>
    <derivirana_varijabla naziv="DomainObject.Predmet.StrankaListNazivFormated_1">
      <item>Ines Pepelko</item>
    </derivirana_varijabla>
  </DomainObject.Predmet.StrankaListNazivFormated>
  <DomainObject.Predmet.StrankaListNazivFormatedOIB>
    <izvorni_sadrzaj>
      <item>Ines Pepelko, OIB 89140610193</item>
    </izvorni_sadrzaj>
    <derivirana_varijabla naziv="DomainObject.Predmet.StrankaListNazivFormatedOIB_1">
      <item>Ines Pepelko, OIB 89140610193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 KAPITAL d.o.o. za poslovne usluge</item>
      <item>EOS MATRIX d.o.o. za poslovne usluge</item>
      <item>Sonja Šoštar</item>
    </izvorni_sadrzaj>
    <derivirana_varijabla naziv="DomainObject.Predmet.OstaliListFormated_1">
      <item>Raiffeisenbank Austria d.d.</item>
      <item>B2  KAPITAL d.o.o. za poslovne usluge</item>
      <item>EOS MATRIX d.o.o. za poslovne usluge</item>
      <item>Sonja Šoštar</item>
    </derivirana_varijabla>
  </DomainObject.Predmet.OstaliListFormated>
  <DomainObject.Predmet.OstaliListFormatedOIB>
    <izvorni_sadrzaj>
      <item>Raiffeisenbank Austria d.d., OIB 53056966535</item>
      <item>B2  KAPITAL d.o.o. za poslovne usluge, OIB 57509775367</item>
      <item>EOS MATRIX d.o.o. za poslovne usluge, OIB 76674680107</item>
      <item>Sonja Šoštar</item>
    </izvorni_sadrzaj>
    <derivirana_varijabla naziv="DomainObject.Predmet.OstaliListFormatedOIB_1">
      <item>Raiffeisenbank Austria d.d., OIB 53056966535</item>
      <item>B2  KAPITAL d.o.o. za poslovne usluge, OIB 57509775367</item>
      <item>EOS MATRIX d.o.o. za poslovne usluge, OIB 76674680107</item>
      <item>Sonja Šoštar</item>
    </derivirana_varijabla>
  </DomainObject.Predmet.OstaliListFormatedOIB>
  <DomainObject.Predmet.OstaliListFormatedWithAdress>
    <izvorni_sadrzaj>
      <item>Raiffeisenbank Austria d.d., Magazinska cesta 69, 10000 Zagreb</item>
      <item>B2  KAPITAL d.o.o. za poslovne usluge, Radnička cesta 41, 10000 Zagreb</item>
      <item>EOS MATRIX d.o.o. za poslovne usluge, Horvatova 82, 10000 Zagreb</item>
      <item>Sonja Šoštar, Kleščićeva 7, 10430 Samobor</item>
    </izvorni_sadrzaj>
    <derivirana_varijabla naziv="DomainObject.Predmet.OstaliListFormatedWithAdress_1">
      <item>Raiffeisenbank Austria d.d., Magazinska cesta 69, 10000 Zagreb</item>
      <item>B2  KAPITAL d.o.o. za poslovne usluge, Radnička cesta 41, 10000 Zagreb</item>
      <item>EOS MATRIX d.o.o. za poslovne usluge, Horvatova 82, 10000 Zagreb</item>
      <item>Sonja Šoštar, Kleščićeva 7, 10430 Samobor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B2  KAPITAL d.o.o. za poslovne usluge, OIB 57509775367, Radnička cesta 41, 10000 Zagreb</item>
      <item>EOS MATRIX d.o.o. za poslovne usluge, OIB 76674680107, Horvatova 82, 10000 Zagreb</item>
      <item>Sonja Šoštar, Kleščićeva 7, 10430 Samobor</item>
    </izvorni_sadrzaj>
    <derivirana_varijabla naziv="DomainObject.Predmet.OstaliListFormatedWithAdressOIB_1">
      <item>Raiffeisenbank Austria d.d., OIB 53056966535, Magazinska cesta 69, 10000 Zagreb</item>
      <item>B2  KAPITAL d.o.o. za poslovne usluge, OIB 57509775367, Radnička cesta 41, 10000 Zagreb</item>
      <item>EOS MATRIX d.o.o. za poslovne usluge, OIB 76674680107, Horvatova 82, 10000 Zagreb</item>
      <item>Sonja Šoštar, Kleščićeva 7, 10430 Samobor</item>
    </derivirana_varijabla>
  </DomainObject.Predmet.OstaliListFormatedWithAdressOIB>
  <DomainObject.Predmet.OstaliListNazivFormated>
    <izvorni_sadrzaj>
      <item>Raiffeisenbank Austria d.d.</item>
      <item>B2  KAPITAL d.o.o. za poslovne usluge</item>
      <item>EOS MATRIX d.o.o. za poslovne usluge</item>
      <item>Sonja Šoštar</item>
    </izvorni_sadrzaj>
    <derivirana_varijabla naziv="DomainObject.Predmet.OstaliListNazivFormated_1">
      <item>Raiffeisenbank Austria d.d.</item>
      <item>B2  KAPITAL d.o.o. za poslovne usluge</item>
      <item>EOS MATRIX d.o.o. za poslovne usluge</item>
      <item>Sonja Šoštar</item>
    </derivirana_varijabla>
  </DomainObject.Predmet.OstaliListNazivFormated>
  <DomainObject.Predmet.OstaliListNazivFormatedOIB>
    <izvorni_sadrzaj>
      <item>Raiffeisenbank Austria d.d., OIB 53056966535</item>
      <item>B2  KAPITAL d.o.o. za poslovne usluge, OIB 57509775367</item>
      <item>EOS MATRIX d.o.o. za poslovne usluge, OIB 76674680107</item>
      <item>Sonja Šoštar</item>
    </izvorni_sadrzaj>
    <derivirana_varijabla naziv="DomainObject.Predmet.OstaliListNazivFormatedOIB_1">
      <item>Raiffeisenbank Austria d.d., OIB 53056966535</item>
      <item>B2  KAPITAL d.o.o. za poslovne usluge, OIB 57509775367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Ines Pepelko</izvorni_sadrzaj>
    <derivirana_varijabla naziv="DomainObject.Predmet.StrankaIDrugi_1">Ines Pepelko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Ines Pepelko, OIB 89140610193, Miroslava Kraljevića 52, 10360 Sesvete</izvorni_sadrzaj>
    <derivirana_varijabla naziv="DomainObject.Predmet.StrankaIDrugiAdressOIB_1">Ines Pepelko, OIB 89140610193, Miroslava Kraljevića 52,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Pepelko</item>
      <item>B2  KAPITAL d.o.o. za poslovne usluge</item>
      <item>Raiffeisenbank Austria d.d.</item>
      <item>EOS MATRIX d.o.o. za poslovne usluge</item>
      <item>Sonja Šoštar</item>
    </izvorni_sadrzaj>
    <derivirana_varijabla naziv="DomainObject.Predmet.SudioniciListNaziv_1">
      <item>Ines Pepelko</item>
      <item>B2  KAPITAL d.o.o. za poslovne usluge</item>
      <item>Raiffeisenbank Austria d.d.</item>
      <item>EOS MATRIX d.o.o. za poslovne usluge</item>
      <item>Sonja Šoštar</item>
    </derivirana_varijabla>
  </DomainObject.Predmet.SudioniciListNaziv>
  <DomainObject.Predmet.SudioniciListAdressOIB>
    <izvorni_sadrzaj>
      <item>Ines Pepelko, OIB 89140610193, Miroslava Kraljevića 52,10360 Sesvete</item>
      <item>B2  KAPITAL d.o.o. za poslovne usluge, OIB 57509775367, Radnička cesta 41,10000 Zagreb</item>
      <item>Raiffeisenbank Austria d.d., OIB 53056966535, Magazinska cesta 69,10000 Zagreb</item>
      <item>EOS MATRIX d.o.o. za poslovne usluge, OIB 76674680107, Horvatova 82,10000 Zagreb</item>
      <item>Sonja Šoštar, Kleščićeva 7,10430 Samobor</item>
    </izvorni_sadrzaj>
    <derivirana_varijabla naziv="DomainObject.Predmet.SudioniciListAdressOIB_1">
      <item>Ines Pepelko, OIB 89140610193, Miroslava Kraljevića 52,10360 Sesvete</item>
      <item>B2  KAPITAL d.o.o. za poslovne usluge, OIB 57509775367, Radnička cesta 41,10000 Zagreb</item>
      <item>Raiffeisenbank Austria d.d., OIB 53056966535, Magazinska cesta 69,10000 Zagreb</item>
      <item>EOS MATRIX d.o.o. za poslovne usluge, OIB 76674680107, Horvatova 82,10000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89140610193</item>
      <item>, OIB 57509775367</item>
      <item>, OIB 53056966535</item>
      <item>, OIB 76674680107</item>
      <item>, OIB null</item>
    </izvorni_sadrzaj>
    <derivirana_varijabla naziv="DomainObject.Predmet.SudioniciListNazivOIB_1">
      <item>, OIB 89140610193</item>
      <item>, OIB 57509775367</item>
      <item>, OIB 53056966535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2C65E-FF45-4C08-89AB-1E2288A832D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1090</properties:Words>
  <properties:Characters>5745</properties:Characters>
  <properties:Lines>141</properties:Lines>
  <properties:Paragraphs>54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2019-05-17T14:29:00Z</dcterms:created>
  <dc:creator>RH - TDU</dc:creator>
  <cp:lastModifiedBy>Marija Mikulić</cp:lastModifiedBy>
  <cp:lastPrinted>2019-07-23T12:06:00Z</cp:lastPrinted>
  <dcterms:modified xmlns:xsi="http://www.w3.org/2001/XMLSchema-instance" xsi:type="dcterms:W3CDTF">2019-07-23T12:08:00Z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postupka stečaja potrošača (sp 58 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