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c431" w14:paraId="bdcc431" w:rsidRDefault="000C0D01" w:rsidP="000C0D01" w:rsidR="000C0D01">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0C0D01" w:rsidP="000C0D01" w:rsidR="000C0D01">
      <w:pPr>
        <w:rPr>
          <w:sz w:val="24"/>
          <w:szCs w:val="24"/>
        </w:rPr>
      </w:pPr>
      <w:r>
        <w:t xml:space="preserve">         </w:t>
      </w:r>
      <w:r>
        <w:rPr>
          <w:sz w:val="24"/>
          <w:szCs w:val="24"/>
        </w:rPr>
        <w:t>REPUBLIKA HRVATSKA</w:t>
      </w:r>
    </w:p>
    <w:p w:rsidRDefault="000C0D01" w:rsidP="000C0D01" w:rsidR="000C0D01">
      <w:pPr>
        <w:rPr>
          <w:sz w:val="24"/>
          <w:szCs w:val="24"/>
        </w:rPr>
      </w:pPr>
      <w:r>
        <w:rPr>
          <w:sz w:val="24"/>
          <w:szCs w:val="24"/>
        </w:rPr>
        <w:t xml:space="preserve"> TRGOVAČKI SUD U VARAŽDINU</w:t>
      </w:r>
    </w:p>
    <w:p w:rsidRDefault="000C0D01" w:rsidP="000C0D01" w:rsidR="000C0D01">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0C0D01" w:rsidP="000C0D01" w:rsidR="000C0D01">
      <w:pPr>
        <w:jc w:val="center"/>
        <w:rPr>
          <w:rStyle w:val="Naglaeno"/>
          <w:b w:val="false"/>
        </w:rPr>
      </w:pPr>
    </w:p>
    <w:p w:rsidRDefault="000C0D01" w:rsidP="000C0D01" w:rsidR="000C0D01">
      <w:pPr>
        <w:jc w:val="center"/>
        <w:rPr>
          <w:rStyle w:val="Naglaeno"/>
          <w:b w:val="false"/>
          <w:sz w:val="24"/>
          <w:szCs w:val="24"/>
        </w:rPr>
      </w:pPr>
    </w:p>
    <w:p w:rsidRDefault="000C0D01" w:rsidP="000C0D01" w:rsidR="000C0D01">
      <w:pPr>
        <w:jc w:val="center"/>
        <w:rPr>
          <w:rStyle w:val="Naglaeno"/>
          <w:b w:val="false"/>
          <w:sz w:val="24"/>
          <w:szCs w:val="24"/>
        </w:rPr>
      </w:pPr>
      <w:r>
        <w:rPr>
          <w:rStyle w:val="Naglaeno"/>
          <w:b w:val="false"/>
          <w:sz w:val="24"/>
          <w:szCs w:val="24"/>
        </w:rPr>
        <w:t>R E P U B L I K A     H R V A T S K A</w:t>
      </w:r>
    </w:p>
    <w:p w:rsidRDefault="000C0D01" w:rsidP="000C0D01" w:rsidR="000C0D01">
      <w:pPr>
        <w:jc w:val="both"/>
        <w:rPr>
          <w:rStyle w:val="Naglaeno"/>
          <w:b w:val="false"/>
          <w:sz w:val="24"/>
          <w:szCs w:val="24"/>
        </w:rPr>
      </w:pPr>
    </w:p>
    <w:p w:rsidRDefault="000C0D01" w:rsidP="000C0D01" w:rsidR="000C0D01">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0C0D01" w:rsidP="000C0D01" w:rsidR="000C0D01">
      <w:pPr>
        <w:jc w:val="both"/>
        <w:rPr>
          <w:rStyle w:val="Naglaeno"/>
          <w:b w:val="false"/>
          <w:sz w:val="24"/>
          <w:szCs w:val="24"/>
        </w:rPr>
      </w:pPr>
    </w:p>
    <w:p w:rsidRDefault="000C0D01" w:rsidP="000C0D01" w:rsidR="000C0D01">
      <w:pPr>
        <w:jc w:val="both"/>
        <w:rPr>
          <w:rStyle w:val="Naglaeno"/>
          <w:b w:val="false"/>
          <w:sz w:val="24"/>
          <w:szCs w:val="24"/>
        </w:rPr>
      </w:pPr>
    </w:p>
    <w:p w:rsidRDefault="000C0D01" w:rsidP="000C0D01" w:rsidR="000C0D01">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PALMAX ĐURĐEVAC j.d.o.o., OIB: 27736241584 sa sjedištem u Starogradska 17, 48350 Đurđevac, izvan ročišta 6. listopada 2016.,</w:t>
      </w:r>
    </w:p>
    <w:p w:rsidRDefault="000C0D01" w:rsidP="000C0D01" w:rsidR="000C0D01">
      <w:pPr>
        <w:jc w:val="both"/>
        <w:rPr>
          <w:rStyle w:val="Naglaeno"/>
          <w:b w:val="false"/>
          <w:sz w:val="24"/>
          <w:szCs w:val="24"/>
          <w:lang w:val="hr-HR"/>
        </w:rPr>
      </w:pPr>
    </w:p>
    <w:p w:rsidRDefault="000C0D01" w:rsidP="000C0D01" w:rsidR="000C0D01">
      <w:pPr>
        <w:jc w:val="center"/>
        <w:rPr>
          <w:rStyle w:val="Naglaeno"/>
          <w:b w:val="false"/>
          <w:sz w:val="24"/>
          <w:szCs w:val="24"/>
          <w:lang w:val="hr-HR"/>
        </w:rPr>
      </w:pPr>
      <w:r>
        <w:rPr>
          <w:rStyle w:val="Naglaeno"/>
          <w:b w:val="false"/>
          <w:sz w:val="24"/>
          <w:szCs w:val="24"/>
          <w:lang w:val="hr-HR"/>
        </w:rPr>
        <w:t>r i j e š i o     j e</w:t>
      </w:r>
    </w:p>
    <w:p w:rsidRDefault="000C0D01" w:rsidP="000C0D01" w:rsidR="000C0D01">
      <w:pPr>
        <w:jc w:val="both"/>
        <w:rPr>
          <w:rStyle w:val="Naglaeno"/>
          <w:b w:val="false"/>
          <w:sz w:val="24"/>
          <w:szCs w:val="24"/>
          <w:lang w:val="hr-HR"/>
        </w:rPr>
      </w:pPr>
    </w:p>
    <w:p w:rsidRDefault="000C0D01" w:rsidP="000C0D01" w:rsidR="000C0D01">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PALMAX ĐURĐEVAC j.d.o.o., OIB: 27736241584 sa sjedištem u Starogradska 17, 48350 Đurđevac.</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0C0D01" w:rsidP="000C0D01" w:rsidR="000C0D01">
      <w:pPr>
        <w:jc w:val="both"/>
        <w:rPr>
          <w:rStyle w:val="Naglaeno"/>
          <w:b w:val="false"/>
          <w:sz w:val="24"/>
          <w:szCs w:val="24"/>
          <w:lang w:val="hr-HR"/>
        </w:rPr>
      </w:pPr>
    </w:p>
    <w:p w:rsidRDefault="000C0D01" w:rsidP="000C0D01" w:rsidR="000C0D01">
      <w:pPr>
        <w:jc w:val="center"/>
        <w:rPr>
          <w:rStyle w:val="Naglaeno"/>
          <w:b w:val="false"/>
          <w:sz w:val="24"/>
          <w:szCs w:val="24"/>
          <w:u w:val="single"/>
          <w:lang w:val="hr-HR"/>
        </w:rPr>
      </w:pPr>
      <w:r>
        <w:rPr>
          <w:rStyle w:val="Naglaeno"/>
          <w:b w:val="false"/>
          <w:sz w:val="24"/>
          <w:szCs w:val="24"/>
          <w:u w:val="single"/>
          <w:lang w:val="hr-HR"/>
        </w:rPr>
        <w:t>dan 25. siječnja 2017. godine u 09,30 sati, soba broj 222/II kat,</w:t>
      </w:r>
    </w:p>
    <w:p w:rsidRDefault="000C0D01" w:rsidP="000C0D01" w:rsidR="000C0D01">
      <w:pPr>
        <w:jc w:val="center"/>
        <w:rPr>
          <w:rStyle w:val="Naglaeno"/>
          <w:b w:val="false"/>
          <w:sz w:val="24"/>
          <w:szCs w:val="24"/>
          <w:u w:val="single"/>
          <w:lang w:val="hr-HR"/>
        </w:rPr>
      </w:pP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na koje se dostavom ovog rješenja smatraju pozvanima:</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0C0D01" w:rsidP="000C0D01" w:rsidR="000C0D01">
      <w:pPr>
        <w:jc w:val="both"/>
        <w:rPr>
          <w:rStyle w:val="Naglaeno"/>
          <w:b w:val="false"/>
          <w:sz w:val="24"/>
          <w:szCs w:val="24"/>
          <w:lang w:val="hr-HR"/>
        </w:rPr>
      </w:pPr>
      <w:r>
        <w:rPr>
          <w:rStyle w:val="Naglaeno"/>
          <w:b w:val="false"/>
          <w:sz w:val="24"/>
          <w:szCs w:val="24"/>
          <w:lang w:val="hr-HR"/>
        </w:rPr>
        <w:t>- dužnik PALMAX ĐURĐEVAC j.d.o.o., Starogradska 17, 48350 Đurđevac</w:t>
      </w:r>
    </w:p>
    <w:p w:rsidRDefault="000C0D01" w:rsidP="000C0D01" w:rsidR="000C0D01">
      <w:pPr>
        <w:jc w:val="both"/>
        <w:rPr>
          <w:rStyle w:val="Naglaeno"/>
          <w:b w:val="false"/>
          <w:sz w:val="24"/>
          <w:szCs w:val="24"/>
          <w:lang w:val="hr-HR"/>
        </w:rPr>
      </w:pPr>
      <w:r>
        <w:rPr>
          <w:rStyle w:val="Naglaeno"/>
          <w:b w:val="false"/>
          <w:sz w:val="24"/>
          <w:szCs w:val="24"/>
          <w:lang w:val="hr-HR"/>
        </w:rPr>
        <w:t xml:space="preserve">- direktor dužnika Damir </w:t>
      </w:r>
      <w:proofErr w:type="spellStart"/>
      <w:r>
        <w:rPr>
          <w:rStyle w:val="Naglaeno"/>
          <w:b w:val="false"/>
          <w:sz w:val="24"/>
          <w:szCs w:val="24"/>
          <w:lang w:val="hr-HR"/>
        </w:rPr>
        <w:t>Prevedan</w:t>
      </w:r>
      <w:proofErr w:type="spellEnd"/>
      <w:r>
        <w:rPr>
          <w:rStyle w:val="Naglaeno"/>
          <w:b w:val="false"/>
          <w:sz w:val="24"/>
          <w:szCs w:val="24"/>
          <w:lang w:val="hr-HR"/>
        </w:rPr>
        <w:t>, Starogradska 17, 48350 Đurđevac</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ab/>
        <w:t xml:space="preserve">III/ Nalaže se direktoru dužnika Damiru </w:t>
      </w:r>
      <w:proofErr w:type="spellStart"/>
      <w:r>
        <w:rPr>
          <w:rStyle w:val="Naglaeno"/>
          <w:b w:val="false"/>
          <w:sz w:val="24"/>
          <w:szCs w:val="24"/>
          <w:lang w:val="hr-HR"/>
        </w:rPr>
        <w:t>Prevedanu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0C0D01" w:rsidP="000C0D01" w:rsidR="000C0D01">
      <w:pPr>
        <w:jc w:val="both"/>
        <w:rPr>
          <w:rStyle w:val="Naglaeno"/>
          <w:b w:val="false"/>
          <w:sz w:val="24"/>
          <w:szCs w:val="24"/>
          <w:lang w:val="hr-HR"/>
        </w:rPr>
      </w:pPr>
      <w:r>
        <w:rPr>
          <w:rStyle w:val="Naglaeno"/>
          <w:b w:val="false"/>
          <w:sz w:val="24"/>
          <w:szCs w:val="24"/>
          <w:lang w:val="hr-HR"/>
        </w:rPr>
        <w:tab/>
      </w:r>
    </w:p>
    <w:p w:rsidRDefault="000C0D01" w:rsidP="000C0D01" w:rsidR="000C0D01">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Damiru </w:t>
      </w:r>
      <w:proofErr w:type="spellStart"/>
      <w:r>
        <w:rPr>
          <w:rStyle w:val="Naglaeno"/>
          <w:b w:val="false"/>
          <w:sz w:val="24"/>
          <w:szCs w:val="24"/>
          <w:lang w:val="hr-HR"/>
        </w:rPr>
        <w:t>Prevedanu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1026-16.–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p>
    <w:p w:rsidRDefault="000C0D01" w:rsidP="000C0D01" w:rsidR="000C0D01">
      <w:pPr>
        <w:jc w:val="center"/>
        <w:rPr>
          <w:rStyle w:val="Naglaeno"/>
          <w:b w:val="false"/>
          <w:sz w:val="24"/>
          <w:szCs w:val="24"/>
          <w:lang w:val="hr-HR"/>
        </w:rPr>
      </w:pPr>
      <w:r>
        <w:rPr>
          <w:rStyle w:val="Naglaeno"/>
          <w:b w:val="false"/>
          <w:sz w:val="24"/>
          <w:szCs w:val="24"/>
          <w:lang w:val="hr-HR"/>
        </w:rPr>
        <w:t>Obrazloženje</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21. rujna 2016. godine prijedlog za otvaranje stečajnog postupka nad dužnikom u kojem je navedeno da na dan 19. rujna 2016. godine dužnik u očevidniku redoslijeda osnova za plaćanje ima evidentirane neizvršene osnove za plaćanje u neprekidnom razdoblju od 120 dana u ukupnom iznosu od 63.635,80 kuna. </w:t>
      </w:r>
    </w:p>
    <w:p w:rsidRDefault="000C0D01" w:rsidP="000C0D01" w:rsidR="000C0D01">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0C0D01" w:rsidP="000C0D01" w:rsidR="000C0D01">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0C0D01" w:rsidP="000C0D01" w:rsidR="000C0D01">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0C0D01" w:rsidP="000C0D01" w:rsidR="000C0D01">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0C0D01" w:rsidP="000C0D01" w:rsidR="000C0D01">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0C0D01" w:rsidP="000C0D01" w:rsidR="000C0D01">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0C0D01" w:rsidP="000C0D01" w:rsidR="000C0D01">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0C0D01" w:rsidP="000C0D01" w:rsidR="000C0D01">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0C0D01" w:rsidP="000C0D01" w:rsidR="000C0D01">
      <w:pPr>
        <w:jc w:val="both"/>
        <w:rPr>
          <w:rStyle w:val="Naglaeno"/>
          <w:b w:val="false"/>
          <w:sz w:val="24"/>
          <w:szCs w:val="24"/>
          <w:lang w:val="hr-HR"/>
        </w:rPr>
      </w:pPr>
      <w:r>
        <w:rPr>
          <w:rStyle w:val="Naglaeno"/>
          <w:b w:val="false"/>
          <w:sz w:val="24"/>
          <w:szCs w:val="24"/>
          <w:lang w:val="hr-HR"/>
        </w:rPr>
        <w:tab/>
      </w:r>
    </w:p>
    <w:p w:rsidRDefault="000C0D01" w:rsidP="000C0D01" w:rsidR="000C0D0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0C0D01" w:rsidP="000C0D01" w:rsidR="000C0D01">
      <w:pPr>
        <w:jc w:val="center"/>
        <w:rPr>
          <w:rStyle w:val="Naglaeno"/>
          <w:b w:val="false"/>
          <w:sz w:val="24"/>
          <w:szCs w:val="24"/>
          <w:lang w:val="hr-HR"/>
        </w:rPr>
      </w:pPr>
      <w:r>
        <w:rPr>
          <w:rStyle w:val="Naglaeno"/>
          <w:b w:val="false"/>
          <w:sz w:val="24"/>
          <w:szCs w:val="24"/>
          <w:lang w:val="hr-HR"/>
        </w:rPr>
        <w:t>U Varaždinu, 6. listopada 2016.</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0C0D01" w:rsidP="000C0D01" w:rsidR="000C0D01">
      <w:pPr>
        <w:jc w:val="both"/>
        <w:rPr>
          <w:rStyle w:val="Naglaeno"/>
          <w:b w:val="false"/>
          <w:sz w:val="24"/>
          <w:szCs w:val="24"/>
          <w:lang w:val="hr-HR"/>
        </w:rPr>
      </w:pPr>
    </w:p>
    <w:p w:rsidRDefault="009A4DC9" w:rsidP="000C0D01" w:rsidR="000C0D0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0C0D01">
        <w:rPr>
          <w:rStyle w:val="Naglaeno"/>
          <w:b w:val="false"/>
          <w:sz w:val="24"/>
          <w:szCs w:val="24"/>
          <w:lang w:val="hr-HR"/>
        </w:rPr>
        <w:t xml:space="preserve">Hugo </w:t>
      </w:r>
      <w:proofErr w:type="spellStart"/>
      <w:r w:rsidR="000C0D01">
        <w:rPr>
          <w:rStyle w:val="Naglaeno"/>
          <w:b w:val="false"/>
          <w:sz w:val="24"/>
          <w:szCs w:val="24"/>
          <w:lang w:val="hr-HR"/>
        </w:rPr>
        <w:t>Wedemeyer</w:t>
      </w:r>
      <w:proofErr w:type="spellEnd"/>
      <w:r>
        <w:rPr>
          <w:rStyle w:val="Naglaeno"/>
          <w:b w:val="false"/>
          <w:sz w:val="24"/>
          <w:szCs w:val="24"/>
          <w:lang w:val="hr-HR"/>
        </w:rPr>
        <w:t>, v.r.</w:t>
      </w:r>
    </w:p>
    <w:p w:rsidRDefault="000C0D01" w:rsidP="000C0D01" w:rsidR="000C0D01">
      <w:pPr>
        <w:jc w:val="both"/>
        <w:rPr>
          <w:rStyle w:val="Naglaeno"/>
          <w:b w:val="false"/>
          <w:sz w:val="24"/>
          <w:szCs w:val="24"/>
          <w:lang w:val="hr-HR"/>
        </w:rPr>
      </w:pPr>
      <w:bookmarkStart w:name="_GoBack" w:id="0"/>
      <w:bookmarkEnd w:id="0"/>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u w:val="single"/>
          <w:lang w:val="hr-HR"/>
        </w:rPr>
      </w:pPr>
      <w:r>
        <w:rPr>
          <w:rStyle w:val="Naglaeno"/>
          <w:b w:val="false"/>
          <w:sz w:val="24"/>
          <w:szCs w:val="24"/>
          <w:u w:val="single"/>
          <w:lang w:val="hr-HR"/>
        </w:rPr>
        <w:t>UPUTA   O  PRAVNOM   LIJEKU :</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DNA:</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0C0D01" w:rsidP="000C0D01" w:rsidR="000C0D01">
      <w:pPr>
        <w:jc w:val="both"/>
        <w:rPr>
          <w:rStyle w:val="Naglaeno"/>
          <w:b w:val="false"/>
          <w:sz w:val="24"/>
          <w:szCs w:val="24"/>
          <w:lang w:val="hr-HR"/>
        </w:rPr>
      </w:pPr>
      <w:r>
        <w:rPr>
          <w:rStyle w:val="Naglaeno"/>
          <w:b w:val="false"/>
          <w:sz w:val="24"/>
          <w:szCs w:val="24"/>
          <w:lang w:val="hr-HR"/>
        </w:rPr>
        <w:t>- dužnik PALMAX ĐURĐEVAC j.d.o.o., Starogradska 17, 48350 Đurđevac</w:t>
      </w:r>
    </w:p>
    <w:p w:rsidRDefault="000C0D01" w:rsidP="000C0D01" w:rsidR="000C0D01">
      <w:pPr>
        <w:jc w:val="both"/>
        <w:rPr>
          <w:rStyle w:val="Naglaeno"/>
          <w:b w:val="false"/>
          <w:sz w:val="24"/>
          <w:szCs w:val="24"/>
          <w:lang w:val="hr-HR"/>
        </w:rPr>
      </w:pPr>
      <w:r>
        <w:rPr>
          <w:rStyle w:val="Naglaeno"/>
          <w:b w:val="false"/>
          <w:sz w:val="24"/>
          <w:szCs w:val="24"/>
          <w:lang w:val="hr-HR"/>
        </w:rPr>
        <w:t xml:space="preserve">- direktor dužnika Damir </w:t>
      </w:r>
      <w:proofErr w:type="spellStart"/>
      <w:r>
        <w:rPr>
          <w:rStyle w:val="Naglaeno"/>
          <w:b w:val="false"/>
          <w:sz w:val="24"/>
          <w:szCs w:val="24"/>
          <w:lang w:val="hr-HR"/>
        </w:rPr>
        <w:t>Prevedan</w:t>
      </w:r>
      <w:proofErr w:type="spellEnd"/>
      <w:r>
        <w:rPr>
          <w:rStyle w:val="Naglaeno"/>
          <w:b w:val="false"/>
          <w:sz w:val="24"/>
          <w:szCs w:val="24"/>
          <w:lang w:val="hr-HR"/>
        </w:rPr>
        <w:t>, Starogradska 17, 48350 Đurđevac</w:t>
      </w:r>
    </w:p>
    <w:p w:rsidRDefault="000C0D01" w:rsidP="000C0D01" w:rsidR="000C0D01">
      <w:pPr>
        <w:jc w:val="both"/>
        <w:rPr>
          <w:rStyle w:val="Naglaeno"/>
          <w:b w:val="false"/>
          <w:sz w:val="24"/>
          <w:szCs w:val="24"/>
          <w:lang w:val="hr-HR"/>
        </w:rPr>
      </w:pPr>
      <w:r>
        <w:rPr>
          <w:rStyle w:val="Naglaeno"/>
          <w:b w:val="false"/>
          <w:sz w:val="24"/>
          <w:szCs w:val="24"/>
          <w:lang w:val="hr-HR"/>
        </w:rPr>
        <w:t>- e-oglasna ploča ovog suda</w:t>
      </w: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p>
    <w:p w:rsidRDefault="000C0D01" w:rsidP="000C0D01" w:rsidR="000C0D01">
      <w:pPr>
        <w:jc w:val="both"/>
        <w:rPr>
          <w:rStyle w:val="Naglaeno"/>
          <w:b w:val="false"/>
          <w:sz w:val="24"/>
          <w:szCs w:val="24"/>
          <w:lang w:val="hr-HR"/>
        </w:rPr>
      </w:pPr>
    </w:p>
    <w:p w:rsidRDefault="000C0D01" w:rsidP="000C0D01" w:rsidR="000C0D01"/>
    <w:p w:rsidRDefault="000C0D01" w:rsidP="000C0D01" w:rsidR="000C0D01"/>
    <w:p w:rsidRDefault="000C0D01" w:rsidP="000C0D01" w:rsidR="000C0D01"/>
    <w:p w:rsidRDefault="00640FBC" w:rsidR="00640FBC"/>
    <w:sectPr w:rsidR="00640FB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4D1B" w:rsidP="000C0D01" w:rsidR="00D34D1B">
      <w:r>
        <w:separator/>
      </w:r>
    </w:p>
  </w:endnote>
  <w:endnote w:id="0" w:type="continuationSeparator">
    <w:p w:rsidRDefault="00D34D1B" w:rsidP="000C0D01" w:rsidR="00D34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4D1B" w:rsidP="000C0D01" w:rsidR="00D34D1B">
      <w:r>
        <w:separator/>
      </w:r>
    </w:p>
  </w:footnote>
  <w:footnote w:id="0" w:type="continuationSeparator">
    <w:p w:rsidRDefault="00D34D1B" w:rsidP="000C0D01" w:rsidR="00D34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D01" w:rsidP="000C0D01" w:rsidR="000C0D01" w:rsidRPr="000C0D01">
    <w:pPr>
      <w:pStyle w:val="Zaglavlje"/>
      <w:jc w:val="right"/>
      <w:rPr>
        <w:sz w:val="24"/>
        <w:szCs w:val="24"/>
        <w:lang w:val="hr-HR"/>
      </w:rPr>
    </w:pPr>
    <w:r w:rsidRPr="000C0D01">
      <w:rPr>
        <w:sz w:val="24"/>
        <w:szCs w:val="24"/>
        <w:lang w:val="hr-HR"/>
      </w:rPr>
      <w:t>Poslovni broj: 6 St-1026/16-3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2926"/>
    <w:rsid w:val="000C0D01"/>
    <w:rsid w:val="000D2926"/>
    <w:rsid w:val="004E728E"/>
    <w:rsid w:val="005B00BE"/>
    <w:rsid w:val="005D41AE"/>
    <w:rsid w:val="00640FBC"/>
    <w:rsid w:val="009A4DC9"/>
    <w:rsid w:val="00D34D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0D0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0C0D01"/>
    <w:rPr>
      <w:b/>
      <w:bCs/>
    </w:rPr>
  </w:style>
  <w:style w:styleId="Tekstbalonia" w:type="paragraph">
    <w:name w:val="Balloon Text"/>
    <w:basedOn w:val="Normal"/>
    <w:link w:val="TekstbaloniaChar"/>
    <w:uiPriority w:val="99"/>
    <w:semiHidden/>
    <w:unhideWhenUsed/>
    <w:rsid w:val="000C0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0D01"/>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0C0D01"/>
    <w:pPr>
      <w:tabs>
        <w:tab w:pos="4536" w:val="center"/>
        <w:tab w:pos="9072" w:val="right"/>
      </w:tabs>
    </w:pPr>
  </w:style>
  <w:style w:customStyle="true" w:styleId="ZaglavljeChar" w:type="character">
    <w:name w:val="Zaglavlje Char"/>
    <w:basedOn w:val="Zadanifontodlomka"/>
    <w:link w:val="Zaglavlje"/>
    <w:uiPriority w:val="99"/>
    <w:rsid w:val="000C0D01"/>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0C0D01"/>
    <w:pPr>
      <w:tabs>
        <w:tab w:pos="4536" w:val="center"/>
        <w:tab w:pos="9072" w:val="right"/>
      </w:tabs>
    </w:pPr>
  </w:style>
  <w:style w:customStyle="true" w:styleId="PodnojeChar" w:type="character">
    <w:name w:val="Podnožje Char"/>
    <w:basedOn w:val="Zadanifontodlomka"/>
    <w:link w:val="Podnoje"/>
    <w:uiPriority w:val="99"/>
    <w:rsid w:val="000C0D0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9A4DC9"/>
    <w:rPr>
      <w:color w:val="808080"/>
      <w:bdr w:space="0" w:sz="0" w:color="auto" w:val="none"/>
      <w:shd w:fill="CCFFFF" w:color="auto" w:val="clear"/>
    </w:rPr>
  </w:style>
  <w:style w:customStyle="true" w:styleId="eSPISCCParagraphDefaultFont" w:type="character">
    <w:name w:val="eSPIS_CC_Paragraph Default Font"/>
    <w:basedOn w:val="Zadanifontodlomka"/>
    <w:rsid w:val="009A4DC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A4DC9"/>
    <w:rPr>
      <w:noProof/>
      <w:bdr w:space="0" w:sz="0" w:color="auto" w:val="none"/>
      <w:shd w:fill="FFFFCC" w:color="auto" w:val="clear"/>
      <w:lang w:val="hr-HR"/>
    </w:rPr>
  </w:style>
  <w:style w:customStyle="true" w:styleId="PozadinaSvijetloCrvena" w:type="character">
    <w:name w:val="Pozadina_SvijetloCrvena"/>
    <w:basedOn w:val="eSPISCCParagraphDefaultFont"/>
    <w:rsid w:val="009A4DC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A4DC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0D0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0C0D01"/>
    <w:rPr>
      <w:b/>
      <w:bCs/>
    </w:rPr>
  </w:style>
  <w:style w:styleId="Tekstbalonia" w:type="paragraph">
    <w:name w:val="Balloon Text"/>
    <w:basedOn w:val="Normal"/>
    <w:link w:val="TekstbaloniaChar"/>
    <w:uiPriority w:val="99"/>
    <w:semiHidden/>
    <w:unhideWhenUsed/>
    <w:rsid w:val="000C0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0C0D01"/>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0C0D01"/>
    <w:pPr>
      <w:tabs>
        <w:tab w:pos="4536" w:val="center"/>
        <w:tab w:pos="9072" w:val="right"/>
      </w:tabs>
    </w:pPr>
  </w:style>
  <w:style w:customStyle="1" w:styleId="ZaglavljeChar" w:type="character">
    <w:name w:val="Zaglavlje Char"/>
    <w:basedOn w:val="Zadanifontodlomka"/>
    <w:link w:val="Zaglavlje"/>
    <w:uiPriority w:val="99"/>
    <w:rsid w:val="000C0D01"/>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0C0D01"/>
    <w:pPr>
      <w:tabs>
        <w:tab w:pos="4536" w:val="center"/>
        <w:tab w:pos="9072" w:val="right"/>
      </w:tabs>
    </w:pPr>
  </w:style>
  <w:style w:customStyle="1" w:styleId="PodnojeChar" w:type="character">
    <w:name w:val="Podnožje Char"/>
    <w:basedOn w:val="Zadanifontodlomka"/>
    <w:link w:val="Podnoje"/>
    <w:uiPriority w:val="99"/>
    <w:rsid w:val="000C0D0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9A4DC9"/>
    <w:rPr>
      <w:color w:val="808080"/>
      <w:bdr w:color="auto" w:space="0" w:sz="0" w:val="none"/>
      <w:shd w:color="auto" w:fill="CCFFFF" w:val="clear"/>
    </w:rPr>
  </w:style>
  <w:style w:customStyle="1" w:styleId="eSPISCCParagraphDefaultFont" w:type="character">
    <w:name w:val="eSPIS_CC_Paragraph Default Font"/>
    <w:basedOn w:val="Zadanifontodlomka"/>
    <w:rsid w:val="009A4DC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A4DC9"/>
    <w:rPr>
      <w:noProof/>
      <w:bdr w:color="auto" w:space="0" w:sz="0" w:val="none"/>
      <w:shd w:color="auto" w:fill="FFFFCC" w:val="clear"/>
      <w:lang w:val="hr-HR"/>
    </w:rPr>
  </w:style>
  <w:style w:customStyle="1" w:styleId="PozadinaSvijetloCrvena" w:type="character">
    <w:name w:val="Pozadina_SvijetloCrvena"/>
    <w:basedOn w:val="eSPISCCParagraphDefaultFont"/>
    <w:rsid w:val="009A4DC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A4DC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2991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St-1026/2016</izvorni_sadrzaj>
    <derivirana_varijabla naziv="DomainObject.Predmet.OznakaBroj_1">St-1026/2016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PALMAX ĐURĐEVAC j.d.o.o. za proizvodnju, trgovinu i usluge</izvorni_sadrzaj>
    <derivirana_varijabla naziv="DomainObject.Predmet.ProtustrankaFormated_1">  PALMAX ĐURĐEVAC j.d.o.o. za proizvodnju, trgovinu i usluge</derivirana_varijabla>
  </DomainObject.Predmet.ProtustrankaFormated>
  <DomainObject.Predmet.ProtustrankaFormatedOIB>
    <izvorni_sadrzaj>  PALMAX ĐURĐEVAC j.d.o.o. za proizvodnju, trgovinu i usluge, OIB 27736241584</izvorni_sadrzaj>
    <derivirana_varijabla naziv="DomainObject.Predmet.ProtustrankaFormatedOIB_1">  PALMAX ĐURĐEVAC j.d.o.o. za proizvodnju, trgovinu i usluge, OIB 27736241584</derivirana_varijabla>
  </DomainObject.Predmet.ProtustrankaFormatedOIB>
  <DomainObject.Predmet.ProtustrankaFormatedWithAdress>
    <izvorni_sadrzaj> PALMAX ĐURĐEVAC j.d.o.o. za proizvodnju, trgovinu i usluge, Starogradska 17, 48350 Đurđevac</izvorni_sadrzaj>
    <derivirana_varijabla naziv="DomainObject.Predmet.ProtustrankaFormatedWithAdress_1"> PALMAX ĐURĐEVAC j.d.o.o. za proizvodnju, trgovinu i usluge, Starogradska 17, 48350 Đurđevac</derivirana_varijabla>
  </DomainObject.Predmet.ProtustrankaFormatedWithAdress>
  <DomainObject.Predmet.ProtustrankaFormatedWithAdressOIB>
    <izvorni_sadrzaj> PALMAX ĐURĐEVAC j.d.o.o. za proizvodnju, trgovinu i usluge, OIB 27736241584, Starogradska 17, 48350 Đurđevac</izvorni_sadrzaj>
    <derivirana_varijabla naziv="DomainObject.Predmet.ProtustrankaFormatedWithAdressOIB_1"> PALMAX ĐURĐEVAC j.d.o.o. za proizvodnju, trgovinu i usluge, OIB 27736241584, Starogradska 17, 48350 Đurđevac</derivirana_varijabla>
  </DomainObject.Predmet.ProtustrankaFormatedWithAdressOIB>
  <DomainObject.Predmet.ProtustrankaWithAdress>
    <izvorni_sadrzaj>PALMAX ĐURĐEVAC j.d.o.o. za proizvodnju, trgovinu i usluge Starogradska 17, 48350 Đurđevac</izvorni_sadrzaj>
    <derivirana_varijabla naziv="DomainObject.Predmet.ProtustrankaWithAdress_1">PALMAX ĐURĐEVAC j.d.o.o. za proizvodnju, trgovinu i usluge Starogradska 17, 48350 Đurđevac</derivirana_varijabla>
  </DomainObject.Predmet.ProtustrankaWithAdress>
  <DomainObject.Predmet.ProtustrankaWithAdressOIB>
    <izvorni_sadrzaj>PALMAX ĐURĐEVAC j.d.o.o. za proizvodnju, trgovinu i usluge, OIB 27736241584, Starogradska 17, 48350 Đurđevac</izvorni_sadrzaj>
    <derivirana_varijabla naziv="DomainObject.Predmet.ProtustrankaWithAdressOIB_1">PALMAX ĐURĐEVAC j.d.o.o. za proizvodnju, trgovinu i usluge, OIB 27736241584, Starogradska 17, 48350 Đurđevac</derivirana_varijabla>
  </DomainObject.Predmet.ProtustrankaWithAdressOIB>
  <DomainObject.Predmet.ProtustrankaNazivFormated>
    <izvorni_sadrzaj>PALMAX ĐURĐEVAC j.d.o.o. za proizvodnju, trgovinu i usluge</izvorni_sadrzaj>
    <derivirana_varijabla naziv="DomainObject.Predmet.ProtustrankaNazivFormated_1">PALMAX ĐURĐEVAC j.d.o.o. za proizvodnju, trgovinu i usluge</derivirana_varijabla>
  </DomainObject.Predmet.ProtustrankaNazivFormated>
  <DomainObject.Predmet.ProtustrankaNazivFormatedOIB>
    <izvorni_sadrzaj>PALMAX ĐURĐEVAC j.d.o.o. za proizvodnju, trgovinu i usluge, OIB 27736241584</izvorni_sadrzaj>
    <derivirana_varijabla naziv="DomainObject.Predmet.ProtustrankaNazivFormatedOIB_1">PALMAX ĐURĐEVAC j.d.o.o. za proizvodnju, trgovinu i usluge, OIB 27736241584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63635.80</izvorni_sadrzaj>
    <derivirana_varijabla naziv="DomainObject.Predmet.TrenutnaVrijednost_1">63635.80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PALMAX ĐURĐEVAC j.d.o.o. za proizvodnju, trgovinu i usluge</item>
    </izvorni_sadrzaj>
    <derivirana_varijabla naziv="DomainObject.Predmet.ProtuStrankaListFormated_1">
      <item>PALMAX ĐURĐEVAC j.d.o.o. za proizvodnju, trgovinu i usluge</item>
    </derivirana_varijabla>
  </DomainObject.Predmet.ProtuStrankaListFormated>
  <DomainObject.Predmet.ProtuStrankaListFormatedOIB>
    <izvorni_sadrzaj>
      <item>PALMAX ĐURĐEVAC j.d.o.o. za proizvodnju, trgovinu i usluge, OIB 27736241584</item>
    </izvorni_sadrzaj>
    <derivirana_varijabla naziv="DomainObject.Predmet.ProtuStrankaListFormatedOIB_1">
      <item>PALMAX ĐURĐEVAC j.d.o.o. za proizvodnju, trgovinu i usluge, OIB 27736241584</item>
    </derivirana_varijabla>
  </DomainObject.Predmet.ProtuStrankaListFormatedOIB>
  <DomainObject.Predmet.ProtuStrankaListFormatedWithAdress>
    <izvorni_sadrzaj>
      <item>PALMAX ĐURĐEVAC j.d.o.o. za proizvodnju, trgovinu i usluge, Starogradska 17, 48350 Đurđevac</item>
    </izvorni_sadrzaj>
    <derivirana_varijabla naziv="DomainObject.Predmet.ProtuStrankaListFormatedWithAdress_1">
      <item>PALMAX ĐURĐEVAC j.d.o.o. za proizvodnju, trgovinu i usluge, Starogradska 17, 48350 Đurđevac</item>
    </derivirana_varijabla>
  </DomainObject.Predmet.ProtuStrankaListFormatedWithAdress>
  <DomainObject.Predmet.ProtuStrankaListFormatedWithAdressOIB>
    <izvorni_sadrzaj>
      <item>PALMAX ĐURĐEVAC j.d.o.o. za proizvodnju, trgovinu i usluge, OIB 27736241584, Starogradska 17, 48350 Đurđevac</item>
    </izvorni_sadrzaj>
    <derivirana_varijabla naziv="DomainObject.Predmet.ProtuStrankaListFormatedWithAdressOIB_1">
      <item>PALMAX ĐURĐEVAC j.d.o.o. za proizvodnju, trgovinu i usluge, OIB 27736241584, Starogradska 17, 48350 Đurđevac</item>
    </derivirana_varijabla>
  </DomainObject.Predmet.ProtuStrankaListFormatedWithAdressOIB>
  <DomainObject.Predmet.ProtuStrankaListNazivFormated>
    <izvorni_sadrzaj>
      <item>PALMAX ĐURĐEVAC j.d.o.o. za proizvodnju, trgovinu i usluge</item>
    </izvorni_sadrzaj>
    <derivirana_varijabla naziv="DomainObject.Predmet.ProtuStrankaListNazivFormated_1">
      <item>PALMAX ĐURĐEVAC j.d.o.o. za proizvodnju, trgovinu i usluge</item>
    </derivirana_varijabla>
  </DomainObject.Predmet.ProtuStrankaListNazivFormated>
  <DomainObject.Predmet.ProtuStrankaListNazivFormatedOIB>
    <izvorni_sadrzaj>
      <item>PALMAX ĐURĐEVAC j.d.o.o. za proizvodnju, trgovinu i usluge, OIB 27736241584</item>
    </izvorni_sadrzaj>
    <derivirana_varijabla naziv="DomainObject.Predmet.ProtuStrankaListNazivFormatedOIB_1">
      <item>PALMAX ĐURĐEVAC j.d.o.o. za proizvodnju, trgovinu i usluge, OIB 27736241584</item>
    </derivirana_varijabla>
  </DomainObject.Predmet.ProtuStrankaListNazivFormatedOIB>
  <DomainObject.Predmet.OstaliListFormated>
    <izvorni_sadrzaj>
      <item>Sudski registar</item>
      <item>e-oglasna ploča</item>
      <item>Damir Prevedan</item>
    </izvorni_sadrzaj>
    <derivirana_varijabla naziv="DomainObject.Predmet.OstaliListFormated_1">
      <item>Sudski registar</item>
      <item>e-oglasna ploča</item>
      <item>Damir Prevedan</item>
    </derivirana_varijabla>
  </DomainObject.Predmet.OstaliListFormated>
  <DomainObject.Predmet.OstaliListFormatedOIB>
    <izvorni_sadrzaj>
      <item>Sudski registar</item>
      <item>e-oglasna ploča</item>
      <item>Damir Prevedan, OIB 61512671618</item>
    </izvorni_sadrzaj>
    <derivirana_varijabla naziv="DomainObject.Predmet.OstaliListFormatedOIB_1">
      <item>Sudski registar</item>
      <item>e-oglasna ploča</item>
      <item>Damir Prevedan, OIB 61512671618</item>
    </derivirana_varijabla>
  </DomainObject.Predmet.OstaliListFormatedOIB>
  <DomainObject.Predmet.OstaliListFormatedWithAdress>
    <izvorni_sadrzaj>
      <item>Sudski registar</item>
      <item>e-oglasna ploča</item>
      <item>Damir Prevedan, Starogradska 17, 48350 Đurđevac</item>
    </izvorni_sadrzaj>
    <derivirana_varijabla naziv="DomainObject.Predmet.OstaliListFormatedWithAdress_1">
      <item>Sudski registar</item>
      <item>e-oglasna ploča</item>
      <item>Damir Prevedan, Starogradska 17, 48350 Đurđevac</item>
    </derivirana_varijabla>
  </DomainObject.Predmet.OstaliListFormatedWithAdress>
  <DomainObject.Predmet.OstaliListFormatedWithAdressOIB>
    <izvorni_sadrzaj>
      <item>Sudski registar</item>
      <item>e-oglasna ploča</item>
      <item>Damir Prevedan, OIB 61512671618, Starogradska 17, 48350 Đurđevac</item>
    </izvorni_sadrzaj>
    <derivirana_varijabla naziv="DomainObject.Predmet.OstaliListFormatedWithAdressOIB_1">
      <item>Sudski registar</item>
      <item>e-oglasna ploča</item>
      <item>Damir Prevedan, OIB 61512671618, Starogradska 17, 48350 Đurđevac</item>
    </derivirana_varijabla>
  </DomainObject.Predmet.OstaliListFormatedWithAdressOIB>
  <DomainObject.Predmet.OstaliListNazivFormated>
    <izvorni_sadrzaj>
      <item>Sudski registar</item>
      <item>e-oglasna ploča</item>
      <item>Damir Prevedan</item>
    </izvorni_sadrzaj>
    <derivirana_varijabla naziv="DomainObject.Predmet.OstaliListNazivFormated_1">
      <item>Sudski registar</item>
      <item>e-oglasna ploča</item>
      <item>Damir Prevedan</item>
    </derivirana_varijabla>
  </DomainObject.Predmet.OstaliListNazivFormated>
  <DomainObject.Predmet.OstaliListNazivFormatedOIB>
    <izvorni_sadrzaj>
      <item>Sudski registar</item>
      <item>e-oglasna ploča</item>
      <item>Damir Prevedan, OIB 61512671618</item>
    </izvorni_sadrzaj>
    <derivirana_varijabla naziv="DomainObject.Predmet.OstaliListNazivFormatedOIB_1">
      <item>Sudski registar</item>
      <item>e-oglasna ploča</item>
      <item>Damir Prevedan, OIB 61512671618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PALMAX ĐURĐEVAC j.d.o.o. za proizvodnju, trgovinu i usluge</izvorni_sadrzaj>
    <derivirana_varijabla naziv="DomainObject.Predmet.ProtustrankaIDrugi_1">PALMAX ĐURĐEVAC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PALMAX ĐURĐEVAC j.d.o.o. za proizvodnju, trgovinu i usluge, OIB 27736241584, Starogradska 17, 48350 Đurđevac</izvorni_sadrzaj>
    <derivirana_varijabla naziv="DomainObject.Predmet.ProtustrankaIDrugiAdressOIB_1">PALMAX ĐURĐEVAC j.d.o.o. za proizvodnju, trgovinu i usluge, OIB 27736241584, Starogradska 17,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PALMAX ĐURĐEVAC j.d.o.o. za proizvodnju, trgovinu i usluge</item>
      <item>Sudski registar</item>
      <item>e-oglasna ploča</item>
      <item>Damir Prevedan</item>
    </izvorni_sadrzaj>
    <derivirana_varijabla naziv="DomainObject.Predmet.SudioniciListNaziv_1">
      <item>Financijska agencija</item>
      <item>PALMAX ĐURĐEVAC j.d.o.o. za proizvodnju, trgovinu i usluge</item>
      <item>Sudski registar</item>
      <item>e-oglasna ploča</item>
      <item>Damir Prevedan</item>
    </derivirana_varijabla>
  </DomainObject.Predmet.SudioniciListNaziv>
  <DomainObject.Predmet.SudioniciListAdressOIB>
    <izvorni_sadrzaj>
      <item>Financijska agencija, OIB 85821130368, Ulica grada Vukovara 70,10000 Zagreb</item>
      <item>PALMAX ĐURĐEVAC j.d.o.o. za proizvodnju, trgovinu i usluge, OIB 27736241584, Starogradska 17,48350 Đurđevac</item>
      <item>Sudski registar</item>
      <item>e-oglasna ploča</item>
      <item>Damir Prevedan, OIB 61512671618, Starogradska 17,48350 Đurđevac</item>
    </izvorni_sadrzaj>
    <derivirana_varijabla naziv="DomainObject.Predmet.SudioniciListAdressOIB_1">
      <item>Financijska agencija, OIB 85821130368, Ulica grada Vukovara 70,10000 Zagreb</item>
      <item>PALMAX ĐURĐEVAC j.d.o.o. za proizvodnju, trgovinu i usluge, OIB 27736241584, Starogradska 17,48350 Đurđevac</item>
      <item>Sudski registar</item>
      <item>e-oglasna ploča</item>
      <item>Damir Prevedan, OIB 61512671618, Starogradska 17,48350 Đurđevac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27736241584</item>
      <item>, OIB null</item>
      <item>, OIB null</item>
      <item>, OIB 61512671618</item>
    </izvorni_sadrzaj>
    <derivirana_varijabla naziv="DomainObject.Predmet.SudioniciListNazivOIB_1">
      <item>, OIB 85821130368</item>
      <item>, OIB 27736241584</item>
      <item>, OIB null</item>
      <item>, OIB null</item>
      <item>, OIB 61512671618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5815</properties:Characters>
  <properties:Lines>134</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2016-10-06T12:11:00Z</dcterms:created>
  <dc:creator>Tea Meister</dc:creator>
  <dc:description/>
  <cp:keywords/>
  <cp:lastModifiedBy>Tea Meister</cp:lastModifiedBy>
  <cp:lastPrinted>2016-10-21T08:35:00Z</cp:lastPrinted>
  <dcterms:modified xmlns:xsi="http://www.w3.org/2001/XMLSchema-instance" xsi:type="dcterms:W3CDTF">2016-10-21T08:35:00Z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