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6f3b" w14:paraId="5496f3b" w:rsidRDefault="00133015" w:rsidP="00D6076B" w:rsidR="00403F01" w:rsidRPr="009955D5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9955D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  <w:t xml:space="preserve">             </w:t>
      </w:r>
      <w:r w:rsidR="004777B1" w:rsidRPr="009955D5">
        <w:rPr>
          <w:b/>
          <w:lang w:val="hr-HR"/>
        </w:rPr>
        <w:t>Posl. br. 12. St-</w:t>
      </w:r>
      <w:r w:rsidR="00355AD6">
        <w:rPr>
          <w:b/>
          <w:lang w:val="hr-HR"/>
        </w:rPr>
        <w:t>150/2017</w:t>
      </w:r>
    </w:p>
    <w:p w:rsidRDefault="00AC4892" w:rsidP="00D4027A" w:rsidR="00AC4892" w:rsidRPr="009955D5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9955D5">
      <w:pPr>
        <w:pStyle w:val="Naslov1"/>
        <w:jc w:val="both"/>
      </w:pPr>
      <w:r w:rsidRPr="009955D5">
        <w:t>REPUBLIKA HRVATSKA</w:t>
      </w:r>
    </w:p>
    <w:p w:rsidRDefault="00D4027A" w:rsidP="00D4027A" w:rsidR="00D4027A" w:rsidRPr="009955D5">
      <w:pPr>
        <w:jc w:val="both"/>
        <w:rPr>
          <w:lang w:val="hr-HR"/>
        </w:rPr>
      </w:pPr>
      <w:r w:rsidRPr="009955D5">
        <w:rPr>
          <w:b/>
          <w:lang w:val="hr-HR"/>
        </w:rPr>
        <w:t xml:space="preserve">TRGOVAČKI SUD U SPLITU </w:t>
      </w:r>
      <w:r w:rsidRPr="009955D5">
        <w:rPr>
          <w:lang w:val="hr-HR"/>
        </w:rPr>
        <w:t xml:space="preserve">            </w:t>
      </w:r>
      <w:r w:rsidRPr="009955D5">
        <w:rPr>
          <w:lang w:val="hr-HR"/>
        </w:rPr>
        <w:tab/>
      </w:r>
      <w:r w:rsidRPr="009955D5">
        <w:rPr>
          <w:lang w:val="hr-HR"/>
        </w:rPr>
        <w:tab/>
      </w:r>
      <w:r w:rsidRPr="009955D5">
        <w:rPr>
          <w:lang w:val="hr-HR"/>
        </w:rPr>
        <w:tab/>
        <w:t xml:space="preserve">      </w:t>
      </w:r>
    </w:p>
    <w:p w:rsidRDefault="00EB78C8" w:rsidP="00EB78C8" w:rsidR="00EB78C8" w:rsidRPr="009955D5">
      <w:pPr>
        <w:rPr>
          <w:b/>
          <w:lang w:val="hr-HR"/>
        </w:rPr>
      </w:pPr>
      <w:r w:rsidRPr="009955D5">
        <w:rPr>
          <w:b/>
          <w:lang w:val="hr-HR"/>
        </w:rPr>
        <w:t>Split, Sukoišanska br. 6</w:t>
      </w:r>
    </w:p>
    <w:p w:rsidRDefault="00D4027A" w:rsidP="00D4027A" w:rsidR="00D4027A" w:rsidRPr="009955D5">
      <w:pPr>
        <w:rPr>
          <w:lang w:val="hr-HR"/>
        </w:rPr>
      </w:pPr>
    </w:p>
    <w:p w:rsidRDefault="00403F01" w:rsidP="00403F01" w:rsidR="00403F01" w:rsidRPr="009955D5">
      <w:pPr>
        <w:pStyle w:val="Naslov1"/>
      </w:pPr>
      <w:r w:rsidRPr="009955D5">
        <w:t xml:space="preserve">R E P U B L I K </w:t>
      </w:r>
      <w:r w:rsidR="00661576" w:rsidRPr="009955D5">
        <w:t>A</w:t>
      </w:r>
      <w:r w:rsidRPr="009955D5">
        <w:t xml:space="preserve"> </w:t>
      </w:r>
      <w:r w:rsidR="00661576" w:rsidRPr="009955D5">
        <w:t xml:space="preserve"> </w:t>
      </w:r>
      <w:r w:rsidRPr="009955D5">
        <w:t xml:space="preserve"> H R V A T S K </w:t>
      </w:r>
      <w:r w:rsidR="00661576" w:rsidRPr="009955D5">
        <w:t>A</w:t>
      </w:r>
    </w:p>
    <w:p w:rsidRDefault="00403F01" w:rsidP="00403F01" w:rsidR="00403F01" w:rsidRPr="009955D5">
      <w:pPr>
        <w:rPr>
          <w:lang w:eastAsia="hr-HR" w:val="hr-HR"/>
        </w:rPr>
      </w:pPr>
    </w:p>
    <w:p w:rsidRDefault="00661576" w:rsidP="00D4027A" w:rsidR="00D4027A" w:rsidRPr="009955D5">
      <w:pPr>
        <w:pStyle w:val="Naslov2"/>
        <w:rPr>
          <w:b/>
          <w:bCs/>
          <w:szCs w:val="24"/>
        </w:rPr>
      </w:pPr>
      <w:r w:rsidRPr="009955D5">
        <w:rPr>
          <w:b/>
          <w:bCs/>
          <w:szCs w:val="24"/>
        </w:rPr>
        <w:t>Z A K LJ U Č A K</w:t>
      </w:r>
    </w:p>
    <w:p w:rsidRDefault="00D4027A" w:rsidP="00D4027A" w:rsidR="00D4027A" w:rsidRPr="009955D5">
      <w:pPr>
        <w:rPr>
          <w:lang w:val="hr-HR"/>
        </w:rPr>
      </w:pPr>
    </w:p>
    <w:p w:rsidRDefault="00D4027A" w:rsidP="00730D46" w:rsidR="00730D46" w:rsidRPr="009955D5">
      <w:pPr>
        <w:pStyle w:val="Tijeloteksta"/>
        <w:rPr>
          <w:lang w:val="hr-HR"/>
        </w:rPr>
      </w:pPr>
      <w:r w:rsidRPr="009955D5">
        <w:rPr>
          <w:szCs w:val="24"/>
          <w:lang w:val="hr-HR"/>
        </w:rPr>
        <w:tab/>
      </w:r>
      <w:r w:rsidR="00730D46" w:rsidRPr="009955D5">
        <w:rPr>
          <w:lang w:val="hr-HR"/>
        </w:rPr>
        <w:t xml:space="preserve">Trgovački sud u Splitu, po sucu tog suda Pašku Bačiću, kao stečajnom sucu, </w:t>
      </w:r>
      <w:r w:rsidR="009955D5" w:rsidRPr="009955D5">
        <w:rPr>
          <w:lang w:val="hr-HR"/>
        </w:rPr>
        <w:t xml:space="preserve">u skraćenom stečajnom postupku povodom zahtjeva </w:t>
      </w:r>
      <w:r w:rsidR="009955D5" w:rsidRPr="009955D5">
        <w:rPr>
          <w:szCs w:val="24"/>
          <w:lang w:val="hr-HR"/>
        </w:rPr>
        <w:t>FINANCIJSKE AGENCIJE, Regionalni centar Split, Mažuranićevo šetalište 24b</w:t>
      </w:r>
      <w:r w:rsidR="009955D5" w:rsidRPr="009955D5">
        <w:rPr>
          <w:lang w:val="hr-HR"/>
        </w:rPr>
        <w:t xml:space="preserve">, OIB: 85821130368, za provedbu skraćenog stečajnog postupka nad dužnikom </w:t>
      </w:r>
      <w:r w:rsidR="00355AD6" w:rsidRPr="00355AD6">
        <w:rPr>
          <w:lang w:val="hr-HR"/>
        </w:rPr>
        <w:t>THE FLYING DUTCHMEN d.o.o. Milna, Milna 889, OIB: 30388770952</w:t>
      </w:r>
      <w:r w:rsidR="00661576" w:rsidRPr="009955D5">
        <w:rPr>
          <w:lang w:val="hr-HR"/>
        </w:rPr>
        <w:t xml:space="preserve">, </w:t>
      </w:r>
      <w:r w:rsidR="0068300F" w:rsidRPr="009955D5">
        <w:rPr>
          <w:lang w:val="hr-HR"/>
        </w:rPr>
        <w:t xml:space="preserve">dana </w:t>
      </w:r>
      <w:r w:rsidR="009955D5" w:rsidRPr="009955D5">
        <w:rPr>
          <w:lang w:val="hr-HR"/>
        </w:rPr>
        <w:t>6. listopada</w:t>
      </w:r>
      <w:r w:rsidR="0068300F" w:rsidRPr="009955D5">
        <w:rPr>
          <w:lang w:val="hr-HR"/>
        </w:rPr>
        <w:t xml:space="preserve"> 2017</w:t>
      </w:r>
      <w:r w:rsidR="00730D46" w:rsidRPr="009955D5">
        <w:rPr>
          <w:lang w:val="hr-HR"/>
        </w:rPr>
        <w:t>. godine</w:t>
      </w:r>
    </w:p>
    <w:p w:rsidRDefault="007A51CD" w:rsidP="00634348" w:rsidR="007A51CD" w:rsidRPr="00DE792D">
      <w:pPr>
        <w:pStyle w:val="Tijeloteksta"/>
        <w:rPr>
          <w:sz w:val="20"/>
          <w:lang w:val="hr-HR"/>
        </w:rPr>
      </w:pPr>
    </w:p>
    <w:p w:rsidRDefault="00382327" w:rsidP="00D4027A" w:rsidR="00382327" w:rsidRPr="00326EEF">
      <w:pPr>
        <w:rPr>
          <w:sz w:val="16"/>
          <w:szCs w:val="16"/>
          <w:lang w:val="hr-HR"/>
        </w:rPr>
      </w:pPr>
    </w:p>
    <w:p w:rsidRDefault="00661576" w:rsidP="00D4027A" w:rsidR="00D4027A" w:rsidRPr="009955D5">
      <w:pPr>
        <w:jc w:val="center"/>
        <w:rPr>
          <w:lang w:val="hr-HR"/>
        </w:rPr>
      </w:pPr>
      <w:r w:rsidRPr="009955D5">
        <w:rPr>
          <w:lang w:val="hr-HR"/>
        </w:rPr>
        <w:t>z a k lj u č i o</w:t>
      </w:r>
      <w:r w:rsidR="00E14AE2" w:rsidRPr="009955D5">
        <w:rPr>
          <w:lang w:val="hr-HR"/>
        </w:rPr>
        <w:t xml:space="preserve">   </w:t>
      </w:r>
      <w:r w:rsidR="00D4027A" w:rsidRPr="009955D5">
        <w:rPr>
          <w:lang w:val="hr-HR"/>
        </w:rPr>
        <w:t xml:space="preserve">j e                                               </w:t>
      </w:r>
    </w:p>
    <w:p w:rsidRDefault="00642955" w:rsidP="00876209" w:rsidR="00642955" w:rsidRPr="009955D5">
      <w:pPr>
        <w:pStyle w:val="Naslov3"/>
        <w:ind w:left="705"/>
        <w:rPr>
          <w:b w:val="false"/>
          <w:szCs w:val="24"/>
        </w:rPr>
      </w:pPr>
    </w:p>
    <w:p w:rsidRDefault="001F39F8" w:rsidP="001F39F8" w:rsidR="00634348" w:rsidRPr="009955D5">
      <w:pPr>
        <w:ind w:left="360"/>
        <w:jc w:val="both"/>
        <w:rPr>
          <w:lang w:val="hr-HR"/>
        </w:rPr>
      </w:pPr>
      <w:r w:rsidRPr="009955D5">
        <w:rPr>
          <w:lang w:val="hr-HR"/>
        </w:rPr>
        <w:t xml:space="preserve">I. </w:t>
      </w:r>
      <w:r w:rsidR="00661576" w:rsidRPr="009955D5">
        <w:rPr>
          <w:lang w:val="hr-HR"/>
        </w:rPr>
        <w:t>Poziva se</w:t>
      </w:r>
      <w:r w:rsidR="009955D5" w:rsidRPr="009955D5">
        <w:rPr>
          <w:lang w:val="hr-HR"/>
        </w:rPr>
        <w:t xml:space="preserve"> vjerovnik </w:t>
      </w:r>
      <w:r w:rsidR="00355AD6">
        <w:rPr>
          <w:lang w:val="hr-HR"/>
        </w:rPr>
        <w:t>TERMO – ING d.o.o. Split, Jadranska 3</w:t>
      </w:r>
      <w:r w:rsidR="009955D5" w:rsidRPr="009955D5">
        <w:rPr>
          <w:lang w:val="hr-HR"/>
        </w:rPr>
        <w:t xml:space="preserve">, OIB: </w:t>
      </w:r>
      <w:r w:rsidR="00355AD6">
        <w:rPr>
          <w:lang w:val="hr-HR"/>
        </w:rPr>
        <w:t>62005854569</w:t>
      </w:r>
      <w:r w:rsidR="009955D5" w:rsidRPr="009955D5">
        <w:rPr>
          <w:lang w:val="hr-HR"/>
        </w:rPr>
        <w:t xml:space="preserve">, </w:t>
      </w:r>
      <w:r w:rsidR="00661576" w:rsidRPr="009955D5">
        <w:rPr>
          <w:lang w:val="hr-HR"/>
        </w:rPr>
        <w:t xml:space="preserve">da u roku od 8 dana od primitka ovog zaključka uplati </w:t>
      </w:r>
      <w:r w:rsidR="009955D5" w:rsidRPr="009955D5">
        <w:rPr>
          <w:lang w:val="hr-HR"/>
        </w:rPr>
        <w:t xml:space="preserve">predujam u </w:t>
      </w:r>
      <w:r w:rsidR="00661576" w:rsidRPr="009955D5">
        <w:rPr>
          <w:lang w:val="hr-HR"/>
        </w:rPr>
        <w:t>iznos</w:t>
      </w:r>
      <w:r w:rsidR="009955D5" w:rsidRPr="009955D5">
        <w:rPr>
          <w:lang w:val="hr-HR"/>
        </w:rPr>
        <w:t xml:space="preserve">u od 1.000,00 kn u Fond za namirenje troškova stečajnog postupka te dodatni iznos predujma od 6.000,00 kn </w:t>
      </w:r>
      <w:r w:rsidRPr="009955D5">
        <w:rPr>
          <w:lang w:val="hr-HR"/>
        </w:rPr>
        <w:t>za namirenje troškova stečajnog postupka,</w:t>
      </w:r>
      <w:r w:rsidR="009955D5">
        <w:rPr>
          <w:lang w:val="hr-HR"/>
        </w:rPr>
        <w:t xml:space="preserve"> sve to</w:t>
      </w:r>
      <w:r w:rsidR="00661576" w:rsidRPr="009955D5">
        <w:rPr>
          <w:lang w:val="hr-HR"/>
        </w:rPr>
        <w:t xml:space="preserve"> na depozitni račun Trgovačkog suda u Splitu broj: HR1623900011300000664, otvoren kod Hrvatske poštanske banke d.d. Zagreb,</w:t>
      </w:r>
      <w:r w:rsidR="009955D5">
        <w:rPr>
          <w:lang w:val="hr-HR"/>
        </w:rPr>
        <w:t xml:space="preserve"> uz poziv na broj: </w:t>
      </w:r>
      <w:r w:rsidR="00355AD6">
        <w:rPr>
          <w:lang w:val="hr-HR"/>
        </w:rPr>
        <w:t>150</w:t>
      </w:r>
      <w:r w:rsidR="009955D5">
        <w:rPr>
          <w:lang w:val="hr-HR"/>
        </w:rPr>
        <w:t>-201</w:t>
      </w:r>
      <w:r w:rsidR="00355AD6">
        <w:rPr>
          <w:lang w:val="hr-HR"/>
        </w:rPr>
        <w:t>7</w:t>
      </w:r>
      <w:r w:rsidR="009955D5">
        <w:rPr>
          <w:lang w:val="hr-HR"/>
        </w:rPr>
        <w:t>, te</w:t>
      </w:r>
      <w:r w:rsidRPr="009955D5">
        <w:rPr>
          <w:lang w:val="hr-HR"/>
        </w:rPr>
        <w:t xml:space="preserve"> da u istom roku dostavi</w:t>
      </w:r>
      <w:r w:rsidR="00661576" w:rsidRPr="009955D5">
        <w:rPr>
          <w:lang w:val="hr-HR"/>
        </w:rPr>
        <w:t xml:space="preserve"> ovom sudu dokaz o uplati zatraženog predujma.  </w:t>
      </w:r>
    </w:p>
    <w:p w:rsidRDefault="001F39F8" w:rsidP="001F39F8" w:rsidR="001F39F8" w:rsidRPr="009955D5">
      <w:pPr>
        <w:jc w:val="both"/>
        <w:rPr>
          <w:lang w:val="hr-HR"/>
        </w:rPr>
      </w:pPr>
    </w:p>
    <w:p w:rsidRDefault="001F39F8" w:rsidP="001F39F8" w:rsidR="001F39F8" w:rsidRPr="009955D5">
      <w:pPr>
        <w:ind w:left="360"/>
        <w:jc w:val="both"/>
        <w:rPr>
          <w:lang w:val="hr-HR"/>
        </w:rPr>
      </w:pPr>
      <w:r w:rsidRPr="009955D5">
        <w:rPr>
          <w:lang w:val="hr-HR"/>
        </w:rPr>
        <w:t xml:space="preserve">II. Ukoliko vjerovnik ne postupi po nalogu suda iz točke I. izreke ovog zaključka i ne uplati zatraženi predujam u ostavljenom roku, sud će donijeti rješenje o otvaranju i zaključenju skraćenog stečajnog postupka nad dužnikom. </w:t>
      </w:r>
    </w:p>
    <w:p w:rsidRDefault="001F39F8" w:rsidP="001F39F8" w:rsidR="001F39F8" w:rsidRPr="009955D5">
      <w:pPr>
        <w:ind w:left="360"/>
        <w:jc w:val="both"/>
        <w:rPr>
          <w:lang w:val="hr-HR"/>
        </w:rPr>
      </w:pPr>
    </w:p>
    <w:p w:rsidRDefault="007A51CD" w:rsidP="00E14AE2" w:rsidR="007A51CD" w:rsidRPr="00326EEF">
      <w:pPr>
        <w:rPr>
          <w:sz w:val="20"/>
          <w:szCs w:val="20"/>
          <w:lang w:val="hr-HR"/>
        </w:rPr>
      </w:pPr>
    </w:p>
    <w:p w:rsidRDefault="006C0489" w:rsidP="00E14AE2" w:rsidR="00E14AE2" w:rsidRPr="009955D5">
      <w:pPr>
        <w:jc w:val="center"/>
        <w:rPr>
          <w:lang w:val="hr-HR"/>
        </w:rPr>
      </w:pPr>
      <w:r w:rsidRPr="009955D5">
        <w:rPr>
          <w:lang w:val="hr-HR"/>
        </w:rPr>
        <w:t>Obrazloženje</w:t>
      </w:r>
    </w:p>
    <w:p w:rsidRDefault="00E14AE2" w:rsidP="00E14AE2" w:rsidR="00E14AE2" w:rsidRPr="009955D5">
      <w:pPr>
        <w:rPr>
          <w:lang w:val="hr-HR"/>
        </w:rPr>
      </w:pPr>
    </w:p>
    <w:p w:rsidRDefault="00F913B6" w:rsidP="00F913B6" w:rsidR="00F913B6" w:rsidRPr="009955D5">
      <w:pPr>
        <w:ind w:firstLine="708"/>
        <w:jc w:val="both"/>
        <w:rPr>
          <w:lang w:val="hr-HR"/>
        </w:rPr>
      </w:pPr>
      <w:r w:rsidRPr="009955D5">
        <w:rPr>
          <w:lang w:val="hr-HR"/>
        </w:rPr>
        <w:t>Financijska agencija, Regionalni centar</w:t>
      </w:r>
      <w:r w:rsidR="0068300F" w:rsidRPr="009955D5">
        <w:rPr>
          <w:lang w:val="hr-HR"/>
        </w:rPr>
        <w:t xml:space="preserve"> Split podnijela je ovom sudu</w:t>
      </w:r>
      <w:r w:rsidR="002D04DF">
        <w:rPr>
          <w:lang w:val="hr-HR"/>
        </w:rPr>
        <w:t>,</w:t>
      </w:r>
      <w:r w:rsidR="0068300F" w:rsidRPr="009955D5">
        <w:rPr>
          <w:lang w:val="hr-HR"/>
        </w:rPr>
        <w:t xml:space="preserve"> </w:t>
      </w:r>
      <w:r w:rsidR="00D147DF" w:rsidRPr="009955D5">
        <w:rPr>
          <w:lang w:val="hr-HR"/>
        </w:rPr>
        <w:t>na temelju odredbe čl. 444. st. 1. Stečajnog zakona (Narod</w:t>
      </w:r>
      <w:r w:rsidR="00326EEF">
        <w:rPr>
          <w:lang w:val="hr-HR"/>
        </w:rPr>
        <w:t>ne novine broj 71/15, dalje SZ),</w:t>
      </w:r>
      <w:r w:rsidRPr="009955D5">
        <w:rPr>
          <w:lang w:val="hr-HR"/>
        </w:rPr>
        <w:t xml:space="preserve"> zahtjev za provedbu skraćenog stečajnog postupka nad dužnikom </w:t>
      </w:r>
      <w:r w:rsidR="00355AD6" w:rsidRPr="00355AD6">
        <w:rPr>
          <w:lang w:val="hr-HR"/>
        </w:rPr>
        <w:t>T</w:t>
      </w:r>
      <w:r w:rsidR="00355AD6">
        <w:rPr>
          <w:lang w:val="hr-HR"/>
        </w:rPr>
        <w:t>HE FLYING DUTCHMEN d.o.o. Milna</w:t>
      </w:r>
      <w:r w:rsidRPr="009955D5">
        <w:rPr>
          <w:lang w:val="hr-HR"/>
        </w:rPr>
        <w:t>.</w:t>
      </w:r>
    </w:p>
    <w:p w:rsidRDefault="00F913B6" w:rsidP="00F913B6" w:rsidR="00F913B6" w:rsidRPr="009955D5">
      <w:pPr>
        <w:ind w:firstLine="708"/>
        <w:jc w:val="both"/>
        <w:rPr>
          <w:lang w:val="hr-HR"/>
        </w:rPr>
      </w:pPr>
    </w:p>
    <w:p w:rsidRDefault="0068300F" w:rsidP="0068300F" w:rsidR="0068300F">
      <w:pPr>
        <w:ind w:firstLine="708"/>
        <w:jc w:val="both"/>
        <w:rPr>
          <w:lang w:val="hr-HR"/>
        </w:rPr>
      </w:pPr>
      <w:r w:rsidRPr="009955D5">
        <w:rPr>
          <w:lang w:val="hr-HR"/>
        </w:rPr>
        <w:t>Budući da su prema podacima iz podnesenog zahtjeva, kao i podacima iz sudskog registra za dužnika, bile ispunjene pretpostavke za provedbu skraćenog stečajnog postupka u smislu odredbi čl. 428. SZ-a, ovaj sud je temeljem odredbi čl. 430. SZ-a, na mrežnoj stranici e-Oglasna ploča sudova</w:t>
      </w:r>
      <w:r w:rsidR="002D04DF">
        <w:rPr>
          <w:lang w:val="hr-HR"/>
        </w:rPr>
        <w:t xml:space="preserve"> </w:t>
      </w:r>
      <w:r w:rsidRPr="009955D5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</w:t>
      </w:r>
      <w:r w:rsidRPr="009955D5">
        <w:rPr>
          <w:lang w:val="hr-HR"/>
        </w:rPr>
        <w:lastRenderedPageBreak/>
        <w:t>pravne posljedice nepodnošenja prijedloga z</w:t>
      </w:r>
      <w:r w:rsidR="002D04DF">
        <w:rPr>
          <w:lang w:val="hr-HR"/>
        </w:rPr>
        <w:t xml:space="preserve">a otvaranje stečajnog postupka i ne uplate predujma za namirenje troškova postupka.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355AD6" w:rsidP="0068300F" w:rsidR="002D04DF">
      <w:pPr>
        <w:ind w:firstLine="708"/>
        <w:jc w:val="both"/>
        <w:rPr>
          <w:lang w:val="hr-HR"/>
        </w:rPr>
      </w:pPr>
      <w:r>
        <w:rPr>
          <w:lang w:val="hr-HR"/>
        </w:rPr>
        <w:t>Predlagatelj – v</w:t>
      </w:r>
      <w:r w:rsidR="002D04DF">
        <w:rPr>
          <w:lang w:val="hr-HR"/>
        </w:rPr>
        <w:t xml:space="preserve">jerovnik </w:t>
      </w:r>
      <w:r>
        <w:rPr>
          <w:lang w:val="hr-HR"/>
        </w:rPr>
        <w:t>TERMO – ING d.o.o. Split</w:t>
      </w:r>
      <w:r w:rsidR="002D04DF">
        <w:rPr>
          <w:lang w:val="hr-HR"/>
        </w:rPr>
        <w:t xml:space="preserve"> je unutar roka od 45 dana podnio prijedlog za otvaranje stečajnog postupka nad dužnikom navodeći da prema dužniku ima tražbinu u iznosu od </w:t>
      </w:r>
      <w:r>
        <w:rPr>
          <w:lang w:val="hr-HR"/>
        </w:rPr>
        <w:t>133.670,22</w:t>
      </w:r>
      <w:r w:rsidR="002D04DF">
        <w:rPr>
          <w:lang w:val="hr-HR"/>
        </w:rPr>
        <w:t xml:space="preserve"> kn.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2D04DF" w:rsidP="0068300F" w:rsidR="002D04DF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434. SZ-a sud će vjerovnike koji predlože otvaranje stečajnog postupka pozvati na plaćanje predujma za namirenje troškova stečajnog postupka.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2D04DF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Odredbom čl. 114. SZ-a propisano je da je podnositelj prijedloga za otvaranje stečajnog postupka dužan platiti iznos predujma od 1.000,00 kn u Fond za namirenje troškova stečajnog postupka te po nalogu suda u roku od 8 dana dodatni iznos predujma koji ne može biti viši od 20.000,00 kn</w:t>
      </w:r>
      <w:r w:rsidR="005C4592">
        <w:rPr>
          <w:lang w:val="hr-HR"/>
        </w:rPr>
        <w:t xml:space="preserve">, ako tim Zakonom nije drugačije određeno. </w:t>
      </w:r>
    </w:p>
    <w:p w:rsidRDefault="005C4592" w:rsidP="005C4592" w:rsidR="005C4592">
      <w:pPr>
        <w:ind w:firstLine="708"/>
        <w:jc w:val="both"/>
        <w:rPr>
          <w:lang w:val="hr-HR"/>
        </w:rPr>
      </w:pPr>
    </w:p>
    <w:p w:rsidRDefault="005C4592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Dakle, podnositelj prijedloga za otvaranje stečajnog postupka već prilikom podnošenja prijedloga mora uplatiti predujam u iznosu od 1.000,00 kn u Fond za namirenje troškova stečajnog postupka, a po nalogu suda dužan je u roku od 8 dana uplatiti i dodatan iznos predujma koji ne može biti viši od 20.000,00 kn.</w:t>
      </w:r>
      <w:r w:rsidR="005E482F">
        <w:rPr>
          <w:lang w:val="hr-HR"/>
        </w:rPr>
        <w:t xml:space="preserve"> Pritom se ističe</w:t>
      </w:r>
      <w:r w:rsidR="005E482F" w:rsidRPr="005E482F">
        <w:rPr>
          <w:lang w:val="hr-HR"/>
        </w:rPr>
        <w:t xml:space="preserve"> </w:t>
      </w:r>
      <w:r w:rsidR="005E482F">
        <w:rPr>
          <w:lang w:val="hr-HR"/>
        </w:rPr>
        <w:t xml:space="preserve">da vjerovnik </w:t>
      </w:r>
      <w:r w:rsidR="00355AD6">
        <w:rPr>
          <w:lang w:val="hr-HR"/>
        </w:rPr>
        <w:t xml:space="preserve">Termo – ing  </w:t>
      </w:r>
      <w:r w:rsidR="005E482F">
        <w:rPr>
          <w:lang w:val="hr-HR"/>
        </w:rPr>
        <w:t xml:space="preserve">d.o.o. </w:t>
      </w:r>
      <w:r w:rsidR="00355AD6">
        <w:rPr>
          <w:lang w:val="hr-HR"/>
        </w:rPr>
        <w:t>Split</w:t>
      </w:r>
      <w:r w:rsidR="005E482F">
        <w:rPr>
          <w:lang w:val="hr-HR"/>
        </w:rPr>
        <w:t xml:space="preserve"> nije jedna od osoba iz čl. 114. st. 3. SZ-a koje su oslobođene plaćanja predujma.</w:t>
      </w:r>
    </w:p>
    <w:p w:rsidRDefault="005C4592" w:rsidP="005C4592" w:rsidR="005C4592">
      <w:pPr>
        <w:ind w:firstLine="708"/>
        <w:jc w:val="both"/>
        <w:rPr>
          <w:lang w:val="hr-HR"/>
        </w:rPr>
      </w:pPr>
    </w:p>
    <w:p w:rsidRDefault="005C4592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Imajući u vidu činjenicu da zastupnik po zakonu dužnika nije dostavio javnobilježnički ovjerovljeni popis imovine i obveza dužnika, a niti sud raspolaže nekim drugim podacima o imovini dužnika</w:t>
      </w:r>
      <w:r w:rsidR="00AF5352">
        <w:rPr>
          <w:lang w:val="hr-HR"/>
        </w:rPr>
        <w:t>,</w:t>
      </w:r>
      <w:r>
        <w:rPr>
          <w:lang w:val="hr-HR"/>
        </w:rPr>
        <w:t xml:space="preserve"> to će stoga u konkretnom slučaju biti potrebno provesti prethodni postupak </w:t>
      </w:r>
      <w:r w:rsidR="00575C4C">
        <w:rPr>
          <w:lang w:val="hr-HR"/>
        </w:rPr>
        <w:t xml:space="preserve">i imenovati privremenog stečajnog upravitelja, </w:t>
      </w:r>
      <w:r>
        <w:rPr>
          <w:lang w:val="hr-HR"/>
        </w:rPr>
        <w:t>kako bi se utvrdilo s kojom imovinom dužnik raspolaže te je li ta imovna dostatna za podmirenje troškova stečajnog postupka. Tijekom prethodnog postupka provode se neophodne radnje suda i tijela stečajnog postupka koje uzrokuju stvaranje troškova. Tako privremenom stečajnom upravitelju, a sukladno Uredbi o kriterijima i načinu obračuna i plaćanja nagrade stečajnom upravitelju (Narodne novine broj 105/15)</w:t>
      </w:r>
      <w:r w:rsidR="002C6581">
        <w:rPr>
          <w:lang w:val="hr-HR"/>
        </w:rPr>
        <w:t>, pripada pravo na jednokratnu nagradu za obavljene poslove u stečajnom postupku u iznosu od 3.000,00 do 20.000,00 kn, pri čemu sud vodi računa o složenosti poslova koje obavlja stečajni upravitelj. Isto tako privremeni stečajni upravitelj ima pravo i na naknadu stvarnih troškova. Nadalje, tijekom prethodnog postupka javljaju se i materijalni troškovi (telefona, interneta, poštarine) zatim uredski troškovi, troškovi izlučivanja i pohrane arhivske građe dužnika, zatvaranja računa i dr.</w:t>
      </w:r>
    </w:p>
    <w:p w:rsidRDefault="002C6581" w:rsidP="005C4592" w:rsidR="002C6581">
      <w:pPr>
        <w:ind w:firstLine="708"/>
        <w:jc w:val="both"/>
        <w:rPr>
          <w:lang w:val="hr-HR"/>
        </w:rPr>
      </w:pPr>
    </w:p>
    <w:p w:rsidRDefault="002C6581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Upravo stoga sud je predlagatelja – vjerovnika, pored iznosa od 1.000,00 kn koji se uplaćuje u Fond za namirenje troškova stečajnog postupka, pozvao na plaćanje dodatnog iznosa predujma od 6.000,00 kn. Zatraženi iznos dodatnog predujma</w:t>
      </w:r>
      <w:r w:rsidR="00575C4C">
        <w:rPr>
          <w:lang w:val="hr-HR"/>
        </w:rPr>
        <w:t>,</w:t>
      </w:r>
      <w:r w:rsidR="00575C4C" w:rsidRPr="009955D5">
        <w:rPr>
          <w:lang w:val="hr-HR"/>
        </w:rPr>
        <w:t xml:space="preserve"> po ocjeni ovog suda</w:t>
      </w:r>
      <w:r w:rsidR="00575C4C">
        <w:rPr>
          <w:lang w:val="hr-HR"/>
        </w:rPr>
        <w:t>,</w:t>
      </w:r>
      <w:r w:rsidR="00575C4C" w:rsidRPr="009955D5">
        <w:rPr>
          <w:lang w:val="hr-HR"/>
        </w:rPr>
        <w:t xml:space="preserve"> </w:t>
      </w:r>
      <w:r w:rsidR="00575C4C">
        <w:rPr>
          <w:lang w:val="hr-HR"/>
        </w:rPr>
        <w:t>dostatan</w:t>
      </w:r>
      <w:r>
        <w:rPr>
          <w:lang w:val="hr-HR"/>
        </w:rPr>
        <w:t xml:space="preserve"> </w:t>
      </w:r>
      <w:r w:rsidR="00575C4C">
        <w:rPr>
          <w:lang w:val="hr-HR"/>
        </w:rPr>
        <w:t xml:space="preserve">je </w:t>
      </w:r>
      <w:r>
        <w:rPr>
          <w:lang w:val="hr-HR"/>
        </w:rPr>
        <w:t>za namirenje troškova pre</w:t>
      </w:r>
      <w:r w:rsidR="00575C4C">
        <w:rPr>
          <w:lang w:val="hr-HR"/>
        </w:rPr>
        <w:t>thodnog postupka koji se sastoje</w:t>
      </w:r>
      <w:r>
        <w:rPr>
          <w:lang w:val="hr-HR"/>
        </w:rPr>
        <w:t xml:space="preserve"> od nagrade privremenom stečajnom upravitelju u iznosu od 4.000,00 kn bruto, naknade predvidivih </w:t>
      </w:r>
      <w:r w:rsidR="005E482F">
        <w:rPr>
          <w:lang w:val="hr-HR"/>
        </w:rPr>
        <w:t>prosječnih</w:t>
      </w:r>
      <w:r>
        <w:rPr>
          <w:lang w:val="hr-HR"/>
        </w:rPr>
        <w:t xml:space="preserve"> troškova privremenog stečajnog upravitelja</w:t>
      </w:r>
      <w:r w:rsidR="005E482F">
        <w:rPr>
          <w:lang w:val="hr-HR"/>
        </w:rPr>
        <w:t xml:space="preserve"> i to: sudskih i drugih pristojbi u iznosu od 300,00 kn, troškova telefona, interneta, poštarine u iznosu od 100,00 kn, troškova prijevoza u iznosu od 100,00 kn, uredskih troškova u iznosu od 200,00 kn</w:t>
      </w:r>
      <w:r w:rsidR="00AF5352">
        <w:rPr>
          <w:lang w:val="hr-HR"/>
        </w:rPr>
        <w:t>, troškova zatvaranja starog i otvaranja novog računa dužnika u iznosu od 100,00 kn</w:t>
      </w:r>
      <w:r w:rsidR="005E482F">
        <w:rPr>
          <w:lang w:val="hr-HR"/>
        </w:rPr>
        <w:t xml:space="preserve"> te troškova izlučivanja i pohrane arhivske građe dužnika u iznosu od 1.200,00 kn.</w:t>
      </w:r>
    </w:p>
    <w:p w:rsidRDefault="005E482F" w:rsidP="005C4592" w:rsidR="005E482F">
      <w:pPr>
        <w:ind w:firstLine="708"/>
        <w:jc w:val="both"/>
        <w:rPr>
          <w:lang w:val="hr-HR"/>
        </w:rPr>
      </w:pPr>
    </w:p>
    <w:p w:rsidRDefault="00AE06DB" w:rsidP="008237CA" w:rsidR="00AE06DB">
      <w:pPr>
        <w:ind w:firstLine="708"/>
        <w:jc w:val="both"/>
        <w:rPr>
          <w:lang w:val="hr-HR"/>
        </w:rPr>
      </w:pPr>
    </w:p>
    <w:p w:rsidRDefault="00575C4C" w:rsidP="008237CA" w:rsidR="0068300F">
      <w:pPr>
        <w:ind w:firstLine="708"/>
        <w:jc w:val="both"/>
        <w:rPr>
          <w:lang w:val="hr-HR"/>
        </w:rPr>
      </w:pPr>
      <w:r>
        <w:rPr>
          <w:lang w:val="hr-HR"/>
        </w:rPr>
        <w:t>Slijedom</w:t>
      </w:r>
      <w:r w:rsidR="008237CA" w:rsidRPr="009955D5">
        <w:rPr>
          <w:lang w:val="hr-HR"/>
        </w:rPr>
        <w:t xml:space="preserve"> naprijed navedenog, a temeljem odredbi čl. 434. u vezi s čl. 11</w:t>
      </w:r>
      <w:r w:rsidR="00AF5352">
        <w:rPr>
          <w:lang w:val="hr-HR"/>
        </w:rPr>
        <w:t>4. SZ-a, odlučeno je kao u toč.</w:t>
      </w:r>
      <w:r w:rsidR="008237CA" w:rsidRPr="009955D5">
        <w:rPr>
          <w:lang w:val="hr-HR"/>
        </w:rPr>
        <w:t xml:space="preserve"> I. izreke o</w:t>
      </w:r>
      <w:r w:rsidR="00AF5352">
        <w:rPr>
          <w:lang w:val="hr-HR"/>
        </w:rPr>
        <w:t>vog zaključka, dok je pod toč.</w:t>
      </w:r>
      <w:r w:rsidR="008237CA" w:rsidRPr="009955D5">
        <w:rPr>
          <w:lang w:val="hr-HR"/>
        </w:rPr>
        <w:t xml:space="preserve"> II. izreke predlagatelj – vjerovnik upozoren na pravne posljedice ne uplate zatraženog predujma u skladu s odredbama čl. 431. SZ-a. </w:t>
      </w:r>
    </w:p>
    <w:p w:rsidRDefault="00AF5352" w:rsidP="00AF5352" w:rsidR="00AF5352" w:rsidRPr="00DB7016">
      <w:pPr>
        <w:jc w:val="center"/>
        <w:rPr>
          <w:sz w:val="22"/>
          <w:szCs w:val="22"/>
          <w:lang w:val="hr-HR"/>
        </w:rPr>
      </w:pPr>
    </w:p>
    <w:p w:rsidRDefault="0068300F" w:rsidP="00AF5352" w:rsidR="0068300F" w:rsidRPr="009955D5">
      <w:pPr>
        <w:jc w:val="center"/>
        <w:rPr>
          <w:lang w:val="hr-HR"/>
        </w:rPr>
      </w:pPr>
      <w:r w:rsidRPr="009955D5">
        <w:rPr>
          <w:lang w:val="hr-HR"/>
        </w:rPr>
        <w:t xml:space="preserve">U Splitu, </w:t>
      </w:r>
      <w:r w:rsidR="005E482F">
        <w:rPr>
          <w:lang w:val="hr-HR"/>
        </w:rPr>
        <w:t>6. listopada</w:t>
      </w:r>
      <w:r w:rsidR="00285717" w:rsidRPr="009955D5">
        <w:rPr>
          <w:lang w:val="hr-HR"/>
        </w:rPr>
        <w:t xml:space="preserve"> </w:t>
      </w:r>
      <w:r w:rsidRPr="009955D5">
        <w:rPr>
          <w:lang w:val="hr-HR"/>
        </w:rPr>
        <w:t>2017. godine.</w:t>
      </w:r>
    </w:p>
    <w:p w:rsidRDefault="0068300F" w:rsidP="0068300F" w:rsidR="0068300F" w:rsidRPr="009955D5">
      <w:pPr>
        <w:jc w:val="both"/>
        <w:rPr>
          <w:sz w:val="16"/>
          <w:szCs w:val="16"/>
          <w:lang w:val="hr-HR"/>
        </w:rPr>
      </w:pPr>
      <w:r w:rsidRPr="009955D5">
        <w:rPr>
          <w:lang w:val="hr-HR"/>
        </w:rPr>
        <w:t xml:space="preserve"> </w:t>
      </w:r>
    </w:p>
    <w:p w:rsidRDefault="0068300F" w:rsidP="0068300F" w:rsidR="0068300F" w:rsidRPr="009955D5">
      <w:pPr>
        <w:ind w:firstLine="708" w:left="7080"/>
        <w:rPr>
          <w:lang w:val="hr-HR"/>
        </w:rPr>
      </w:pPr>
      <w:r w:rsidRPr="009955D5">
        <w:rPr>
          <w:lang w:val="hr-HR"/>
        </w:rPr>
        <w:t xml:space="preserve">S U D A C </w:t>
      </w:r>
    </w:p>
    <w:p w:rsidRDefault="0068300F" w:rsidP="0068300F" w:rsidR="0068300F" w:rsidRPr="009955D5">
      <w:pPr>
        <w:ind w:firstLine="708" w:left="6372"/>
        <w:rPr>
          <w:sz w:val="28"/>
          <w:szCs w:val="28"/>
          <w:lang w:val="hr-HR"/>
        </w:rPr>
      </w:pPr>
    </w:p>
    <w:p w:rsidRDefault="0068300F" w:rsidP="0068300F" w:rsidR="0068300F" w:rsidRPr="009955D5">
      <w:pPr>
        <w:ind w:firstLine="708" w:left="7080"/>
        <w:rPr>
          <w:lang w:val="hr-HR"/>
        </w:rPr>
      </w:pPr>
      <w:r w:rsidRPr="009955D5">
        <w:rPr>
          <w:lang w:val="hr-HR"/>
        </w:rPr>
        <w:t>Paško Bačić</w:t>
      </w:r>
    </w:p>
    <w:p w:rsidRDefault="0068300F" w:rsidP="0068300F" w:rsidR="0068300F" w:rsidRPr="009955D5">
      <w:pPr>
        <w:rPr>
          <w:lang w:val="hr-HR"/>
        </w:rPr>
      </w:pPr>
    </w:p>
    <w:p w:rsidRDefault="0068300F" w:rsidP="0068300F" w:rsidR="0068300F" w:rsidRPr="009955D5">
      <w:pPr>
        <w:rPr>
          <w:lang w:val="hr-HR"/>
        </w:rPr>
      </w:pP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POUKA O PRAVNOM LIJEKU: 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Protiv ovog </w:t>
      </w:r>
      <w:r w:rsidR="008237CA" w:rsidRPr="009955D5">
        <w:rPr>
          <w:lang w:val="hr-HR"/>
        </w:rPr>
        <w:t>zaključa nije dopuštena žalba (čl. 19. st. 7. SZ-a).</w:t>
      </w:r>
    </w:p>
    <w:p w:rsidRDefault="0068300F" w:rsidP="0068300F" w:rsidR="0068300F" w:rsidRPr="009955D5">
      <w:pPr>
        <w:jc w:val="both"/>
        <w:rPr>
          <w:lang w:val="hr-HR"/>
        </w:rPr>
      </w:pPr>
    </w:p>
    <w:p w:rsidRDefault="008237CA" w:rsidP="0068300F" w:rsidR="008237CA" w:rsidRPr="009955D5">
      <w:pPr>
        <w:jc w:val="both"/>
        <w:rPr>
          <w:lang w:val="hr-HR"/>
        </w:rPr>
      </w:pP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>DNA:</w:t>
      </w:r>
    </w:p>
    <w:p w:rsidRDefault="00285717" w:rsidP="00355AD6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>-  predlagatelju –</w:t>
      </w:r>
      <w:r w:rsidR="0068300F" w:rsidRPr="009955D5">
        <w:rPr>
          <w:lang w:val="hr-HR"/>
        </w:rPr>
        <w:t xml:space="preserve"> vjerovniku </w:t>
      </w:r>
      <w:r w:rsidR="00355AD6">
        <w:rPr>
          <w:lang w:val="hr-HR"/>
        </w:rPr>
        <w:t>Termo – ing d.o.o. Split, Jadranska 3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-  e-Oglasna ploča suda 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>-  u spis</w:t>
      </w:r>
    </w:p>
    <w:p w:rsidRDefault="0068300F" w:rsidP="0068300F" w:rsidR="0068300F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sectPr w:rsidSect="00D147DF" w:rsidR="00E14AE2" w:rsidRPr="009955D5">
      <w:headerReference w:type="default" r:id="rId11"/>
      <w:pgSz w:h="16838" w:w="11906"/>
      <w:pgMar w:gutter="0" w:footer="708" w:header="708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853EE" w:rsidRPr="00D853E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55AD6">
      <w:t>150/2017</w:t>
    </w:r>
  </w:p>
  <w:p w:rsidRDefault="00326EEF" w:rsidR="00326EEF">
    <w:pPr>
      <w:pStyle w:val="Zaglavlje"/>
      <w:jc w:val="center"/>
    </w:pPr>
  </w:p>
  <w:p w:rsidRDefault="00473132" w:rsidR="0047313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5F79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39F8"/>
    <w:rsid w:val="001F5654"/>
    <w:rsid w:val="00200E29"/>
    <w:rsid w:val="00217DD3"/>
    <w:rsid w:val="00243C58"/>
    <w:rsid w:val="002702A4"/>
    <w:rsid w:val="00285717"/>
    <w:rsid w:val="002C6581"/>
    <w:rsid w:val="002D048F"/>
    <w:rsid w:val="002D04DF"/>
    <w:rsid w:val="00306EDC"/>
    <w:rsid w:val="003148C7"/>
    <w:rsid w:val="00326EEF"/>
    <w:rsid w:val="003527E5"/>
    <w:rsid w:val="00355AD6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9066C"/>
    <w:rsid w:val="004A6CA0"/>
    <w:rsid w:val="004D23AF"/>
    <w:rsid w:val="00520266"/>
    <w:rsid w:val="00520582"/>
    <w:rsid w:val="00575C4C"/>
    <w:rsid w:val="005C4592"/>
    <w:rsid w:val="005E482F"/>
    <w:rsid w:val="00625161"/>
    <w:rsid w:val="00634348"/>
    <w:rsid w:val="00641FD6"/>
    <w:rsid w:val="00642955"/>
    <w:rsid w:val="006501F6"/>
    <w:rsid w:val="00661576"/>
    <w:rsid w:val="00664952"/>
    <w:rsid w:val="0066735D"/>
    <w:rsid w:val="006767AE"/>
    <w:rsid w:val="0068300F"/>
    <w:rsid w:val="006C0489"/>
    <w:rsid w:val="006E3551"/>
    <w:rsid w:val="00730D46"/>
    <w:rsid w:val="00736EF6"/>
    <w:rsid w:val="00743750"/>
    <w:rsid w:val="007725FF"/>
    <w:rsid w:val="007A51CD"/>
    <w:rsid w:val="007A74B6"/>
    <w:rsid w:val="008237CA"/>
    <w:rsid w:val="00832F97"/>
    <w:rsid w:val="00870E42"/>
    <w:rsid w:val="00876209"/>
    <w:rsid w:val="008967A5"/>
    <w:rsid w:val="008A51EE"/>
    <w:rsid w:val="008B1413"/>
    <w:rsid w:val="008D3A45"/>
    <w:rsid w:val="008F708F"/>
    <w:rsid w:val="009374AD"/>
    <w:rsid w:val="00984E8A"/>
    <w:rsid w:val="009955D5"/>
    <w:rsid w:val="009966BF"/>
    <w:rsid w:val="009A1D8E"/>
    <w:rsid w:val="009D4542"/>
    <w:rsid w:val="009D46D2"/>
    <w:rsid w:val="00A31ADC"/>
    <w:rsid w:val="00A83CF1"/>
    <w:rsid w:val="00A97762"/>
    <w:rsid w:val="00AA1815"/>
    <w:rsid w:val="00AC4892"/>
    <w:rsid w:val="00AE06DB"/>
    <w:rsid w:val="00AF5352"/>
    <w:rsid w:val="00B347F0"/>
    <w:rsid w:val="00B6615F"/>
    <w:rsid w:val="00BB4965"/>
    <w:rsid w:val="00BF6161"/>
    <w:rsid w:val="00C30FC8"/>
    <w:rsid w:val="00C435B4"/>
    <w:rsid w:val="00C5093E"/>
    <w:rsid w:val="00CC1B3F"/>
    <w:rsid w:val="00CE1BBC"/>
    <w:rsid w:val="00D147DF"/>
    <w:rsid w:val="00D230DD"/>
    <w:rsid w:val="00D4027A"/>
    <w:rsid w:val="00D4418F"/>
    <w:rsid w:val="00D47B51"/>
    <w:rsid w:val="00D6076B"/>
    <w:rsid w:val="00D74C99"/>
    <w:rsid w:val="00D853EE"/>
    <w:rsid w:val="00DB7016"/>
    <w:rsid w:val="00DC1C24"/>
    <w:rsid w:val="00DE792D"/>
    <w:rsid w:val="00E14AE2"/>
    <w:rsid w:val="00E6013F"/>
    <w:rsid w:val="00EB167D"/>
    <w:rsid w:val="00EB78C8"/>
    <w:rsid w:val="00EC0B4A"/>
    <w:rsid w:val="00ED6C48"/>
    <w:rsid w:val="00F5507B"/>
    <w:rsid w:val="00F85A66"/>
    <w:rsid w:val="00F913B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3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53E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53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53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3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53E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53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53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THE FLYING DUTCHMEN d.o.o. za ugostiteljstvo i turizam</izvorni_sadrzaj>
    <derivirana_varijabla naziv="DomainObject.Predmet.ProtustrankaFormated_1">  THE FLYING DUTCHMEN d.o.o. za ugostiteljstvo i turizam</derivirana_varijabla>
  </DomainObject.Predmet.ProtustrankaFormated>
  <DomainObject.Predmet.ProtustrankaFormatedOIB>
    <izvorni_sadrzaj>  THE FLYING DUTCHMEN d.o.o. za ugostiteljstvo i turizam, OIB 30388770952</izvorni_sadrzaj>
    <derivirana_varijabla naziv="DomainObject.Predmet.ProtustrankaFormatedOIB_1">  THE FLYING DUTCHMEN d.o.o. za ugostiteljstvo i turizam, OIB 30388770952</derivirana_varijabla>
  </DomainObject.Predmet.ProtustrankaFormatedOIB>
  <DomainObject.Predmet.ProtustrankaFormatedWithAdress>
    <izvorni_sadrzaj> THE FLYING DUTCHMEN d.o.o. za ugostiteljstvo i turizam, Milna 889, Milna 21405 Milna</izvorni_sadrzaj>
    <derivirana_varijabla naziv="DomainObject.Predmet.ProtustrankaFormatedWithAdress_1"> THE FLYING DUTCHMEN d.o.o. za ugostiteljstvo i turizam, Milna 889, Milna 21405 Milna</derivirana_varijabla>
  </DomainObject.Predmet.ProtustrankaFormatedWithAdress>
  <DomainObject.Predmet.ProtustrankaFormatedWithAdressOIB>
    <izvorni_sadrzaj> THE FLYING DUTCHMEN d.o.o. za ugostiteljstvo i turizam, OIB 30388770952, Milna 889, Milna 21405 Milna</izvorni_sadrzaj>
    <derivirana_varijabla naziv="DomainObject.Predmet.ProtustrankaFormatedWithAdressOIB_1"> THE FLYING DUTCHMEN d.o.o. za ugostiteljstvo i turizam, OIB 30388770952, Milna 889, Milna 21405 Milna</derivirana_varijabla>
  </DomainObject.Predmet.ProtustrankaFormatedWithAdressOIB>
  <DomainObject.Predmet.ProtustrankaWithAdress>
    <izvorni_sadrzaj>THE FLYING DUTCHMEN d.o.o. za ugostiteljstvo i turizam Milna 889, Milna 21405 Milna</izvorni_sadrzaj>
    <derivirana_varijabla naziv="DomainObject.Predmet.ProtustrankaWithAdress_1">THE FLYING DUTCHMEN d.o.o. za ugostiteljstvo i turizam Milna 889, Milna 21405 Milna</derivirana_varijabla>
  </DomainObject.Predmet.ProtustrankaWithAdress>
  <DomainObject.Predmet.ProtustrankaWithAdressOIB>
    <izvorni_sadrzaj>THE FLYING DUTCHMEN d.o.o. za ugostiteljstvo i turizam, OIB 30388770952, Milna 889, Milna 21405 Milna</izvorni_sadrzaj>
    <derivirana_varijabla naziv="DomainObject.Predmet.ProtustrankaWithAdressOIB_1">THE FLYING DUTCHMEN d.o.o. za ugostiteljstvo i turizam, OIB 30388770952, Milna 889, Milna 21405 Milna</derivirana_varijabla>
  </DomainObject.Predmet.ProtustrankaWithAdressOIB>
  <DomainObject.Predmet.ProtustrankaNazivFormated>
    <izvorni_sadrzaj>THE FLYING DUTCHMEN d.o.o. za ugostiteljstvo i turizam</izvorni_sadrzaj>
    <derivirana_varijabla naziv="DomainObject.Predmet.ProtustrankaNazivFormated_1">THE FLYING DUTCHMEN d.o.o. za ugostiteljstvo i turizam</derivirana_varijabla>
  </DomainObject.Predmet.ProtustrankaNazivFormated>
  <DomainObject.Predmet.ProtustrankaNazivFormatedOIB>
    <izvorni_sadrzaj>THE FLYING DUTCHMEN d.o.o. za ugostiteljstvo i turizam, OIB 30388770952</izvorni_sadrzaj>
    <derivirana_varijabla naziv="DomainObject.Predmet.ProtustrankaNazivFormatedOIB_1">THE FLYING DUTCHMEN d.o.o. za ugostiteljstvo i turizam, OIB 30388770952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TERMO-ING d.o.o. za trgovinu i građevinarstvo</izvorni_sadrzaj>
    <derivirana_varijabla naziv="DomainObject.Predmet.StrankaFormated_1">  FINANCIJSKA AGENCIJA, RC SPLIT; TERMO-ING d.o.o. za trgovinu i građevinarstvo</derivirana_varijabla>
  </DomainObject.Predmet.StrankaFormated>
  <DomainObject.Predmet.StrankaFormatedOIB>
    <izvorni_sadrzaj>  FINANCIJSKA AGENCIJA, RC SPLIT, OIB 85821130368; TERMO-ING d.o.o. za trgovinu i građevinarstvo, OIB 62005854569</izvorni_sadrzaj>
    <derivirana_varijabla naziv="DomainObject.Predmet.StrankaFormatedOIB_1">  FINANCIJSKA AGENCIJA, RC SPLIT, OIB 85821130368; TERMO-ING d.o.o. za trgovinu i građevinarstvo, OIB 62005854569</derivirana_varijabla>
  </DomainObject.Predmet.StrankaFormatedOIB>
  <DomainObject.Predmet.StrankaFormatedWithAdress>
    <izvorni_sadrzaj> FINANCIJSKA AGENCIJA, RC SPLIT, Mažuranićevo šetalište 24 b, 21000 Split; TERMO-ING d.o.o. za trgovinu i građevinarstvo, Jadranska 3, 21000 Split</izvorni_sadrzaj>
    <derivirana_varijabla naziv="DomainObject.Predmet.StrankaFormatedWithAdress_1"> FINANCIJSKA AGENCIJA, RC SPLIT, Mažuranićevo šetalište 24 b, 21000 Split; TERMO-ING d.o.o. za trgovinu i građevinarstvo, Jadranska 3, 21000 Split</derivirana_varijabla>
  </DomainObject.Predmet.StrankaFormatedWithAdress>
  <DomainObject.Predmet.StrankaFormatedWithAdressOIB>
    <izvorni_sadrzaj> FINANCIJSKA AGENCIJA, RC SPLIT, OIB 85821130368, Mažuranićevo šetalište 24 b, 21000 Split; TERMO-ING d.o.o. za trgovinu i građevinarstvo, OIB 62005854569, Jadranska 3, 21000 Split</izvorni_sadrzaj>
    <derivirana_varijabla naziv="DomainObject.Predmet.StrankaFormatedWithAdressOIB_1"> FINANCIJSKA AGENCIJA, RC SPLIT, OIB 85821130368, Mažuranićevo šetalište 24 b, 21000 Split; TERMO-ING d.o.o. za trgovinu i građevinarstvo, OIB 62005854569, Jadranska 3, 21000 Split</derivirana_varijabla>
  </DomainObject.Predmet.StrankaFormatedWithAdressOIB>
  <DomainObject.Predmet.StrankaWithAdress>
    <izvorni_sadrzaj>FINANCIJSKA AGENCIJA, RC SPLIT Mažuranićevo šetalište 24 b,21000 Split,TERMO-ING d.o.o. za trgovinu i građevinarstvo Jadranska 3,21000 Split</izvorni_sadrzaj>
    <derivirana_varijabla naziv="DomainObject.Predmet.StrankaWithAdress_1">FINANCIJSKA AGENCIJA, RC SPLIT Mažuranićevo šetalište 24 b,21000 Split,TERMO-ING d.o.o. za trgovinu i građevinarstvo Jadranska 3,21000 Split</derivirana_varijabla>
  </DomainObject.Predmet.StrankaWithAdress>
  <DomainObject.Predmet.StrankaWithAdressOIB>
    <izvorni_sadrzaj>FINANCIJSKA AGENCIJA, RC SPLIT, OIB 85821130368, Mažuranićevo šetalište 24 b,21000 Split,TERMO-ING d.o.o. za trgovinu i građevinarstvo, OIB 62005854569, Jadranska 3,21000 Split</izvorni_sadrzaj>
    <derivirana_varijabla naziv="DomainObject.Predmet.StrankaWithAdressOIB_1">FINANCIJSKA AGENCIJA, RC SPLIT, OIB 85821130368, Mažuranićevo šetalište 24 b,21000 Split,TERMO-ING d.o.o. za trgovinu i građevinarstvo, OIB 62005854569, Jadranska 3,21000 Split</derivirana_varijabla>
  </DomainObject.Predmet.StrankaWithAdressOIB>
  <DomainObject.Predmet.StrankaNazivFormated>
    <izvorni_sadrzaj>FINANCIJSKA AGENCIJA, RC SPLIT,TERMO-ING d.o.o. za trgovinu i građevinarstvo</izvorni_sadrzaj>
    <derivirana_varijabla naziv="DomainObject.Predmet.StrankaNazivFormated_1">FINANCIJSKA AGENCIJA, RC SPLIT,TERMO-ING d.o.o. za trgovinu i građevinarstvo</derivirana_varijabla>
  </DomainObject.Predmet.StrankaNazivFormated>
  <DomainObject.Predmet.StrankaNazivFormatedOIB>
    <izvorni_sadrzaj>FINANCIJSKA AGENCIJA, RC SPLIT, OIB 85821130368,TERMO-ING d.o.o. za trgovinu i građevinarstvo, OIB 62005854569</izvorni_sadrzaj>
    <derivirana_varijabla naziv="DomainObject.Predmet.StrankaNazivFormatedOIB_1">FINANCIJSKA AGENCIJA, RC SPLIT, OIB 85821130368,TERMO-ING d.o.o. za trgovinu i građevinarstvo, OIB 62005854569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30326.18</izvorni_sadrzaj>
    <derivirana_varijabla naziv="DomainObject.Predmet.TrenutnaVrijednost_1">30326.18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TERMO-ING d.o.o. za trgovinu i građevinarstvo</item>
    </izvorni_sadrzaj>
    <derivirana_varijabla naziv="DomainObject.Predmet.StrankaListFormated_1">
      <item>FINANCIJSKA AGENCIJA, RC SPLIT</item>
      <item>TERMO-ING d.o.o. za trgovinu i građevinarstvo</item>
    </derivirana_varijabla>
  </DomainObject.Predmet.StrankaListFormated>
  <DomainObject.Predmet.StrankaListFormatedOIB>
    <izvorni_sadrzaj>
      <item>FINANCIJSKA AGENCIJA, RC SPLIT, OIB 85821130368</item>
      <item>TERMO-ING d.o.o. za trgovinu i građevinarstvo, OIB 62005854569</item>
    </izvorni_sadrzaj>
    <derivirana_varijabla naziv="DomainObject.Predmet.StrankaListFormatedOIB_1">
      <item>FINANCIJSKA AGENCIJA, RC SPLIT, OIB 85821130368</item>
      <item>TERMO-ING d.o.o. za trgovinu i građevinarstvo, OIB 62005854569</item>
    </derivirana_varijabla>
  </DomainObject.Predmet.StrankaListFormatedOIB>
  <DomainObject.Predmet.StrankaListFormatedWithAdress>
    <izvorni_sadrzaj>
      <item>FINANCIJSKA AGENCIJA, RC SPLIT, Mažuranićevo šetalište 24 b, 21000 Split</item>
      <item>TERMO-ING d.o.o. za trgovinu i građevinarstvo, Jadranska 3, 21000 Split</item>
    </izvorni_sadrzaj>
    <derivirana_varijabla naziv="DomainObject.Predmet.StrankaListFormatedWithAdress_1">
      <item>FINANCIJSKA AGENCIJA, RC SPLIT, Mažuranićevo šetalište 24 b, 21000 Split</item>
      <item>TERMO-ING d.o.o. za trgovinu i građevinarstvo, Jadranska 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TERMO-ING d.o.o. za trgovinu i građevinarstvo, OIB 62005854569, Jadranska 3, 21000 Split</item>
    </izvorni_sadrzaj>
    <derivirana_varijabla naziv="DomainObject.Predmet.StrankaListFormatedWithAdressOIB_1">
      <item>FINANCIJSKA AGENCIJA, RC SPLIT, OIB 85821130368, Mažuranićevo šetalište 24 b, 21000 Split</item>
      <item>TERMO-ING d.o.o. za trgovinu i građevinarstvo, OIB 62005854569, Jadranska 3, 21000 Split</item>
    </derivirana_varijabla>
  </DomainObject.Predmet.StrankaListFormatedWithAdressOIB>
  <DomainObject.Predmet.StrankaListNazivFormated>
    <izvorni_sadrzaj>
      <item>FINANCIJSKA AGENCIJA, RC SPLIT</item>
      <item>TERMO-ING d.o.o. za trgovinu i građevinarstvo</item>
    </izvorni_sadrzaj>
    <derivirana_varijabla naziv="DomainObject.Predmet.StrankaListNazivFormated_1">
      <item>FINANCIJSKA AGENCIJA, RC SPLIT</item>
      <item>TERMO-ING d.o.o. za trgovinu i građevinarstvo</item>
    </derivirana_varijabla>
  </DomainObject.Predmet.StrankaListNazivFormated>
  <DomainObject.Predmet.StrankaListNazivFormatedOIB>
    <izvorni_sadrzaj>
      <item>FINANCIJSKA AGENCIJA, RC SPLIT, OIB 85821130368</item>
      <item>TERMO-ING d.o.o. za trgovinu i građevinarstvo, OIB 62005854569</item>
    </izvorni_sadrzaj>
    <derivirana_varijabla naziv="DomainObject.Predmet.StrankaListNazivFormatedOIB_1">
      <item>FINANCIJSKA AGENCIJA, RC SPLIT, OIB 85821130368</item>
      <item>TERMO-ING d.o.o. za trgovinu i građevinarstvo, OIB 62005854569</item>
    </derivirana_varijabla>
  </DomainObject.Predmet.StrankaListNazivFormatedOIB>
  <DomainObject.Predmet.ProtuStrankaListFormated>
    <izvorni_sadrzaj>
      <item>THE FLYING DUTCHMEN d.o.o. za ugostiteljstvo i turizam</item>
    </izvorni_sadrzaj>
    <derivirana_varijabla naziv="DomainObject.Predmet.ProtuStrankaListFormated_1">
      <item>THE FLYING DUTCHMEN d.o.o. za ugostiteljstvo i turizam</item>
    </derivirana_varijabla>
  </DomainObject.Predmet.ProtuStrankaListFormated>
  <DomainObject.Predmet.ProtuStrankaListFormatedOIB>
    <izvorni_sadrzaj>
      <item>THE FLYING DUTCHMEN d.o.o. za ugostiteljstvo i turizam, OIB 30388770952</item>
    </izvorni_sadrzaj>
    <derivirana_varijabla naziv="DomainObject.Predmet.ProtuStrankaListFormatedOIB_1">
      <item>THE FLYING DUTCHMEN d.o.o. za ugostiteljstvo i turizam, OIB 30388770952</item>
    </derivirana_varijabla>
  </DomainObject.Predmet.ProtuStrankaListFormatedOIB>
  <DomainObject.Predmet.ProtuStrankaListFormatedWithAdress>
    <izvorni_sadrzaj>
      <item>THE FLYING DUTCHMEN d.o.o. za ugostiteljstvo i turizam, Milna 889, Milna 21405 Milna</item>
    </izvorni_sadrzaj>
    <derivirana_varijabla naziv="DomainObject.Predmet.ProtuStrankaListFormatedWithAdress_1">
      <item>THE FLYING DUTCHMEN d.o.o. za ugostiteljstvo i turizam, Milna 889, Milna 21405 Milna</item>
    </derivirana_varijabla>
  </DomainObject.Predmet.ProtuStrankaListFormatedWithAdress>
  <DomainObject.Predmet.ProtuStrankaListFormatedWithAdressOIB>
    <izvorni_sadrzaj>
      <item>THE FLYING DUTCHMEN d.o.o. za ugostiteljstvo i turizam, OIB 30388770952, Milna 889, Milna 21405 Milna</item>
    </izvorni_sadrzaj>
    <derivirana_varijabla naziv="DomainObject.Predmet.ProtuStrankaListFormatedWithAdressOIB_1">
      <item>THE FLYING DUTCHMEN d.o.o. za ugostiteljstvo i turizam, OIB 30388770952, Milna 889, Milna 21405 Milna</item>
    </derivirana_varijabla>
  </DomainObject.Predmet.ProtuStrankaListFormatedWithAdressOIB>
  <DomainObject.Predmet.ProtuStrankaListNazivFormated>
    <izvorni_sadrzaj>
      <item>THE FLYING DUTCHMEN d.o.o. za ugostiteljstvo i turizam</item>
    </izvorni_sadrzaj>
    <derivirana_varijabla naziv="DomainObject.Predmet.ProtuStrankaListNazivFormated_1">
      <item>THE FLYING DUTCHMEN d.o.o. za ugostiteljstvo i turizam</item>
    </derivirana_varijabla>
  </DomainObject.Predmet.ProtuStrankaListNazivFormated>
  <DomainObject.Predmet.ProtuStrankaListNazivFormatedOIB>
    <izvorni_sadrzaj>
      <item>THE FLYING DUTCHMEN d.o.o. za ugostiteljstvo i turizam, OIB 30388770952</item>
    </izvorni_sadrzaj>
    <derivirana_varijabla naziv="DomainObject.Predmet.ProtuStrankaListNazivFormatedOIB_1">
      <item>THE FLYING DUTCHMEN d.o.o. za ugostiteljstvo i turizam, OIB 30388770952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THE FLYING DUTCHMEN d.o.o. za ugostiteljstvo i turizam</izvorni_sadrzaj>
    <derivirana_varijabla naziv="DomainObject.Predmet.ProtustrankaIDrugi_1">THE FLYING DUTCHMEN d.o.o. za ugostiteljstvo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THE FLYING DUTCHMEN d.o.o. za ugostiteljstvo i turizam, OIB 30388770952, Milna 889, Milna 21405 Milna</izvorni_sadrzaj>
    <derivirana_varijabla naziv="DomainObject.Predmet.ProtustrankaIDrugiAdressOIB_1">THE FLYING DUTCHMEN d.o.o. za ugostiteljstvo i turizam, OIB 30388770952, Milna 889, Milna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 FLYING DUTCHMEN d.o.o. za ugostiteljstvo i turizam</item>
      <item>FINANCIJSKA AGENCIJA, RC SPLIT</item>
      <item>TERMO-ING d.o.o. za trgovinu i građevinarstvo</item>
    </izvorni_sadrzaj>
    <derivirana_varijabla naziv="DomainObject.Predmet.SudioniciListNaziv_1">
      <item>THE FLYING DUTCHMEN d.o.o. za ugostiteljstvo i turizam</item>
      <item>FINANCIJSKA AGENCIJA, RC SPLIT</item>
      <item>TERMO-ING d.o.o. za trgovinu i građevinarstvo</item>
    </derivirana_varijabla>
  </DomainObject.Predmet.SudioniciListNaziv>
  <DomainObject.Predmet.SudioniciListAdressOIB>
    <izvorni_sadrzaj>
      <item>THE FLYING DUTCHMEN d.o.o. za ugostiteljstvo i turizam, OIB 30388770952, Milna 889,Milna 21405 Milna</item>
      <item>FINANCIJSKA AGENCIJA, RC SPLIT, OIB 85821130368, Mažuranićevo šetalište 24 b,21000 Split</item>
      <item>TERMO-ING d.o.o. za trgovinu i građevinarstvo, OIB 62005854569, Jadranska 3,21000 Split</item>
    </izvorni_sadrzaj>
    <derivirana_varijabla naziv="DomainObject.Predmet.SudioniciListAdressOIB_1">
      <item>THE FLYING DUTCHMEN d.o.o. za ugostiteljstvo i turizam, OIB 30388770952, Milna 889,Milna 21405 Milna</item>
      <item>FINANCIJSKA AGENCIJA, RC SPLIT, OIB 85821130368, Mažuranićevo šetalište 24 b,21000 Split</item>
      <item>TERMO-ING d.o.o. za trgovinu i građevinarstvo, OIB 62005854569, Jadranska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30388770952</item>
      <item>, OIB 85821130368</item>
      <item>, OIB 62005854569</item>
    </izvorni_sadrzaj>
    <derivirana_varijabla naziv="DomainObject.Predmet.SudioniciListNazivOIB_1">
      <item>, OIB 30388770952</item>
      <item>, OIB 85821130368</item>
      <item>, OIB 62005854569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20BA97-0541-441A-9AF1-B1CFE48C9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961</properties:Words>
  <properties:Characters>5231</properties:Characters>
  <properties:Lines>119</properties:Lines>
  <properties:Paragraphs>29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2017-02-03T13:06:00Z</dcterms:created>
  <dc:creator>wsadmin</dc:creator>
  <cp:lastModifiedBy>Paško Bačić</cp:lastModifiedBy>
  <cp:lastPrinted>2017-10-05T12:33:00Z</cp:lastPrinted>
  <dcterms:modified xmlns:xsi="http://www.w3.org/2001/XMLSchema-instance" xsi:type="dcterms:W3CDTF">2017-10-06T08:21:00Z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