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5bb7" w14:paraId="4635bb7" w:rsidRDefault="008C1558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 w:rsidRPr="008C1558">
        <w:rPr>
          <w:b w:val="false"/>
          <w:bCs w:val="false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37435C" w:rsidP="00DA7CB3" w:rsidR="0037435C">
      <w:pPr>
        <w:jc w:val="both"/>
      </w:pPr>
    </w:p>
    <w:p w:rsidRDefault="00DA7CB3" w:rsidP="00DA7CB3" w:rsidR="00DA7CB3" w:rsidRPr="00CB0AE4"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  <w:t xml:space="preserve">  </w:t>
      </w:r>
      <w:r w:rsidRPr="00CB0AE4">
        <w:t>40.</w:t>
      </w:r>
      <w:r w:rsidRPr="00CB0AE4">
        <w:rPr>
          <w:b/>
        </w:rPr>
        <w:t xml:space="preserve"> </w:t>
      </w:r>
      <w:r w:rsidRPr="00CB0AE4">
        <w:t xml:space="preserve">St-231/14 </w:t>
      </w:r>
    </w:p>
    <w:p w:rsidRDefault="00DA7CB3" w:rsidP="00DA7CB3" w:rsidR="00DA7CB3" w:rsidRPr="00CB0AE4">
      <w:pPr>
        <w:jc w:val="center"/>
        <w:rPr>
          <w:b/>
        </w:rPr>
      </w:pPr>
    </w:p>
    <w:p w:rsidRDefault="00DA7CB3" w:rsidP="00DA7CB3" w:rsidR="00DA7CB3" w:rsidRPr="00CB0AE4">
      <w:pPr>
        <w:jc w:val="center"/>
      </w:pPr>
      <w:r w:rsidRPr="00CB0AE4">
        <w:t xml:space="preserve">R E P U B L I K A  H R V A T S K A </w:t>
      </w:r>
    </w:p>
    <w:p w:rsidRDefault="00DA7CB3" w:rsidP="00DA7CB3" w:rsidR="00DA7CB3" w:rsidRPr="00CB0AE4">
      <w:pPr>
        <w:jc w:val="center"/>
      </w:pPr>
      <w:r w:rsidRPr="00CB0AE4">
        <w:t xml:space="preserve">Z A K L J U Č A K  </w:t>
      </w:r>
    </w:p>
    <w:p w:rsidRDefault="00DA7CB3" w:rsidP="00DA7CB3" w:rsidR="00DA7CB3" w:rsidRPr="00CB0AE4">
      <w:pPr>
        <w:jc w:val="both"/>
      </w:pPr>
    </w:p>
    <w:p w:rsidRDefault="00DA7CB3" w:rsidP="00DA7CB3" w:rsidR="00DA7CB3" w:rsidRPr="00CB0AE4">
      <w:pPr>
        <w:jc w:val="both"/>
      </w:pPr>
      <w:r w:rsidRPr="00CB0AE4">
        <w:tab/>
        <w:t xml:space="preserve">TRGOVAČKI SUD U ZAGREBU  po sucu Anti Galiću, kao stečajnom sucu, u stečajnom postupku nad dužnikom </w:t>
      </w:r>
      <w:r w:rsidRPr="00CB0AE4">
        <w:rPr>
          <w:color w:val="000000"/>
        </w:rPr>
        <w:t>HOC BJELOLASICA d.o.o. u stečaju, Vrelo bb, Jasenak, OIB: 50919159681</w:t>
      </w:r>
      <w:r w:rsidRPr="00CB0AE4">
        <w:t xml:space="preserve">,  dana </w:t>
      </w:r>
      <w:r w:rsidR="00546961">
        <w:t>2.siječnja</w:t>
      </w:r>
      <w:r w:rsidRPr="00CB0AE4">
        <w:t xml:space="preserve"> 201</w:t>
      </w:r>
      <w:r w:rsidR="00546961">
        <w:t>9</w:t>
      </w:r>
      <w:r w:rsidRPr="00CB0AE4">
        <w:t>.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546961">
      <w:pPr>
        <w:jc w:val="center"/>
        <w:rPr>
          <w:b/>
        </w:rPr>
      </w:pPr>
      <w:r w:rsidRPr="00546961">
        <w:rPr>
          <w:b/>
        </w:rPr>
        <w:t>r i j e š i o    j e</w:t>
      </w:r>
    </w:p>
    <w:p w:rsidRDefault="000D433A" w:rsidP="000D433A" w:rsidR="000D433A">
      <w:pPr>
        <w:jc w:val="both"/>
      </w:pPr>
    </w:p>
    <w:p w:rsidRDefault="000D433A" w:rsidP="00D92641" w:rsidR="000D433A">
      <w:pPr>
        <w:ind w:firstLine="708"/>
        <w:jc w:val="both"/>
      </w:pPr>
      <w:r>
        <w:t xml:space="preserve"> </w:t>
      </w:r>
      <w:r w:rsidR="0037435C">
        <w:t>Po pravomoćnosti ovog rješenja, o</w:t>
      </w:r>
      <w:r w:rsidR="006458A9">
        <w:t xml:space="preserve">dređuje se brisanje zabilježbe </w:t>
      </w:r>
      <w:r w:rsidR="00D92641">
        <w:t xml:space="preserve">prodaje u stečajnom postupku </w:t>
      </w:r>
      <w:r w:rsidR="00510FA3">
        <w:t>nekretnina</w:t>
      </w:r>
      <w:r w:rsidR="00D92641">
        <w:t xml:space="preserve"> </w:t>
      </w:r>
      <w:r w:rsidR="006458A9">
        <w:t xml:space="preserve"> stečajnog dužnika</w:t>
      </w:r>
      <w:r w:rsidR="00C821EB" w:rsidRPr="00C821EB">
        <w:rPr>
          <w:color w:val="000000"/>
        </w:rPr>
        <w:t xml:space="preserve"> </w:t>
      </w:r>
      <w:r w:rsidR="00C821EB" w:rsidRPr="00CB0AE4">
        <w:rPr>
          <w:color w:val="000000"/>
        </w:rPr>
        <w:t>HOC BJELOLASICA d.o.o. u stečaju, Vrelo bb, Jasenak, OIB: 50919159681</w:t>
      </w:r>
      <w:r w:rsidR="00C821EB">
        <w:rPr>
          <w:color w:val="000000"/>
        </w:rPr>
        <w:t xml:space="preserve">, </w:t>
      </w:r>
      <w:r w:rsidR="006458A9">
        <w:t xml:space="preserve">upisanim </w:t>
      </w:r>
      <w:r w:rsidR="00DA7CB3">
        <w:t>kod Općinskog suda u Karlovcu, Zemljišni-knjižni odjel Ogulin</w:t>
      </w:r>
      <w:r w:rsidR="00C821EB">
        <w:t xml:space="preserve"> </w:t>
      </w:r>
      <w:r w:rsidR="00D92641">
        <w:t>i to</w:t>
      </w:r>
      <w:r w:rsidR="00DA7CB3">
        <w:t>:</w:t>
      </w:r>
      <w:r w:rsidR="00B30D28">
        <w:t xml:space="preserve"> </w:t>
      </w:r>
      <w:r w:rsidR="00DA7CB3">
        <w:t>k</w:t>
      </w:r>
      <w:r w:rsidR="002B0CF2">
        <w:t>.č.</w:t>
      </w:r>
      <w:r w:rsidR="00DA7CB3">
        <w:t>br.</w:t>
      </w:r>
      <w:r w:rsidR="002B0CF2">
        <w:t>2190/4, dvorište Smrčevac u pov.125 čhv</w:t>
      </w:r>
      <w:r w:rsidR="00DA7CB3">
        <w:t>, upisano u z.k.ul.br.</w:t>
      </w:r>
      <w:r w:rsidR="002B0CF2">
        <w:t>1188</w:t>
      </w:r>
      <w:r w:rsidR="00DA7CB3">
        <w:t xml:space="preserve">, k.o. </w:t>
      </w:r>
      <w:r w:rsidR="00FF3D01">
        <w:t xml:space="preserve">319279 </w:t>
      </w:r>
      <w:r w:rsidR="00D92641">
        <w:t>J</w:t>
      </w:r>
      <w:r w:rsidR="00FF3D01">
        <w:t>asenak</w:t>
      </w:r>
      <w:r w:rsidR="00D92641">
        <w:t>, upisana</w:t>
      </w:r>
      <w:r w:rsidR="00510FA3">
        <w:t xml:space="preserve"> u z</w:t>
      </w:r>
      <w:r w:rsidR="000D18F8">
        <w:t>emlji</w:t>
      </w:r>
      <w:r w:rsidR="00510FA3">
        <w:t>šne</w:t>
      </w:r>
      <w:r w:rsidR="000D18F8">
        <w:t xml:space="preserve"> knjige </w:t>
      </w:r>
      <w:r w:rsidR="00D92641">
        <w:t xml:space="preserve"> pod Z-203/15</w:t>
      </w:r>
      <w:r w:rsidR="00FF3D01">
        <w:t>.</w:t>
      </w:r>
      <w:r>
        <w:t xml:space="preserve"> </w:t>
      </w:r>
    </w:p>
    <w:p w:rsidRDefault="001A0199" w:rsidP="001A0199" w:rsidR="001A0199">
      <w:pPr>
        <w:jc w:val="both"/>
      </w:pP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460D52" w:rsidR="00FF3D01">
      <w:pPr>
        <w:ind w:firstLine="680"/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C821EB">
        <w:t>29.travnja</w:t>
      </w:r>
      <w:r w:rsidR="00B661D5">
        <w:t xml:space="preserve"> 20</w:t>
      </w:r>
      <w:r w:rsidR="00C821EB">
        <w:t>14</w:t>
      </w:r>
      <w:r w:rsidR="00B661D5">
        <w:t>.g</w:t>
      </w:r>
      <w:r w:rsidR="00460D52">
        <w:t>.</w:t>
      </w:r>
      <w:r w:rsidR="00B661D5">
        <w:t xml:space="preserve"> </w:t>
      </w:r>
      <w:r w:rsidR="00287FA7">
        <w:t>po</w:t>
      </w:r>
      <w:r w:rsidR="00B661D5">
        <w:t>d</w:t>
      </w:r>
      <w:r w:rsidR="00287FA7">
        <w:t xml:space="preserve"> brojem </w:t>
      </w:r>
      <w:r w:rsidR="00C821EB">
        <w:t xml:space="preserve">St-231/13, ispravljenim rješenjem broj isti od 8.svibnja 2014 </w:t>
      </w:r>
      <w:r w:rsidR="008D0264" w:rsidRPr="0007340C">
        <w:t xml:space="preserve"> </w:t>
      </w:r>
      <w:r w:rsidRPr="0007340C">
        <w:t>otvoren je steč</w:t>
      </w:r>
      <w:r w:rsidR="00287FA7">
        <w:t xml:space="preserve">ajni postupak nad dužnikom </w:t>
      </w:r>
      <w:r w:rsidR="00C821EB" w:rsidRPr="00CB0AE4">
        <w:rPr>
          <w:color w:val="000000"/>
        </w:rPr>
        <w:t>HOC BJELOLASICA d.o.o. u stečaju, Vrelo bb, Jasenak, OIB: 50919159681</w:t>
      </w:r>
      <w:r w:rsidR="00C821EB">
        <w:rPr>
          <w:color w:val="000000"/>
        </w:rPr>
        <w:t xml:space="preserve"> te određeno </w:t>
      </w:r>
      <w:r w:rsidR="00460D52">
        <w:t xml:space="preserve">da će se u izreci navedenim z.k. ulošcima upisati zabilježba otvaranja stečajnog postupka u zemljišnim knjigama. </w:t>
      </w:r>
    </w:p>
    <w:p w:rsidRDefault="00FF3D01" w:rsidP="00460D52" w:rsidR="00460D52">
      <w:pPr>
        <w:ind w:firstLine="680"/>
        <w:jc w:val="both"/>
      </w:pPr>
      <w:r>
        <w:t xml:space="preserve">Rješenjem </w:t>
      </w:r>
      <w:r w:rsidR="00310743">
        <w:t xml:space="preserve">od 9.veljače 2015. određena je prodaji u izreci opisane nekretnine u stečajnom postupku uz odgovarajuću primjenu Ovršnog zakona (članak 164.a </w:t>
      </w:r>
      <w:r w:rsidR="007E59C5">
        <w:t>Stečajnog zakona,</w:t>
      </w:r>
      <w:r w:rsidR="00310743">
        <w:t xml:space="preserve"> </w:t>
      </w:r>
      <w:r w:rsidR="007E59C5">
        <w:t>NN br. 44/96, 29/99, 129/00, 123/03, 82/06, 116/10, 25/12, i 133/12 dalje: SZ, koji Zakon se u ovom stečajnom postupku primjenjuje temeljem odredbe članka 441. stavak 1. Stečajnog zakona (N.N. br.71/15</w:t>
      </w:r>
      <w:r w:rsidR="00310743">
        <w:t xml:space="preserve"> i 104/17</w:t>
      </w:r>
      <w:r w:rsidR="007E59C5">
        <w:t xml:space="preserve">), </w:t>
      </w:r>
      <w:r w:rsidR="00287FA7">
        <w:t xml:space="preserve">a u vezi članka 39 Zakona o zemljišnim knjigama). </w:t>
      </w:r>
    </w:p>
    <w:p w:rsidRDefault="008B698E" w:rsidP="00460D52" w:rsidR="00310743">
      <w:pPr>
        <w:ind w:firstLine="680"/>
        <w:jc w:val="both"/>
      </w:pPr>
      <w:r>
        <w:t>Zapilježba prodaje upisana je u zemljišnim knjigama pod Z-203/15.</w:t>
      </w:r>
      <w:r w:rsidR="00310743">
        <w:t xml:space="preserve"> </w:t>
      </w:r>
    </w:p>
    <w:p w:rsidRDefault="000D18F8" w:rsidP="00460D52" w:rsidR="000D18F8">
      <w:pPr>
        <w:ind w:firstLine="680"/>
        <w:jc w:val="both"/>
      </w:pPr>
    </w:p>
    <w:p w:rsidRDefault="00310743" w:rsidP="00460D52" w:rsidR="001705A7">
      <w:pPr>
        <w:ind w:firstLine="680"/>
        <w:jc w:val="both"/>
      </w:pPr>
      <w:r>
        <w:t xml:space="preserve">Ugovorom od zamjeni nekretnina od 24.studenog </w:t>
      </w:r>
      <w:r w:rsidR="008B698E">
        <w:t xml:space="preserve">2014. Nada </w:t>
      </w:r>
      <w:r w:rsidR="00D92641">
        <w:t>S</w:t>
      </w:r>
      <w:r w:rsidR="008B698E">
        <w:t>tanić je priznala pravo vlasništ</w:t>
      </w:r>
      <w:r w:rsidR="00D92641">
        <w:t xml:space="preserve">va stečajnog dužnika na nekretninama upisanim </w:t>
      </w:r>
      <w:r w:rsidR="00B30D28">
        <w:t>kod Općinskog suda u Karlovcu, Zemljišni-knjižni odjel Ogulin u z.k.ul.br.668, k.o. 319279 Jasenak, sve to uz suglasnost razlučnog vjerovnika CENTAR BANKA d.d. u stečaju</w:t>
      </w:r>
      <w:r w:rsidR="001E5D14">
        <w:t xml:space="preserve"> i uz uvjet da stečajni </w:t>
      </w:r>
      <w:r w:rsidR="001E5D14">
        <w:lastRenderedPageBreak/>
        <w:t xml:space="preserve">dužnik prizna Gdj. Nadi Stanić pravo vlasništava na nekretninama opisanim u izreci rješenja. </w:t>
      </w:r>
      <w:r w:rsidR="001705A7">
        <w:t xml:space="preserve"> </w:t>
      </w:r>
    </w:p>
    <w:p w:rsidRDefault="003920D2" w:rsidP="00460D52" w:rsidR="003920D2">
      <w:pPr>
        <w:ind w:firstLine="680"/>
        <w:jc w:val="both"/>
      </w:pPr>
      <w:r>
        <w:t>G</w:t>
      </w:r>
      <w:r w:rsidR="001705A7">
        <w:t xml:space="preserve">dj.Nada </w:t>
      </w:r>
      <w:r>
        <w:t>S</w:t>
      </w:r>
      <w:r w:rsidR="001705A7">
        <w:t xml:space="preserve">tanić </w:t>
      </w:r>
      <w:r>
        <w:t xml:space="preserve">je </w:t>
      </w:r>
      <w:r w:rsidR="001705A7">
        <w:t xml:space="preserve">Općinskom sudu u </w:t>
      </w:r>
      <w:r>
        <w:t>K</w:t>
      </w:r>
      <w:r w:rsidR="001705A7">
        <w:t xml:space="preserve">arlovcu, z.k. odjelu Ogulin ugovor o zamjeni nekretnina predala dana </w:t>
      </w:r>
      <w:r>
        <w:t>14. rujna 2015., tj. u vrijeme kada je doneseno rješenje o prodaji naprijed navedenih nekretnina</w:t>
      </w:r>
      <w:r w:rsidR="00EF72E5">
        <w:t xml:space="preserve"> i u zemljišnim knjigama upisana zabilježba prodaje.</w:t>
      </w:r>
    </w:p>
    <w:p w:rsidRDefault="003920D2" w:rsidP="00460D52" w:rsidR="003920D2">
      <w:pPr>
        <w:ind w:firstLine="680"/>
        <w:jc w:val="both"/>
      </w:pPr>
    </w:p>
    <w:p w:rsidRDefault="003920D2" w:rsidP="00DC740A" w:rsidR="00DC740A">
      <w:pPr>
        <w:ind w:firstLine="680"/>
        <w:jc w:val="both"/>
      </w:pPr>
      <w:r>
        <w:t>Podneskom od 2.siječnja 201</w:t>
      </w:r>
      <w:r w:rsidR="008C1558">
        <w:t>9</w:t>
      </w:r>
      <w:r>
        <w:t xml:space="preserve">. stečajni je upravitelj predložio  </w:t>
      </w:r>
      <w:r w:rsidR="00DC740A">
        <w:t xml:space="preserve">brisanje zabilježbe prodaje u stečajnom postupku </w:t>
      </w:r>
      <w:r w:rsidR="00A415DF">
        <w:t>nekretnina</w:t>
      </w:r>
      <w:r w:rsidR="00DC740A">
        <w:t xml:space="preserve">  stečajnog dužnika</w:t>
      </w:r>
      <w:r w:rsidR="00DC740A" w:rsidRPr="00C821EB">
        <w:rPr>
          <w:color w:val="000000"/>
        </w:rPr>
        <w:t xml:space="preserve"> </w:t>
      </w:r>
      <w:r w:rsidR="00DC740A" w:rsidRPr="00CB0AE4">
        <w:rPr>
          <w:color w:val="000000"/>
        </w:rPr>
        <w:t>HOC BJELOLASICA d.o.o. u stečaju, Vrelo bb, Jasenak, OIB: 50919159681</w:t>
      </w:r>
      <w:r w:rsidR="00DC740A">
        <w:rPr>
          <w:color w:val="000000"/>
        </w:rPr>
        <w:t xml:space="preserve">, </w:t>
      </w:r>
      <w:r w:rsidR="00DC740A">
        <w:t>upisanim kod Općinskog suda u Karlovcu, Zemljišni-knjižni odjel Ogulin i to: k.č.br.2190/4, dvorište Smrčevac u pov.125 čhv, upisano u z.k.ul.br.1188, k.o. 319279 Jasenak, upisana pod Z-203/15.</w:t>
      </w:r>
    </w:p>
    <w:p w:rsidRDefault="00514C4D" w:rsidP="00105DED" w:rsidR="00460D52">
      <w:pPr>
        <w:ind w:firstLine="680"/>
        <w:jc w:val="both"/>
      </w:pPr>
      <w:r>
        <w:t xml:space="preserve"> </w:t>
      </w:r>
    </w:p>
    <w:p w:rsidRDefault="00514C4D" w:rsidP="00105DED" w:rsidR="00B93553">
      <w:pPr>
        <w:ind w:firstLine="680"/>
        <w:jc w:val="both"/>
      </w:pPr>
      <w:r>
        <w:t xml:space="preserve">Prema odredbi čl. </w:t>
      </w:r>
      <w:r w:rsidR="001E2952">
        <w:t>71. Za</w:t>
      </w:r>
      <w:r>
        <w:t xml:space="preserve">kona o zemljišnim knjigama, </w:t>
      </w:r>
      <w:r w:rsidR="001E2952">
        <w:t xml:space="preserve">zabilježba osobnih odnosa, kao i brisanje takvih zabilježaba, provode se na prijedlog sudionika, </w:t>
      </w:r>
      <w:r w:rsidR="00A415DF">
        <w:t>njihovih</w:t>
      </w:r>
      <w:r w:rsidR="001E2952">
        <w:t xml:space="preserve"> zakonskih zastupnika ili za to nadležnih sudova ili drugih nadležnih tijela</w:t>
      </w:r>
      <w:r w:rsidR="00B93553">
        <w:t xml:space="preserve">, a na  temelju isprava kojima se dokazuje postojanje osobnog odnosa čija se </w:t>
      </w:r>
      <w:r w:rsidR="00A415DF">
        <w:t>zabilježba</w:t>
      </w:r>
      <w:r w:rsidR="00B93553">
        <w:t xml:space="preserve"> odnosno prestanak zahtjeva.</w:t>
      </w:r>
    </w:p>
    <w:p w:rsidRDefault="00514C4D" w:rsidP="00105DED" w:rsidR="00514C4D">
      <w:pPr>
        <w:ind w:firstLine="680"/>
        <w:jc w:val="both"/>
      </w:pPr>
      <w:r>
        <w:t xml:space="preserve">Kako je </w:t>
      </w:r>
      <w:r w:rsidR="00A415DF">
        <w:t>zabilježena</w:t>
      </w:r>
      <w:r w:rsidR="00DC740A">
        <w:t xml:space="preserve"> prodaje upisana na tuđoj nekretnini, tj. na nekretnini kojom je stečajni </w:t>
      </w:r>
      <w:r w:rsidR="00A415DF">
        <w:t>upravitelj</w:t>
      </w:r>
      <w:r w:rsidR="00DC740A">
        <w:t xml:space="preserve"> </w:t>
      </w:r>
      <w:r w:rsidR="00A415DF">
        <w:t>raspolagao</w:t>
      </w:r>
      <w:r w:rsidR="00DC740A">
        <w:t xml:space="preserve"> </w:t>
      </w:r>
      <w:r w:rsidR="000D18F8">
        <w:t xml:space="preserve">ugovorom </w:t>
      </w:r>
      <w:r w:rsidR="00DC740A">
        <w:t xml:space="preserve">o zamjeni nekretnina od 24.studenog 2014., </w:t>
      </w:r>
      <w:r w:rsidR="001B788D">
        <w:t xml:space="preserve">valjalo je temeljem članka 164.a SZ-a i </w:t>
      </w:r>
      <w:r w:rsidR="006C5BEB">
        <w:t xml:space="preserve">članka </w:t>
      </w:r>
      <w:r w:rsidR="000D18F8">
        <w:t>71.</w:t>
      </w:r>
      <w:r>
        <w:t xml:space="preserve"> Zakona o zemljišnim knjigama odrediti brisanje zabilježbe </w:t>
      </w:r>
      <w:r w:rsidR="001B788D">
        <w:t>prodaje u stečajnom postupku.</w:t>
      </w:r>
      <w:r>
        <w:t xml:space="preserve"> </w:t>
      </w:r>
    </w:p>
    <w:p w:rsidRDefault="0037435C" w:rsidP="00287FA7" w:rsidR="0037435C" w:rsidRPr="0007340C">
      <w:pPr>
        <w:jc w:val="both"/>
      </w:pPr>
    </w:p>
    <w:p w:rsidRDefault="0007340C" w:rsidP="007A0250" w:rsidR="0007340C" w:rsidRPr="0044116C">
      <w:pPr>
        <w:pStyle w:val="Tijeloteksta2"/>
      </w:pP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1B788D">
        <w:t>2.siječnja</w:t>
      </w:r>
      <w:r w:rsidR="00287FA7">
        <w:t xml:space="preserve"> </w:t>
      </w:r>
      <w:r w:rsidR="00124A94">
        <w:t xml:space="preserve"> </w:t>
      </w:r>
      <w:r>
        <w:t>20</w:t>
      </w:r>
      <w:r w:rsidR="0037435C">
        <w:t>1</w:t>
      </w:r>
      <w:r w:rsidR="001B788D">
        <w:t>9</w:t>
      </w:r>
      <w:r w:rsidR="0037435C">
        <w:t>.</w:t>
      </w: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124A94" w:rsidP="000743A2" w:rsidR="00CA57B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Ante Galić </w:t>
      </w:r>
      <w:r w:rsidR="00A415DF">
        <w:rPr>
          <w:rFonts w:cs="Times New Roman" w:hAnsi="Times New Roman" w:ascii="Times New Roman"/>
          <w:sz w:val="24"/>
        </w:rPr>
        <w:t>v.r.</w:t>
      </w:r>
    </w:p>
    <w:p w:rsidRDefault="0007340C" w:rsidP="006236A3" w:rsidR="0007340C" w:rsidRPr="006236A3">
      <w:pPr>
        <w:pStyle w:val="Tijeloteksta"/>
        <w:jc w:val="both"/>
        <w:outlineLvl w:val="0"/>
        <w:rPr>
          <w:rFonts w:cs="Times New Roman" w:hAnsi="Times New Roman" w:ascii="Times New Roman"/>
        </w:rPr>
      </w:pPr>
      <w:r w:rsidRPr="006236A3">
        <w:rPr>
          <w:rFonts w:cs="Times New Roman" w:hAnsi="Times New Roman" w:ascii="Times New Roman"/>
        </w:rPr>
        <w:t>UPUTA 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A415DF" w:rsidP="00A415DF" w:rsidR="00A415DF">
      <w:pPr>
        <w:ind w:firstLine="708" w:left="3540"/>
        <w:jc w:val="both"/>
      </w:pPr>
      <w:r>
        <w:t>Za točnost otpravka, ovlašteni službenik:</w:t>
      </w:r>
    </w:p>
    <w:p w:rsidRDefault="00A415DF" w:rsidP="00422EE0" w:rsidR="00A415D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07340C" w:rsidP="00A415DF" w:rsidR="0007340C" w:rsidRPr="0016000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340C" w:rsidP="0007340C" w:rsidR="0007340C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9D2" w:rsidR="00FD69D2">
      <w:r>
        <w:separator/>
      </w:r>
    </w:p>
  </w:endnote>
  <w:endnote w:id="0" w:type="continuationSeparator">
    <w:p w:rsidRDefault="00FD69D2" w:rsidR="00FD6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9D2" w:rsidR="00FD69D2">
      <w:r>
        <w:separator/>
      </w:r>
    </w:p>
  </w:footnote>
  <w:footnote w:id="0" w:type="continuationSeparator">
    <w:p w:rsidRDefault="00FD69D2" w:rsidR="00FD6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3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6961" w:rsidP="00A12C3D" w:rsidR="00F53E42" w:rsidRPr="00A12C3D">
    <w:pPr>
      <w:pStyle w:val="Zaglavlje"/>
      <w:jc w:val="right"/>
    </w:pPr>
    <w:r>
      <w:t>40.</w:t>
    </w:r>
    <w:r w:rsidR="00F53E42">
      <w:t>St-</w:t>
    </w:r>
    <w:r>
      <w:t>231</w:t>
    </w:r>
    <w:r w:rsidR="00F53E42">
      <w:t>/</w:t>
    </w:r>
    <w:r>
      <w:t>14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942"/>
    <w:rsid w:val="0004602E"/>
    <w:rsid w:val="0007340C"/>
    <w:rsid w:val="00073673"/>
    <w:rsid w:val="000743A2"/>
    <w:rsid w:val="0008428F"/>
    <w:rsid w:val="000D18F8"/>
    <w:rsid w:val="000D433A"/>
    <w:rsid w:val="000F00A7"/>
    <w:rsid w:val="00105DED"/>
    <w:rsid w:val="00124A94"/>
    <w:rsid w:val="00167C21"/>
    <w:rsid w:val="001705A7"/>
    <w:rsid w:val="00171D04"/>
    <w:rsid w:val="00185CCC"/>
    <w:rsid w:val="001A0199"/>
    <w:rsid w:val="001B788D"/>
    <w:rsid w:val="001E2952"/>
    <w:rsid w:val="001E5D14"/>
    <w:rsid w:val="002025A3"/>
    <w:rsid w:val="002048C5"/>
    <w:rsid w:val="00215395"/>
    <w:rsid w:val="00232160"/>
    <w:rsid w:val="00287FA7"/>
    <w:rsid w:val="002B0CF2"/>
    <w:rsid w:val="002D084C"/>
    <w:rsid w:val="002E2883"/>
    <w:rsid w:val="002F15B8"/>
    <w:rsid w:val="0030175B"/>
    <w:rsid w:val="00310743"/>
    <w:rsid w:val="00333139"/>
    <w:rsid w:val="0037435C"/>
    <w:rsid w:val="00374D53"/>
    <w:rsid w:val="003920D2"/>
    <w:rsid w:val="004270F7"/>
    <w:rsid w:val="004451EF"/>
    <w:rsid w:val="0045250C"/>
    <w:rsid w:val="00460D52"/>
    <w:rsid w:val="00482913"/>
    <w:rsid w:val="004B0809"/>
    <w:rsid w:val="004D73BC"/>
    <w:rsid w:val="004D7CF5"/>
    <w:rsid w:val="00506B19"/>
    <w:rsid w:val="00510FA3"/>
    <w:rsid w:val="00514C4D"/>
    <w:rsid w:val="00546961"/>
    <w:rsid w:val="00592CB5"/>
    <w:rsid w:val="005C690B"/>
    <w:rsid w:val="005E7159"/>
    <w:rsid w:val="00622282"/>
    <w:rsid w:val="006236A3"/>
    <w:rsid w:val="00633709"/>
    <w:rsid w:val="006458A9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D25D9"/>
    <w:rsid w:val="007E59C5"/>
    <w:rsid w:val="008230E3"/>
    <w:rsid w:val="008B698E"/>
    <w:rsid w:val="008C1558"/>
    <w:rsid w:val="008D0264"/>
    <w:rsid w:val="009515ED"/>
    <w:rsid w:val="009C3B39"/>
    <w:rsid w:val="00A12C3D"/>
    <w:rsid w:val="00A31CB4"/>
    <w:rsid w:val="00A415DF"/>
    <w:rsid w:val="00A53CB8"/>
    <w:rsid w:val="00A806E8"/>
    <w:rsid w:val="00AE28C7"/>
    <w:rsid w:val="00B01320"/>
    <w:rsid w:val="00B30D28"/>
    <w:rsid w:val="00B3642F"/>
    <w:rsid w:val="00B50989"/>
    <w:rsid w:val="00B661D5"/>
    <w:rsid w:val="00B93553"/>
    <w:rsid w:val="00BA698F"/>
    <w:rsid w:val="00BB0835"/>
    <w:rsid w:val="00BC2753"/>
    <w:rsid w:val="00BC2D70"/>
    <w:rsid w:val="00BE3191"/>
    <w:rsid w:val="00C172BF"/>
    <w:rsid w:val="00C21015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45B56"/>
    <w:rsid w:val="00D57314"/>
    <w:rsid w:val="00D5779B"/>
    <w:rsid w:val="00D8523B"/>
    <w:rsid w:val="00D92622"/>
    <w:rsid w:val="00D92641"/>
    <w:rsid w:val="00DA488D"/>
    <w:rsid w:val="00DA7CB3"/>
    <w:rsid w:val="00DB57AB"/>
    <w:rsid w:val="00DB6978"/>
    <w:rsid w:val="00DC740A"/>
    <w:rsid w:val="00DD1ABE"/>
    <w:rsid w:val="00DF4DE0"/>
    <w:rsid w:val="00E403AC"/>
    <w:rsid w:val="00E66974"/>
    <w:rsid w:val="00E8497D"/>
    <w:rsid w:val="00EB0E50"/>
    <w:rsid w:val="00EC0FC1"/>
    <w:rsid w:val="00EC396C"/>
    <w:rsid w:val="00EF72E5"/>
    <w:rsid w:val="00F464A3"/>
    <w:rsid w:val="00F53E42"/>
    <w:rsid w:val="00F82CEF"/>
    <w:rsid w:val="00F86E5D"/>
    <w:rsid w:val="00F92F05"/>
    <w:rsid w:val="00FA7D65"/>
    <w:rsid w:val="00FC10F8"/>
    <w:rsid w:val="00FD69D2"/>
    <w:rsid w:val="00FE2F1D"/>
    <w:rsid w:val="00FF1F79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001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19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FA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001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19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FA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St-231/2014-242</izvorni_sadrzaj>
    <derivirana_varijabla naziv="DomainObject.Oznaka_1">St-231/2014-242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St-231/2014-242</izvorni_sadrzaj>
    <derivirana_varijabla naziv="DomainObject.PoslovniBrojDokumenta_1">St-231/2014-242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St-231/2014-237</izvorni_sadrzaj>
    <derivirana_varijabla naziv="DomainObject.PredzadnjaOdlukaIzPredmeta.Oznaka_1">St-231/2014-237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541</properties:Words>
  <properties:Characters>3087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2019-01-02T10:53:00Z</dcterms:created>
  <dc:creator>BISERKA CALIC</dc:creator>
  <cp:lastModifiedBy>Valentina Delač</cp:lastModifiedBy>
  <cp:lastPrinted>2019-01-02T12:49:00Z</cp:lastPrinted>
  <dcterms:modified xmlns:xsi="http://www.w3.org/2001/XMLSchema-instance" xsi:type="dcterms:W3CDTF">2019-01-02T12:49:00Z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St-231/2014-242 / Odluka - Rješenje (HOC_brisanje_zabilježbe_otvaranja_stečaja_2_Nada_stanić.docx)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