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9f35" w14:paraId="9f39f35" w:rsidRDefault="002D49EC" w:rsidP="003F6C53" w:rsidR="002D49EC" w:rsidRPr="00064C53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064C53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064C53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064C53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064C53">
      <w:pPr>
        <w:rPr>
          <w:rFonts w:cstheme="majorBidi" w:hAnsiTheme="majorBidi" w:asciiTheme="majorBidi"/>
          <w:b/>
          <w:sz w:val="22"/>
          <w:szCs w:val="22"/>
        </w:rPr>
      </w:pPr>
      <w:r w:rsidRPr="00064C53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064C53">
      <w:pPr>
        <w:rPr>
          <w:rFonts w:cstheme="majorBidi" w:hAnsiTheme="majorBidi" w:asciiTheme="majorBidi"/>
          <w:b/>
          <w:sz w:val="22"/>
          <w:szCs w:val="22"/>
        </w:rPr>
      </w:pPr>
      <w:r w:rsidRPr="00064C53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064C53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064C53">
      <w:pPr>
        <w:rPr>
          <w:rFonts w:cstheme="majorBidi" w:hAnsiTheme="majorBidi" w:asciiTheme="majorBidi"/>
          <w:bCs/>
          <w:sz w:val="22"/>
          <w:szCs w:val="22"/>
        </w:rPr>
      </w:pPr>
      <w:r w:rsidRPr="00064C53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064C5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064C5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064C5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064C5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064C53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064C53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064C53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064C53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064C53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064C53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064C53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064C53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064C53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787240" w:rsidR="00D16E25">
      <w:pPr>
        <w:ind w:firstLine="708"/>
        <w:jc w:val="both"/>
      </w:pPr>
      <w:r w:rsidRPr="00064C53">
        <w:rPr>
          <w:rFonts w:cstheme="majorBidi" w:hAnsiTheme="majorBidi" w:asciiTheme="majorBidi"/>
          <w:sz w:val="22"/>
          <w:szCs w:val="22"/>
        </w:rPr>
        <w:t>T</w:t>
      </w:r>
      <w:r w:rsidR="002D2FD1" w:rsidRPr="00064C53">
        <w:rPr>
          <w:rFonts w:cstheme="majorBidi" w:hAnsiTheme="majorBidi" w:asciiTheme="majorBidi"/>
          <w:sz w:val="22"/>
          <w:szCs w:val="22"/>
        </w:rPr>
        <w:t>rgovački sud u Zadru, OIB:</w:t>
      </w:r>
      <w:r w:rsidRPr="00064C53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064C53">
        <w:rPr>
          <w:rFonts w:cstheme="majorBidi" w:hAnsiTheme="majorBidi" w:asciiTheme="majorBidi"/>
          <w:sz w:val="22"/>
          <w:szCs w:val="22"/>
        </w:rPr>
        <w:t>povodom zahtjeva Financijske agencije, R</w:t>
      </w:r>
      <w:r w:rsidR="00787240">
        <w:rPr>
          <w:rFonts w:cstheme="majorBidi" w:hAnsiTheme="majorBidi" w:asciiTheme="majorBidi"/>
          <w:sz w:val="22"/>
          <w:szCs w:val="22"/>
        </w:rPr>
        <w:t>C</w:t>
      </w:r>
      <w:r w:rsidR="00A05496" w:rsidRPr="00064C53">
        <w:rPr>
          <w:rFonts w:cstheme="majorBidi" w:hAnsiTheme="majorBidi" w:asciiTheme="majorBidi"/>
          <w:sz w:val="22"/>
          <w:szCs w:val="22"/>
        </w:rPr>
        <w:t xml:space="preserve"> Splita, Podružnice </w:t>
      </w:r>
      <w:r w:rsidR="00787240">
        <w:rPr>
          <w:rFonts w:cstheme="majorBidi" w:hAnsiTheme="majorBidi" w:asciiTheme="majorBidi"/>
          <w:sz w:val="22"/>
          <w:szCs w:val="22"/>
        </w:rPr>
        <w:t xml:space="preserve">Šibenik, </w:t>
      </w:r>
      <w:r w:rsidR="00A05496" w:rsidRPr="00064C53">
        <w:rPr>
          <w:rFonts w:cstheme="majorBidi" w:hAnsiTheme="majorBidi" w:asciiTheme="majorBidi"/>
          <w:sz w:val="22"/>
          <w:szCs w:val="22"/>
        </w:rPr>
        <w:t xml:space="preserve">od </w:t>
      </w:r>
      <w:r w:rsidR="00435788">
        <w:rPr>
          <w:rFonts w:cstheme="majorBidi" w:hAnsiTheme="majorBidi" w:asciiTheme="majorBidi"/>
          <w:sz w:val="22"/>
          <w:szCs w:val="22"/>
        </w:rPr>
        <w:t xml:space="preserve">13. travnja 2016. </w:t>
      </w:r>
      <w:r w:rsidR="00A05496" w:rsidRPr="00064C53">
        <w:rPr>
          <w:rFonts w:cstheme="majorBidi" w:hAnsiTheme="majorBidi" w:asciiTheme="majorBidi"/>
          <w:sz w:val="22"/>
          <w:szCs w:val="22"/>
        </w:rPr>
        <w:t>za provedbu skraćenoga stečajnog postupka nad dužnikom</w:t>
      </w:r>
      <w:r w:rsidR="00771C98">
        <w:rPr>
          <w:rFonts w:cstheme="majorBidi" w:hAnsiTheme="majorBidi" w:asciiTheme="majorBidi"/>
          <w:sz w:val="22"/>
          <w:szCs w:val="22"/>
        </w:rPr>
        <w:t xml:space="preserve"> </w:t>
      </w:r>
      <w:r w:rsidR="00787240">
        <w:rPr>
          <w:sz w:val="22"/>
          <w:szCs w:val="22"/>
        </w:rPr>
        <w:t xml:space="preserve">DEBIT d.o.o., sa sjedištem </w:t>
      </w:r>
      <w:r w:rsidR="00435788" w:rsidRPr="009F0E87">
        <w:rPr>
          <w:sz w:val="22"/>
          <w:szCs w:val="22"/>
        </w:rPr>
        <w:t>u Kralja Zvonimira 182, Bilice, OIB:56072314943</w:t>
      </w:r>
      <w:r w:rsidR="00435788">
        <w:rPr>
          <w:sz w:val="22"/>
          <w:szCs w:val="22"/>
        </w:rPr>
        <w:t xml:space="preserve">, </w:t>
      </w:r>
      <w:r w:rsidR="00435788">
        <w:rPr>
          <w:rFonts w:cstheme="majorBidi" w:hAnsiTheme="majorBidi" w:asciiTheme="majorBidi"/>
          <w:sz w:val="22"/>
          <w:szCs w:val="22"/>
        </w:rPr>
        <w:t>dana 20</w:t>
      </w:r>
      <w:r w:rsidR="00A05496" w:rsidRPr="00064C53">
        <w:rPr>
          <w:rFonts w:cstheme="majorBidi" w:hAnsiTheme="majorBidi" w:asciiTheme="majorBidi"/>
          <w:sz w:val="22"/>
          <w:szCs w:val="22"/>
        </w:rPr>
        <w:t xml:space="preserve">. </w:t>
      </w:r>
      <w:r w:rsidR="00435788">
        <w:rPr>
          <w:rFonts w:cstheme="majorBidi" w:hAnsiTheme="majorBidi" w:asciiTheme="majorBidi"/>
          <w:sz w:val="22"/>
          <w:szCs w:val="22"/>
        </w:rPr>
        <w:t>rujna</w:t>
      </w:r>
      <w:r w:rsidR="009E6137" w:rsidRPr="00064C53">
        <w:rPr>
          <w:rFonts w:cstheme="majorBidi" w:hAnsiTheme="majorBidi" w:asciiTheme="majorBidi"/>
          <w:sz w:val="22"/>
          <w:szCs w:val="22"/>
        </w:rPr>
        <w:t xml:space="preserve"> </w:t>
      </w:r>
      <w:r w:rsidR="00546BC3" w:rsidRPr="00064C53">
        <w:rPr>
          <w:rFonts w:cstheme="majorBidi" w:hAnsiTheme="majorBidi" w:asciiTheme="majorBidi"/>
          <w:sz w:val="22"/>
          <w:szCs w:val="22"/>
        </w:rPr>
        <w:t>2016.</w:t>
      </w:r>
      <w:r w:rsidR="00787240">
        <w:rPr>
          <w:rFonts w:cstheme="majorBidi" w:hAnsiTheme="majorBidi" w:asciiTheme="majorBidi"/>
          <w:sz w:val="22"/>
          <w:szCs w:val="22"/>
        </w:rPr>
        <w:t>,</w:t>
      </w:r>
    </w:p>
    <w:p w:rsidRDefault="00787240" w:rsidP="00787240" w:rsidR="00787240" w:rsidRPr="00787240">
      <w:pPr>
        <w:ind w:firstLine="708"/>
        <w:jc w:val="both"/>
      </w:pPr>
    </w:p>
    <w:p w:rsidRDefault="0057015A" w:rsidP="0057015A" w:rsidR="0057015A" w:rsidRPr="00787240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787240">
        <w:rPr>
          <w:rFonts w:cstheme="majorBidi" w:hAnsiTheme="majorBidi" w:asciiTheme="majorBidi"/>
          <w:b/>
          <w:sz w:val="22"/>
          <w:szCs w:val="22"/>
        </w:rPr>
        <w:t>r i j e š i o  j e</w:t>
      </w:r>
    </w:p>
    <w:p w:rsidRDefault="0057015A" w:rsidP="0057015A" w:rsidR="0057015A" w:rsidRPr="00064C53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57015A" w:rsidP="00440917" w:rsidR="0057015A" w:rsidRPr="00771C98">
      <w:pPr>
        <w:ind w:firstLine="705"/>
        <w:jc w:val="both"/>
      </w:pPr>
      <w:r w:rsidRPr="00064C53">
        <w:rPr>
          <w:rFonts w:cstheme="majorBidi" w:hAnsiTheme="majorBidi" w:asciiTheme="majorBidi"/>
          <w:sz w:val="22"/>
          <w:szCs w:val="22"/>
        </w:rPr>
        <w:t>I. Otvara se skraćeni stečajni postupak nad dužnikom</w:t>
      </w:r>
      <w:r w:rsidR="00435788">
        <w:rPr>
          <w:rFonts w:cstheme="majorBidi" w:hAnsiTheme="majorBidi" w:asciiTheme="majorBidi"/>
          <w:sz w:val="22"/>
          <w:szCs w:val="22"/>
        </w:rPr>
        <w:t xml:space="preserve"> </w:t>
      </w:r>
      <w:r w:rsidR="00435788" w:rsidRPr="009F0E87">
        <w:rPr>
          <w:sz w:val="22"/>
          <w:szCs w:val="22"/>
        </w:rPr>
        <w:t>DEBIT d.o.o., sa sjedištem  u Kralja Zvonimira 182, Bilice, OIB:56072314943</w:t>
      </w:r>
      <w:r w:rsidR="00771C98">
        <w:rPr>
          <w:sz w:val="22"/>
          <w:szCs w:val="22"/>
        </w:rPr>
        <w:t xml:space="preserve">, </w:t>
      </w:r>
      <w:r w:rsidRPr="00064C53">
        <w:rPr>
          <w:rFonts w:cstheme="majorBidi" w:hAnsiTheme="majorBidi" w:asciiTheme="majorBidi"/>
          <w:sz w:val="22"/>
          <w:szCs w:val="22"/>
        </w:rPr>
        <w:t xml:space="preserve">s danom </w:t>
      </w:r>
      <w:r w:rsidR="00435788">
        <w:rPr>
          <w:rFonts w:cstheme="majorBidi" w:hAnsiTheme="majorBidi" w:asciiTheme="majorBidi"/>
          <w:sz w:val="22"/>
          <w:szCs w:val="22"/>
        </w:rPr>
        <w:t xml:space="preserve">20. rujna </w:t>
      </w:r>
      <w:r w:rsidR="009E6137" w:rsidRPr="00064C53">
        <w:rPr>
          <w:rFonts w:cstheme="majorBidi" w:hAnsiTheme="majorBidi" w:asciiTheme="majorBidi"/>
          <w:sz w:val="22"/>
          <w:szCs w:val="22"/>
        </w:rPr>
        <w:t>2</w:t>
      </w:r>
      <w:r w:rsidR="00423C25" w:rsidRPr="00064C53">
        <w:rPr>
          <w:rFonts w:cstheme="majorBidi" w:hAnsiTheme="majorBidi" w:asciiTheme="majorBidi"/>
          <w:sz w:val="22"/>
          <w:szCs w:val="22"/>
        </w:rPr>
        <w:t xml:space="preserve">016. u </w:t>
      </w:r>
      <w:r w:rsidR="00435788">
        <w:rPr>
          <w:rFonts w:cstheme="majorBidi" w:hAnsiTheme="majorBidi" w:asciiTheme="majorBidi"/>
          <w:sz w:val="22"/>
          <w:szCs w:val="22"/>
        </w:rPr>
        <w:t>9,00</w:t>
      </w:r>
      <w:r w:rsidR="00571777" w:rsidRPr="00064C53">
        <w:rPr>
          <w:rFonts w:cstheme="majorBidi" w:hAnsiTheme="majorBidi" w:asciiTheme="majorBidi"/>
          <w:bCs/>
          <w:sz w:val="22"/>
          <w:szCs w:val="22"/>
        </w:rPr>
        <w:t xml:space="preserve"> sati </w:t>
      </w:r>
      <w:r w:rsidRPr="00064C53">
        <w:rPr>
          <w:rFonts w:cstheme="majorBidi" w:hAnsiTheme="majorBidi" w:asciiTheme="majorBidi"/>
          <w:bCs/>
          <w:sz w:val="22"/>
          <w:szCs w:val="22"/>
        </w:rPr>
        <w:t>kada</w:t>
      </w:r>
      <w:r w:rsidRPr="00064C53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672BA1" w:rsidR="001F6E34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064C53">
        <w:rPr>
          <w:rFonts w:cstheme="majorBidi" w:hAnsiTheme="majorBidi" w:asciiTheme="majorBidi"/>
          <w:sz w:val="22"/>
          <w:szCs w:val="22"/>
        </w:rPr>
        <w:t xml:space="preserve"> </w:t>
      </w:r>
      <w:r w:rsidR="00672BA1">
        <w:rPr>
          <w:rFonts w:cstheme="majorBidi" w:hAnsiTheme="majorBidi" w:asciiTheme="majorBidi"/>
          <w:sz w:val="22"/>
          <w:szCs w:val="22"/>
        </w:rPr>
        <w:t>Dinka Trumbić iz Splita, Lovretska 10, OIB:43468134790</w:t>
      </w:r>
      <w:r w:rsidR="00F32EAA" w:rsidRPr="00064C53">
        <w:rPr>
          <w:rFonts w:cstheme="majorBidi" w:hAnsiTheme="majorBidi" w:asciiTheme="majorBidi"/>
          <w:sz w:val="22"/>
          <w:szCs w:val="22"/>
        </w:rPr>
        <w:t>.</w:t>
      </w:r>
    </w:p>
    <w:p w:rsidRDefault="00571777" w:rsidP="00F43A25" w:rsidR="00571777" w:rsidRPr="00064C53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771C98" w:rsidR="00D16E25" w:rsidRPr="00771C98">
      <w:pPr>
        <w:jc w:val="both"/>
      </w:pPr>
      <w:r w:rsidRPr="00064C53">
        <w:rPr>
          <w:rFonts w:cstheme="majorBidi" w:hAnsiTheme="majorBidi" w:asciiTheme="majorBidi"/>
          <w:b/>
          <w:sz w:val="22"/>
          <w:szCs w:val="22"/>
        </w:rPr>
        <w:tab/>
      </w:r>
      <w:r w:rsidRPr="00064C53">
        <w:rPr>
          <w:rFonts w:cstheme="majorBidi" w:hAnsiTheme="majorBidi" w:asciiTheme="majorBidi"/>
          <w:sz w:val="22"/>
          <w:szCs w:val="22"/>
        </w:rPr>
        <w:t>III.</w:t>
      </w:r>
      <w:r w:rsidRPr="00064C53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064C53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435788" w:rsidRPr="009F0E87">
        <w:rPr>
          <w:sz w:val="22"/>
          <w:szCs w:val="22"/>
        </w:rPr>
        <w:t>DEBIT d.o.o., sa sjedištem  u Kralja Zvonimira 182, Bilice, OIB:56072314943</w:t>
      </w:r>
      <w:r w:rsidR="00435788">
        <w:rPr>
          <w:sz w:val="22"/>
          <w:szCs w:val="22"/>
        </w:rPr>
        <w:t>.</w:t>
      </w:r>
    </w:p>
    <w:p w:rsidRDefault="0057015A" w:rsidP="0057015A" w:rsidR="0057015A" w:rsidRPr="00064C53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40917" w:rsidR="00440917" w:rsidRPr="00E53B1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V. </w:t>
      </w:r>
      <w:r w:rsidR="00440917" w:rsidRPr="00E53B17">
        <w:rPr>
          <w:rFonts w:cstheme="majorBidi" w:hAnsiTheme="majorBidi" w:asciiTheme="majorBidi"/>
          <w:sz w:val="22"/>
          <w:szCs w:val="22"/>
        </w:rPr>
        <w:t xml:space="preserve">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440917" w:rsidR="0057015A" w:rsidRP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40917" w:rsidR="00440917" w:rsidRPr="00E53B17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VI. </w:t>
      </w:r>
      <w:r w:rsidR="00440917" w:rsidRPr="00E53B17">
        <w:rPr>
          <w:rFonts w:cstheme="majorBidi" w:hAnsiTheme="majorBidi" w:asciiTheme="majorBidi"/>
          <w:sz w:val="22"/>
          <w:szCs w:val="22"/>
        </w:rPr>
        <w:t>Otvaranje skraćenoga stečajnog postupka nad dužnikom i imenovanje stečajnog upravitelja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57015A" w:rsidP="0057015A" w:rsidR="0057015A" w:rsidRP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064C53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064C53">
      <w:pPr>
        <w:jc w:val="center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064C53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787240" w:rsidR="00461B64" w:rsidRPr="00064C53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Financijska agencija, R</w:t>
      </w:r>
      <w:r w:rsidR="00435788">
        <w:rPr>
          <w:rFonts w:cstheme="majorBidi" w:hAnsiTheme="majorBidi" w:asciiTheme="majorBidi"/>
          <w:sz w:val="22"/>
          <w:szCs w:val="22"/>
        </w:rPr>
        <w:t xml:space="preserve">C Split, </w:t>
      </w:r>
      <w:r w:rsidRPr="00064C53">
        <w:rPr>
          <w:rFonts w:cstheme="majorBidi" w:hAnsiTheme="majorBidi" w:asciiTheme="majorBidi"/>
          <w:sz w:val="22"/>
          <w:szCs w:val="22"/>
        </w:rPr>
        <w:t xml:space="preserve">Podružnica </w:t>
      </w:r>
      <w:r w:rsidR="00435788">
        <w:rPr>
          <w:rFonts w:cstheme="majorBidi" w:hAnsiTheme="majorBidi" w:asciiTheme="majorBidi"/>
          <w:sz w:val="22"/>
          <w:szCs w:val="22"/>
        </w:rPr>
        <w:t>Šibenik</w:t>
      </w:r>
      <w:r w:rsidR="00787240">
        <w:rPr>
          <w:rFonts w:cstheme="majorBidi" w:hAnsiTheme="majorBidi" w:asciiTheme="majorBidi"/>
          <w:sz w:val="22"/>
          <w:szCs w:val="22"/>
        </w:rPr>
        <w:t xml:space="preserve"> je podnijela ovom S</w:t>
      </w:r>
      <w:r w:rsidRPr="00064C53">
        <w:rPr>
          <w:rFonts w:cstheme="majorBidi" w:hAnsiTheme="majorBidi" w:asciiTheme="majorBidi"/>
          <w:sz w:val="22"/>
          <w:szCs w:val="22"/>
        </w:rPr>
        <w:t xml:space="preserve">udu </w:t>
      </w:r>
      <w:r w:rsidR="00435788">
        <w:rPr>
          <w:rFonts w:cstheme="majorBidi" w:hAnsiTheme="majorBidi" w:asciiTheme="majorBidi"/>
          <w:sz w:val="22"/>
          <w:szCs w:val="22"/>
        </w:rPr>
        <w:t xml:space="preserve">13. travnja </w:t>
      </w:r>
      <w:r w:rsidRPr="00064C53">
        <w:rPr>
          <w:rFonts w:cstheme="majorBidi" w:hAnsiTheme="majorBidi" w:asciiTheme="majorBidi"/>
          <w:sz w:val="22"/>
          <w:szCs w:val="22"/>
        </w:rPr>
        <w:t>201</w:t>
      </w:r>
      <w:r w:rsidR="004903F7" w:rsidRPr="00064C53">
        <w:rPr>
          <w:rFonts w:cstheme="majorBidi" w:hAnsiTheme="majorBidi" w:asciiTheme="majorBidi"/>
          <w:sz w:val="22"/>
          <w:szCs w:val="22"/>
        </w:rPr>
        <w:t>6</w:t>
      </w:r>
      <w:r w:rsidRPr="00064C53">
        <w:rPr>
          <w:rFonts w:cstheme="majorBidi" w:hAnsiTheme="majorBidi" w:asciiTheme="majorBidi"/>
          <w:sz w:val="22"/>
          <w:szCs w:val="22"/>
        </w:rPr>
        <w:t>. zahtjev za provedbu skraćenoga stečajnog postupka nad uvodno ozna</w:t>
      </w:r>
      <w:r w:rsidR="00435788">
        <w:rPr>
          <w:rFonts w:cstheme="majorBidi" w:hAnsiTheme="majorBidi" w:asciiTheme="majorBidi"/>
          <w:sz w:val="22"/>
          <w:szCs w:val="22"/>
        </w:rPr>
        <w:t>čenim dužnikom na temelju čl. 429</w:t>
      </w:r>
      <w:r w:rsidRPr="00064C53">
        <w:rPr>
          <w:rFonts w:cstheme="majorBidi" w:hAnsiTheme="majorBidi" w:asciiTheme="majorBidi"/>
          <w:sz w:val="22"/>
          <w:szCs w:val="22"/>
        </w:rPr>
        <w:t xml:space="preserve">. st. 1. Stečajnog zakona (Narodne novine broj 71/15, dalje u tekstu: SZ). U zahtjevu u bitnome navodi da dužnik na dan </w:t>
      </w:r>
      <w:r w:rsidR="00435788">
        <w:rPr>
          <w:rFonts w:cstheme="majorBidi" w:hAnsiTheme="majorBidi" w:asciiTheme="majorBidi"/>
          <w:sz w:val="22"/>
          <w:szCs w:val="22"/>
        </w:rPr>
        <w:t xml:space="preserve">7. travnja 2016. </w:t>
      </w:r>
      <w:r w:rsidRPr="00064C53">
        <w:rPr>
          <w:rFonts w:cstheme="majorBidi" w:hAnsiTheme="majorBidi" w:asciiTheme="majorBidi"/>
          <w:sz w:val="22"/>
          <w:szCs w:val="22"/>
        </w:rPr>
        <w:t xml:space="preserve">u Očevidniku redoslijeda osnova za plaćanje ima evidentirane neizvršene osnove za plaćanje u neprekinutom razdoblju od </w:t>
      </w:r>
      <w:r w:rsidR="00435788">
        <w:rPr>
          <w:rFonts w:cstheme="majorBidi" w:hAnsiTheme="majorBidi" w:asciiTheme="majorBidi"/>
          <w:sz w:val="22"/>
          <w:szCs w:val="22"/>
        </w:rPr>
        <w:t>120</w:t>
      </w:r>
      <w:r w:rsidR="0013517C" w:rsidRPr="00064C53">
        <w:rPr>
          <w:rFonts w:cstheme="majorBidi" w:hAnsiTheme="majorBidi" w:asciiTheme="majorBidi"/>
          <w:sz w:val="22"/>
          <w:szCs w:val="22"/>
        </w:rPr>
        <w:t xml:space="preserve"> dana </w:t>
      </w:r>
      <w:r w:rsidRPr="00064C53">
        <w:rPr>
          <w:rFonts w:cstheme="majorBidi" w:hAnsiTheme="majorBidi" w:asciiTheme="majorBidi"/>
          <w:sz w:val="22"/>
          <w:szCs w:val="22"/>
        </w:rPr>
        <w:t xml:space="preserve">u ukupnom iznosu </w:t>
      </w:r>
      <w:r w:rsidRPr="00064C53">
        <w:rPr>
          <w:rFonts w:cstheme="majorBidi" w:hAnsiTheme="majorBidi" w:asciiTheme="majorBidi"/>
          <w:sz w:val="22"/>
          <w:szCs w:val="22"/>
        </w:rPr>
        <w:lastRenderedPageBreak/>
        <w:t>od</w:t>
      </w:r>
      <w:r w:rsidR="00AE7378" w:rsidRPr="00064C53">
        <w:rPr>
          <w:rFonts w:cstheme="majorBidi" w:hAnsiTheme="majorBidi" w:asciiTheme="majorBidi"/>
          <w:sz w:val="22"/>
          <w:szCs w:val="22"/>
        </w:rPr>
        <w:t xml:space="preserve"> </w:t>
      </w:r>
      <w:r w:rsidR="00435788">
        <w:rPr>
          <w:rFonts w:cstheme="majorBidi" w:hAnsiTheme="majorBidi" w:asciiTheme="majorBidi"/>
          <w:sz w:val="22"/>
          <w:szCs w:val="22"/>
        </w:rPr>
        <w:t>7.321,40 kn</w:t>
      </w:r>
      <w:r w:rsidRPr="00064C53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27036A" w:rsidRPr="00064C53">
        <w:rPr>
          <w:rFonts w:cstheme="majorBidi" w:hAnsiTheme="majorBidi" w:asciiTheme="majorBidi"/>
          <w:sz w:val="22"/>
          <w:szCs w:val="22"/>
        </w:rPr>
        <w:t>da ima otvoren</w:t>
      </w:r>
      <w:r w:rsidR="0031149B">
        <w:rPr>
          <w:rFonts w:cstheme="majorBidi" w:hAnsiTheme="majorBidi" w:asciiTheme="majorBidi"/>
          <w:sz w:val="22"/>
          <w:szCs w:val="22"/>
        </w:rPr>
        <w:t>e</w:t>
      </w:r>
      <w:r w:rsidR="0027036A" w:rsidRPr="00064C53">
        <w:rPr>
          <w:rFonts w:cstheme="majorBidi" w:hAnsiTheme="majorBidi" w:asciiTheme="majorBidi"/>
          <w:sz w:val="22"/>
          <w:szCs w:val="22"/>
        </w:rPr>
        <w:t xml:space="preserve"> račun</w:t>
      </w:r>
      <w:r w:rsidR="0031149B">
        <w:rPr>
          <w:rFonts w:cstheme="majorBidi" w:hAnsiTheme="majorBidi" w:asciiTheme="majorBidi"/>
          <w:sz w:val="22"/>
          <w:szCs w:val="22"/>
        </w:rPr>
        <w:t>e</w:t>
      </w:r>
      <w:r w:rsidR="0027036A" w:rsidRPr="00064C53">
        <w:rPr>
          <w:rFonts w:cstheme="majorBidi" w:hAnsiTheme="majorBidi" w:asciiTheme="majorBidi"/>
          <w:sz w:val="22"/>
          <w:szCs w:val="22"/>
        </w:rPr>
        <w:t xml:space="preserve"> kod </w:t>
      </w:r>
      <w:r w:rsidR="00435788">
        <w:rPr>
          <w:rFonts w:cstheme="majorBidi" w:hAnsiTheme="majorBidi" w:asciiTheme="majorBidi"/>
          <w:sz w:val="22"/>
          <w:szCs w:val="22"/>
        </w:rPr>
        <w:t>Jadranske banke d.d., Šibenik</w:t>
      </w:r>
      <w:r w:rsidR="00771C98">
        <w:rPr>
          <w:rFonts w:cstheme="majorBidi" w:hAnsiTheme="majorBidi" w:asciiTheme="majorBidi"/>
          <w:sz w:val="22"/>
          <w:szCs w:val="22"/>
        </w:rPr>
        <w:t xml:space="preserve"> d.d. i</w:t>
      </w:r>
      <w:r w:rsidRPr="00064C53">
        <w:rPr>
          <w:rFonts w:cstheme="majorBidi" w:hAnsiTheme="majorBidi" w:asciiTheme="majorBidi"/>
          <w:sz w:val="22"/>
          <w:szCs w:val="22"/>
        </w:rPr>
        <w:t xml:space="preserve"> da </w:t>
      </w:r>
      <w:r w:rsidR="00DB47BC" w:rsidRPr="00064C53">
        <w:rPr>
          <w:rFonts w:cstheme="majorBidi" w:hAnsiTheme="majorBidi" w:asciiTheme="majorBidi"/>
          <w:sz w:val="22"/>
          <w:szCs w:val="22"/>
        </w:rPr>
        <w:t>nema</w:t>
      </w:r>
      <w:r w:rsidR="0013517C" w:rsidRPr="00064C53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064C53">
        <w:rPr>
          <w:rFonts w:cstheme="majorBidi" w:hAnsiTheme="majorBidi" w:asciiTheme="majorBidi"/>
          <w:sz w:val="22"/>
          <w:szCs w:val="22"/>
        </w:rPr>
        <w:t>zaplijenjen</w:t>
      </w:r>
      <w:r w:rsidR="00DB47BC" w:rsidRPr="00064C53">
        <w:rPr>
          <w:rFonts w:cstheme="majorBidi" w:hAnsiTheme="majorBidi" w:asciiTheme="majorBidi"/>
          <w:sz w:val="22"/>
          <w:szCs w:val="22"/>
        </w:rPr>
        <w:t>ih</w:t>
      </w:r>
      <w:r w:rsidR="007345DC" w:rsidRPr="00064C53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064C53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064C53">
        <w:rPr>
          <w:rFonts w:cstheme="majorBidi" w:hAnsiTheme="majorBidi" w:asciiTheme="majorBidi"/>
          <w:sz w:val="22"/>
          <w:szCs w:val="22"/>
        </w:rPr>
        <w:t>.</w:t>
      </w:r>
    </w:p>
    <w:p w:rsidRDefault="0057015A" w:rsidP="00787240" w:rsidR="00461B64" w:rsidRPr="00064C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435788">
        <w:rPr>
          <w:rFonts w:cstheme="majorBidi" w:hAnsiTheme="majorBidi" w:asciiTheme="majorBidi"/>
          <w:sz w:val="22"/>
          <w:szCs w:val="22"/>
        </w:rPr>
        <w:t xml:space="preserve">7. lipnja 2016. </w:t>
      </w:r>
      <w:r w:rsidRPr="00064C53">
        <w:rPr>
          <w:rFonts w:cstheme="majorBidi" w:hAnsiTheme="majorBidi" w:asciiTheme="majorBidi"/>
          <w:sz w:val="22"/>
          <w:szCs w:val="22"/>
        </w:rPr>
        <w:t>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787240" w:rsidR="00435788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35788" w:rsidP="00787240" w:rsidR="00461B64" w:rsidRPr="00064C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U konkretnom slučaju ovlaštena osoba za zastupanje dužnik u zakonom propisanom roku dostavila je prokazni popis imovine i obveza dužnika, a iz kojeg popisa proizlazi da dužnik nema imovine koja bi bila dostatna za namirenje predvidivih troškova stečajnog postupka. Naime, isti navodi da se od imovine radi o ostatku neprodane robe u iznosu od trideset tisuća kuna, ali da je od toga dobar dio za otpis (voćne sadnice), a jednom dijelu </w:t>
      </w:r>
      <w:r w:rsidR="00787240">
        <w:rPr>
          <w:rFonts w:cstheme="majorBidi" w:hAnsiTheme="majorBidi" w:asciiTheme="majorBidi"/>
          <w:sz w:val="22"/>
          <w:szCs w:val="22"/>
        </w:rPr>
        <w:t xml:space="preserve">predmetne </w:t>
      </w:r>
      <w:r>
        <w:rPr>
          <w:rFonts w:cstheme="majorBidi" w:hAnsiTheme="majorBidi" w:asciiTheme="majorBidi"/>
          <w:sz w:val="22"/>
          <w:szCs w:val="22"/>
        </w:rPr>
        <w:t xml:space="preserve">robe da je istako rok trajanja (zaštitna sredstva) Roba da se nalazi u prodavaonici u Bilicama te da je blokirana od strane najmodavca za vrijeme od 1. rujna 2015. nadalje, a zbog neplaćenog najma.  </w:t>
      </w:r>
    </w:p>
    <w:p w:rsidRDefault="0057015A" w:rsidP="0057015A" w:rsidR="0057015A" w:rsidRPr="00064C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S obzirom da naprijed naveden</w:t>
      </w:r>
      <w:r w:rsidR="00435788">
        <w:rPr>
          <w:rFonts w:cstheme="majorBidi" w:hAnsiTheme="majorBidi" w:asciiTheme="majorBidi"/>
          <w:sz w:val="22"/>
          <w:szCs w:val="22"/>
        </w:rPr>
        <w:t xml:space="preserve">o, te činjenicu da nitko od vjerovnika nije </w:t>
      </w:r>
      <w:r w:rsidRPr="00064C53">
        <w:rPr>
          <w:rFonts w:cstheme="majorBidi" w:hAnsiTheme="majorBidi" w:asciiTheme="majorBidi"/>
          <w:sz w:val="22"/>
          <w:szCs w:val="22"/>
        </w:rPr>
        <w:t>predloži</w:t>
      </w:r>
      <w:r w:rsidR="00435788">
        <w:rPr>
          <w:rFonts w:cstheme="majorBidi" w:hAnsiTheme="majorBidi" w:asciiTheme="majorBidi"/>
          <w:sz w:val="22"/>
          <w:szCs w:val="22"/>
        </w:rPr>
        <w:t>o</w:t>
      </w:r>
      <w:r w:rsidRPr="00064C53">
        <w:rPr>
          <w:rFonts w:cstheme="majorBidi" w:hAnsiTheme="majorBidi" w:asciiTheme="majorBidi"/>
          <w:sz w:val="22"/>
          <w:szCs w:val="22"/>
        </w:rPr>
        <w:t xml:space="preserve"> otvaranje stečajnoga postupka u određenom roku, to je temeljem odredbi čl. 431. i 432. SZ-a, u svezi s odredbama čl. 132. i 133. te 286. do 292. istog, donesena odluka kao u izreci rješenja. </w:t>
      </w:r>
    </w:p>
    <w:p w:rsidRDefault="00787240" w:rsidP="00787240" w:rsidR="00787240" w:rsidRPr="0055393A">
      <w:pPr>
        <w:ind w:firstLine="708"/>
        <w:jc w:val="both"/>
        <w:rPr>
          <w:sz w:val="22"/>
          <w:szCs w:val="22"/>
        </w:rPr>
      </w:pPr>
      <w:r w:rsidRPr="0055393A">
        <w:rPr>
          <w:sz w:val="22"/>
          <w:szCs w:val="22"/>
        </w:rPr>
        <w:t>Za napomenuti je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57015A" w:rsidP="00AE49D0" w:rsidR="0057015A" w:rsidRPr="00064C53">
      <w:pPr>
        <w:rPr>
          <w:rFonts w:cstheme="majorBidi" w:hAnsiTheme="majorBidi" w:asciiTheme="majorBidi"/>
          <w:sz w:val="22"/>
          <w:szCs w:val="22"/>
        </w:rPr>
      </w:pPr>
    </w:p>
    <w:p w:rsidRDefault="0057015A" w:rsidP="009E6137" w:rsidR="00115899" w:rsidRPr="00064C53">
      <w:pPr>
        <w:jc w:val="center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U Zadru </w:t>
      </w:r>
      <w:r w:rsidR="001264FD">
        <w:rPr>
          <w:rFonts w:cstheme="majorBidi" w:hAnsiTheme="majorBidi" w:asciiTheme="majorBidi"/>
          <w:sz w:val="22"/>
          <w:szCs w:val="22"/>
        </w:rPr>
        <w:t xml:space="preserve">20. rujna </w:t>
      </w:r>
      <w:r w:rsidRPr="00064C53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064C53">
      <w:pPr>
        <w:rPr>
          <w:rFonts w:cstheme="majorBidi" w:hAnsiTheme="majorBidi" w:asciiTheme="majorBidi"/>
          <w:sz w:val="22"/>
          <w:szCs w:val="22"/>
        </w:rPr>
      </w:pPr>
    </w:p>
    <w:p w:rsidRDefault="00440917" w:rsidP="00787240" w:rsidR="00794DBD" w:rsidRPr="00064C53">
      <w:pPr>
        <w:jc w:val="right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 </w:t>
      </w:r>
      <w:r w:rsidR="00672BA1"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 xml:space="preserve">        </w:t>
      </w:r>
      <w:r w:rsidR="000F3E74" w:rsidRPr="00064C53">
        <w:rPr>
          <w:rFonts w:cstheme="majorBidi" w:hAnsiTheme="majorBidi" w:asciiTheme="majorBidi"/>
          <w:sz w:val="22"/>
          <w:szCs w:val="22"/>
        </w:rPr>
        <w:t>S</w:t>
      </w:r>
      <w:r w:rsidR="00360AB6" w:rsidRPr="00064C53">
        <w:rPr>
          <w:rFonts w:cstheme="majorBidi" w:hAnsiTheme="majorBidi" w:asciiTheme="majorBidi"/>
          <w:sz w:val="22"/>
          <w:szCs w:val="22"/>
        </w:rPr>
        <w:t>utkinja</w:t>
      </w:r>
    </w:p>
    <w:p w:rsidRDefault="00672BA1" w:rsidP="00787240" w:rsidR="00CD296A" w:rsidRPr="00064C53">
      <w:pPr>
        <w:jc w:val="right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 w:rsidR="00440917">
        <w:rPr>
          <w:rFonts w:cstheme="majorBidi" w:hAnsiTheme="majorBidi" w:asciiTheme="majorBidi"/>
          <w:sz w:val="22"/>
          <w:szCs w:val="22"/>
        </w:rPr>
        <w:t xml:space="preserve">       </w:t>
      </w:r>
      <w:r w:rsidR="00115899" w:rsidRPr="00064C53">
        <w:rPr>
          <w:rFonts w:cstheme="majorBidi" w:hAnsiTheme="majorBidi" w:asciiTheme="majorBidi"/>
          <w:sz w:val="22"/>
          <w:szCs w:val="22"/>
        </w:rPr>
        <w:t>Ana Markač</w:t>
      </w:r>
    </w:p>
    <w:p w:rsidRDefault="00787240" w:rsidP="00D757E0" w:rsidR="00787240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064C53">
      <w:pPr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787240" w:rsidR="00787240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Žalba se podnosi ovom sudu za Visoki trgovački sud Republike Hrvatske u 2 (dva) primjerka u roku od 8 (osam) dana od prijema rješenja, odnosno od isteka osmog dana od dana </w:t>
      </w:r>
      <w:r w:rsidR="00771C98">
        <w:rPr>
          <w:rFonts w:cstheme="majorBidi" w:hAnsiTheme="majorBidi" w:asciiTheme="majorBidi"/>
          <w:sz w:val="22"/>
          <w:szCs w:val="22"/>
        </w:rPr>
        <w:t>objave na e-oglasnoj ploči suda</w:t>
      </w:r>
    </w:p>
    <w:p w:rsidRDefault="00672BA1" w:rsidP="00DF6D23" w:rsidR="00672BA1" w:rsidRP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064C53">
      <w:pPr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Stečajno</w:t>
      </w:r>
      <w:r w:rsidR="001264FD">
        <w:rPr>
          <w:rFonts w:cstheme="majorBidi" w:hAnsiTheme="majorBidi" w:asciiTheme="majorBidi"/>
          <w:sz w:val="22"/>
          <w:szCs w:val="22"/>
        </w:rPr>
        <w:t xml:space="preserve">j upraviteljici </w:t>
      </w:r>
      <w:r w:rsidRPr="00064C53">
        <w:rPr>
          <w:rFonts w:cstheme="majorBidi" w:hAnsiTheme="majorBidi" w:asciiTheme="majorBidi"/>
          <w:sz w:val="22"/>
          <w:szCs w:val="22"/>
        </w:rPr>
        <w:t xml:space="preserve">uz potvrdu </w:t>
      </w:r>
      <w:r w:rsidR="00D757E0" w:rsidRPr="00064C53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064C53">
        <w:rPr>
          <w:rFonts w:cstheme="majorBidi" w:hAnsiTheme="majorBidi" w:asciiTheme="majorBidi"/>
          <w:sz w:val="22"/>
          <w:szCs w:val="22"/>
        </w:rPr>
        <w:t xml:space="preserve"> </w:t>
      </w:r>
      <w:r w:rsidRPr="00064C53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FINA, Regionalni centar Split, Podružnica </w:t>
      </w:r>
      <w:r w:rsidR="001264FD">
        <w:rPr>
          <w:rFonts w:cstheme="majorBidi" w:hAnsiTheme="majorBidi" w:asciiTheme="majorBidi"/>
          <w:sz w:val="22"/>
          <w:szCs w:val="22"/>
        </w:rPr>
        <w:t>Šibenik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ŽDO u </w:t>
      </w:r>
      <w:r w:rsidR="001264FD">
        <w:rPr>
          <w:rFonts w:cstheme="majorBidi" w:hAnsiTheme="majorBidi" w:asciiTheme="majorBidi"/>
          <w:sz w:val="22"/>
          <w:szCs w:val="22"/>
        </w:rPr>
        <w:t>Šibeniku</w:t>
      </w:r>
      <w:r w:rsidRPr="00064C53">
        <w:rPr>
          <w:rFonts w:cstheme="majorBidi" w:hAnsiTheme="majorBidi" w:asciiTheme="majorBidi"/>
          <w:sz w:val="22"/>
          <w:szCs w:val="22"/>
        </w:rPr>
        <w:t xml:space="preserve">, Građansko-upravnom odjelu 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RH, Ministarstvo financija, Porezna uprava </w:t>
      </w:r>
      <w:r w:rsidR="001264FD">
        <w:rPr>
          <w:rFonts w:cstheme="majorBidi" w:hAnsiTheme="majorBidi" w:asciiTheme="majorBidi"/>
          <w:sz w:val="22"/>
          <w:szCs w:val="22"/>
        </w:rPr>
        <w:t>Šibenik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Općinskom sudu u </w:t>
      </w:r>
      <w:r w:rsidR="001264FD">
        <w:rPr>
          <w:rFonts w:cstheme="majorBidi" w:hAnsiTheme="majorBidi" w:asciiTheme="majorBidi"/>
          <w:sz w:val="22"/>
          <w:szCs w:val="22"/>
        </w:rPr>
        <w:t>Šibeniku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Općinskom sudu u </w:t>
      </w:r>
      <w:r w:rsidR="001264FD">
        <w:rPr>
          <w:rFonts w:cstheme="majorBidi" w:hAnsiTheme="majorBidi" w:asciiTheme="majorBidi"/>
          <w:sz w:val="22"/>
          <w:szCs w:val="22"/>
        </w:rPr>
        <w:t>Šibeniku</w:t>
      </w:r>
      <w:r w:rsidRPr="00064C53">
        <w:rPr>
          <w:rFonts w:cstheme="majorBidi" w:hAnsiTheme="majorBidi" w:asciiTheme="majorBidi"/>
          <w:sz w:val="22"/>
          <w:szCs w:val="22"/>
        </w:rPr>
        <w:t>, zemljišnoknjižnom odjelu</w:t>
      </w:r>
    </w:p>
    <w:p w:rsidRDefault="004903F7" w:rsidP="004903F7" w:rsidR="004903F7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40917" w:rsidP="00440917" w:rsidR="00440917" w:rsidRPr="00440917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53B17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672BA1" w:rsidR="0020610B" w:rsidRPr="00672BA1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U spis </w:t>
      </w:r>
    </w:p>
    <w:sectPr w:rsidSect="00787240" w:rsidR="0020610B" w:rsidRPr="00672BA1">
      <w:headerReference w:type="default" r:id="rId10"/>
      <w:headerReference w:type="first" r:id="rId11"/>
      <w:pgSz w:h="16838" w:w="11906"/>
      <w:pgMar w:gutter="0" w:footer="708" w:header="708" w:left="1417" w:bottom="1134" w:right="1417" w:top="11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B25C6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94025" w:rsidP="00787240" w:rsidR="0063143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Poslovni broj: 2 St-</w:t>
    </w:r>
    <w:r w:rsidR="001264FD">
      <w:rPr>
        <w:sz w:val="22"/>
        <w:szCs w:val="22"/>
      </w:rPr>
      <w:t>527/16-8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</w:t>
    </w:r>
    <w:r w:rsidR="001264FD">
      <w:rPr>
        <w:sz w:val="22"/>
        <w:szCs w:val="22"/>
      </w:rPr>
      <w:t xml:space="preserve">2 </w:t>
    </w:r>
    <w:r w:rsidR="007C0E6A" w:rsidRPr="00DB47BC">
      <w:rPr>
        <w:sz w:val="22"/>
        <w:szCs w:val="22"/>
      </w:rPr>
      <w:t>St-</w:t>
    </w:r>
    <w:r w:rsidR="00435788">
      <w:rPr>
        <w:sz w:val="22"/>
        <w:szCs w:val="22"/>
      </w:rPr>
      <w:t>527/16-8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264FD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72B87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25C6"/>
    <w:rsid w:val="002B5525"/>
    <w:rsid w:val="002B688B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49B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5788"/>
    <w:rsid w:val="00437F56"/>
    <w:rsid w:val="00440917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025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BA1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45DC"/>
    <w:rsid w:val="00736FC6"/>
    <w:rsid w:val="007404E9"/>
    <w:rsid w:val="00740948"/>
    <w:rsid w:val="00771C98"/>
    <w:rsid w:val="00773885"/>
    <w:rsid w:val="00774C1D"/>
    <w:rsid w:val="00780041"/>
    <w:rsid w:val="00787240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5EC4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52D2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B25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5C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5C6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5C6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5C6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B25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5C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5C6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5C6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5C6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2298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991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667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St-527/2016-7</izvorni_sadrzaj>
    <derivirana_varijabla naziv="DomainObject.Oznaka_1">St-527/2016-7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St-527/2016</izvorni_sadrzaj>
    <derivirana_varijabla naziv="DomainObject.Predmet.OznakaBroj_1">St-527/2016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DEBIT društvo s ograničenom odgovornošću za trgovinu i poljoprivredu</izvorni_sadrzaj>
    <derivirana_varijabla naziv="DomainObject.Predmet.ProtustrankaFormated_1">  DEBIT društvo s ograničenom odgovornošću za trgovinu i poljoprivredu</derivirana_varijabla>
  </DomainObject.Predmet.ProtustrankaFormated>
  <DomainObject.Predmet.ProtustrankaFormatedOIB>
    <izvorni_sadrzaj>  DEBIT društvo s ograničenom odgovornošću za trgovinu i poljoprivredu, OIB 56072314943</izvorni_sadrzaj>
    <derivirana_varijabla naziv="DomainObject.Predmet.ProtustrankaFormatedOIB_1">  DEBIT društvo s ograničenom odgovornošću za trgovinu i poljoprivredu, OIB 56072314943</derivirana_varijabla>
  </DomainObject.Predmet.ProtustrankaFormatedOIB>
  <DomainObject.Predmet.ProtustrankaFormatedWithAdress>
    <izvorni_sadrzaj> DEBIT društvo s ograničenom odgovornošću za trgovinu i poljoprivredu, Kralja Zvonimira 182, 22000 Bilice</izvorni_sadrzaj>
    <derivirana_varijabla naziv="DomainObject.Predmet.ProtustrankaFormatedWithAdress_1"> DEBIT društvo s ograničenom odgovornošću za trgovinu i poljoprivredu, Kralja Zvonimira 182, 22000 Bilice</derivirana_varijabla>
  </DomainObject.Predmet.ProtustrankaFormatedWithAdress>
  <DomainObject.Predmet.ProtustrankaFormatedWithAdressOIB>
    <izvorni_sadrzaj> DEBIT društvo s ograničenom odgovornošću za trgovinu i poljoprivredu, OIB 56072314943, Kralja Zvonimira 182, 22000 Bilice</izvorni_sadrzaj>
    <derivirana_varijabla naziv="DomainObject.Predmet.ProtustrankaFormatedWithAdressOIB_1"> DEBIT društvo s ograničenom odgovornošću za trgovinu i poljoprivredu, OIB 56072314943, Kralja Zvonimira 182, 22000 Bilice</derivirana_varijabla>
  </DomainObject.Predmet.ProtustrankaFormatedWithAdressOIB>
  <DomainObject.Predmet.ProtustrankaWithAdress>
    <izvorni_sadrzaj>DEBIT društvo s ograničenom odgovornošću za trgovinu i poljoprivredu Kralja Zvonimira 182, 22000 Bilice</izvorni_sadrzaj>
    <derivirana_varijabla naziv="DomainObject.Predmet.ProtustrankaWithAdress_1">DEBIT društvo s ograničenom odgovornošću za trgovinu i poljoprivredu Kralja Zvonimira 182, 22000 Bilice</derivirana_varijabla>
  </DomainObject.Predmet.ProtustrankaWithAdress>
  <DomainObject.Predmet.ProtustrankaWithAdressOIB>
    <izvorni_sadrzaj>DEBIT društvo s ograničenom odgovornošću za trgovinu i poljoprivredu, OIB 56072314943, Kralja Zvonimira 182, 22000 Bilice</izvorni_sadrzaj>
    <derivirana_varijabla naziv="DomainObject.Predmet.ProtustrankaWithAdressOIB_1">DEBIT društvo s ograničenom odgovornošću za trgovinu i poljoprivredu, OIB 56072314943, Kralja Zvonimira 182, 22000 Bilice</derivirana_varijabla>
  </DomainObject.Predmet.ProtustrankaWithAdressOIB>
  <DomainObject.Predmet.ProtustrankaNazivFormated>
    <izvorni_sadrzaj>DEBIT društvo s ograničenom odgovornošću za trgovinu i poljoprivredu</izvorni_sadrzaj>
    <derivirana_varijabla naziv="DomainObject.Predmet.ProtustrankaNazivFormated_1">DEBIT društvo s ograničenom odgovornošću za trgovinu i poljoprivredu</derivirana_varijabla>
  </DomainObject.Predmet.ProtustrankaNazivFormated>
  <DomainObject.Predmet.ProtustrankaNazivFormatedOIB>
    <izvorni_sadrzaj>DEBIT društvo s ograničenom odgovornošću za trgovinu i poljoprivredu, OIB 56072314943</izvorni_sadrzaj>
    <derivirana_varijabla naziv="DomainObject.Predmet.ProtustrankaNazivFormatedOIB_1">DEBIT društvo s ograničenom odgovornošću za trgovinu i poljoprivredu, OIB 56072314943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DEBIT društvo s ograničenom odgovornošću za trgovinu i poljoprivredu</item>
    </izvorni_sadrzaj>
    <derivirana_varijabla naziv="DomainObject.Predmet.ProtuStrankaListFormated_1">
      <item>DEBIT društvo s ograničenom odgovornošću za trgovinu i poljoprivredu</item>
    </derivirana_varijabla>
  </DomainObject.Predmet.ProtuStrankaListFormated>
  <DomainObject.Predmet.ProtuStrankaListFormatedOIB>
    <izvorni_sadrzaj>
      <item>DEBIT društvo s ograničenom odgovornošću za trgovinu i poljoprivredu, OIB 56072314943</item>
    </izvorni_sadrzaj>
    <derivirana_varijabla naziv="DomainObject.Predmet.ProtuStrankaListFormatedOIB_1">
      <item>DEBIT društvo s ograničenom odgovornošću za trgovinu i poljoprivredu, OIB 56072314943</item>
    </derivirana_varijabla>
  </DomainObject.Predmet.ProtuStrankaListFormatedOIB>
  <DomainObject.Predmet.ProtuStrankaListFormatedWithAdress>
    <izvorni_sadrzaj>
      <item>DEBIT društvo s ograničenom odgovornošću za trgovinu i poljoprivredu, Kralja Zvonimira 182, 22000 Bilice</item>
    </izvorni_sadrzaj>
    <derivirana_varijabla naziv="DomainObject.Predmet.ProtuStrankaListFormatedWithAdress_1">
      <item>DEBIT društvo s ograničenom odgovornošću za trgovinu i poljoprivredu, Kralja Zvonimira 182, 22000 Bilice</item>
    </derivirana_varijabla>
  </DomainObject.Predmet.ProtuStrankaListFormatedWithAdress>
  <DomainObject.Predmet.ProtuStrankaListFormatedWithAdressOIB>
    <izvorni_sadrzaj>
      <item>DEBIT društvo s ograničenom odgovornošću za trgovinu i poljoprivredu, OIB 56072314943, Kralja Zvonimira 182, 22000 Bilice</item>
    </izvorni_sadrzaj>
    <derivirana_varijabla naziv="DomainObject.Predmet.ProtuStrankaListFormatedWithAdressOIB_1">
      <item>DEBIT društvo s ograničenom odgovornošću za trgovinu i poljoprivredu, OIB 56072314943, Kralja Zvonimira 182, 22000 Bilice</item>
    </derivirana_varijabla>
  </DomainObject.Predmet.ProtuStrankaListFormatedWithAdressOIB>
  <DomainObject.Predmet.ProtuStrankaListNazivFormated>
    <izvorni_sadrzaj>
      <item>DEBIT društvo s ograničenom odgovornošću za trgovinu i poljoprivredu</item>
    </izvorni_sadrzaj>
    <derivirana_varijabla naziv="DomainObject.Predmet.ProtuStrankaListNazivFormated_1">
      <item>DEBIT društvo s ograničenom odgovornošću za trgovinu i poljoprivredu</item>
    </derivirana_varijabla>
  </DomainObject.Predmet.ProtuStrankaListNazivFormated>
  <DomainObject.Predmet.ProtuStrankaListNazivFormatedOIB>
    <izvorni_sadrzaj>
      <item>DEBIT društvo s ograničenom odgovornošću za trgovinu i poljoprivredu, OIB 56072314943</item>
    </izvorni_sadrzaj>
    <derivirana_varijabla naziv="DomainObject.Predmet.ProtuStrankaListNazivFormatedOIB_1">
      <item>DEBIT društvo s ograničenom odgovornošću za trgovinu i poljoprivredu, OIB 56072314943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St-527/2016-7</izvorni_sadrzaj>
    <derivirana_varijabla naziv="DomainObject.PoslovniBrojDokumenta_1">St-527/2016-7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DEBIT društvo s ograničenom odgovornošću za trgovinu i poljoprivredu</izvorni_sadrzaj>
    <derivirana_varijabla naziv="DomainObject.Predmet.ProtustrankaIDrugi_1">DEBIT društvo s ograničenom odgovornošću za trgovinu i poljoprivredu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DEBIT društvo s ograničenom odgovornošću za trgovinu i poljoprivredu, OIB 56072314943, Kralja Zvonimira 182, 22000 Bilice</izvorni_sadrzaj>
    <derivirana_varijabla naziv="DomainObject.Predmet.ProtustrankaIDrugiAdressOIB_1">DEBIT društvo s ograničenom odgovornošću za trgovinu i poljoprivredu, OIB 56072314943, Kralja Zvonimira 182,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DEBIT društvo s ograničenom odgovornošću za trgovinu i poljoprivredu</item>
    </izvorni_sadrzaj>
    <derivirana_varijabla naziv="DomainObject.Predmet.SudioniciListNaziv_1">
      <item>FINA - Podružnica Šibenik</item>
      <item>DEBIT društvo s ograničenom odgovornošću za trgovinu i poljoprivredu</item>
    </derivirana_varijabla>
  </DomainObject.Predmet.SudioniciListNaziv>
  <DomainObject.Predmet.SudioniciListAdressOIB>
    <izvorni_sadrzaj>
      <item>FINA - Podružnica Šibenik, OIB 85821130368, Perivoj L. Marune 1,22000 Šibenik</item>
      <item>DEBIT društvo s ograničenom odgovornošću za trgovinu i poljoprivredu, OIB 56072314943, Kralja Zvonimira 182,22000 Bilice</item>
    </izvorni_sadrzaj>
    <derivirana_varijabla naziv="DomainObject.Predmet.SudioniciListAdressOIB_1">
      <item>FINA - Podružnica Šibenik, OIB 85821130368, Perivoj L. Marune 1,22000 Šibenik</item>
      <item>DEBIT društvo s ograničenom odgovornošću za trgovinu i poljoprivredu, OIB 56072314943, Kralja Zvonimira 182,22000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56072314943</item>
    </izvorni_sadrzaj>
    <derivirana_varijabla naziv="DomainObject.Predmet.SudioniciListNazivOIB_1">
      <item>, OIB 85821130368</item>
      <item>, OIB 56072314943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E36D54-A00D-4726-A98D-AA564DE754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989</properties:Words>
  <properties:Characters>5334</properties:Characters>
  <properties:Lines>112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2016-09-19T13:27:00Z</dcterms:created>
  <dc:creator>Administrator</dc:creator>
  <cp:lastModifiedBy>Merlina Klišmanić</cp:lastModifiedBy>
  <cp:lastPrinted>2016-09-19T13:31:00Z</cp:lastPrinted>
  <dcterms:modified xmlns:xsi="http://www.w3.org/2001/XMLSchema-instance" xsi:type="dcterms:W3CDTF">2016-09-20T06:51:00Z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St-527/2016-7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