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67cc" w14:paraId="46767cc" w:rsidRDefault="00E63362" w:rsidP="00E63362" w:rsidR="00E63362" w:rsidRPr="00E53DB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E63362" w:rsidP="00951610" w:rsidR="00E63362" w:rsidRPr="00E53DBB">
      <w:pPr>
        <w:rPr>
          <w:b/>
          <w:sz w:val="24"/>
          <w:szCs w:val="24"/>
          <w:lang w:val="hr-HR"/>
        </w:rPr>
      </w:pPr>
      <w:r w:rsidRPr="00E53DBB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E53DBB">
      <w:pPr>
        <w:rPr>
          <w:b/>
          <w:sz w:val="24"/>
          <w:szCs w:val="24"/>
          <w:lang w:val="hr-HR"/>
        </w:rPr>
      </w:pPr>
      <w:r w:rsidRPr="00E53DBB">
        <w:rPr>
          <w:b/>
          <w:sz w:val="24"/>
          <w:szCs w:val="24"/>
          <w:lang w:val="hr-HR"/>
        </w:rPr>
        <w:t xml:space="preserve">TRGOVAČKI SUD </w:t>
      </w:r>
      <w:r w:rsidR="00951610" w:rsidRPr="00E53DBB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E53DBB">
      <w:pPr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Dr. Franje Tuđmana 35</w:t>
      </w:r>
    </w:p>
    <w:p w:rsidRDefault="00E63362" w:rsidR="00E63362" w:rsidRPr="00E53DBB">
      <w:pPr>
        <w:jc w:val="right"/>
        <w:rPr>
          <w:sz w:val="24"/>
          <w:szCs w:val="24"/>
          <w:lang w:val="hr-HR"/>
        </w:rPr>
      </w:pPr>
    </w:p>
    <w:p w:rsidRDefault="00CE7D5C" w:rsidR="00793003" w:rsidRPr="00E53DBB">
      <w:pPr>
        <w:pStyle w:val="Naslov1"/>
        <w:rPr>
          <w:szCs w:val="24"/>
        </w:rPr>
      </w:pPr>
      <w:r w:rsidRPr="00E53DBB">
        <w:rPr>
          <w:szCs w:val="24"/>
        </w:rPr>
        <w:t xml:space="preserve">R </w:t>
      </w:r>
      <w:r w:rsidR="00793003" w:rsidRPr="00E53DBB">
        <w:rPr>
          <w:szCs w:val="24"/>
        </w:rPr>
        <w:t>E P U B L I K A   H R V A T S K A</w:t>
      </w:r>
    </w:p>
    <w:p w:rsidRDefault="00793003" w:rsidR="00793003" w:rsidRPr="00E53DBB">
      <w:pPr>
        <w:pStyle w:val="Naslov1"/>
        <w:rPr>
          <w:szCs w:val="24"/>
        </w:rPr>
      </w:pPr>
    </w:p>
    <w:p w:rsidRDefault="00793003" w:rsidR="00EF4316" w:rsidRPr="00E53DBB">
      <w:pPr>
        <w:pStyle w:val="Naslov1"/>
        <w:rPr>
          <w:szCs w:val="24"/>
        </w:rPr>
      </w:pPr>
      <w:r w:rsidRPr="00E53DBB">
        <w:rPr>
          <w:szCs w:val="24"/>
        </w:rPr>
        <w:t xml:space="preserve">R </w:t>
      </w:r>
      <w:r w:rsidR="00CE7D5C" w:rsidRPr="00E53DBB">
        <w:rPr>
          <w:szCs w:val="24"/>
        </w:rPr>
        <w:t>J E Š E N J E</w:t>
      </w:r>
    </w:p>
    <w:p w:rsidRDefault="00EF4316" w:rsidR="00EF4316" w:rsidRPr="00E53DBB">
      <w:pPr>
        <w:jc w:val="center"/>
        <w:rPr>
          <w:sz w:val="24"/>
          <w:szCs w:val="24"/>
          <w:lang w:val="hr-HR"/>
        </w:rPr>
      </w:pPr>
    </w:p>
    <w:p w:rsidRDefault="00EF4316" w:rsidR="003E475F" w:rsidRPr="00E53DBB">
      <w:pPr>
        <w:pStyle w:val="Tijeloteksta"/>
        <w:rPr>
          <w:szCs w:val="24"/>
        </w:rPr>
      </w:pPr>
      <w:r w:rsidRPr="00E53DBB">
        <w:rPr>
          <w:szCs w:val="24"/>
        </w:rPr>
        <w:tab/>
      </w:r>
      <w:r w:rsidR="00A448B5" w:rsidRPr="00E53DBB">
        <w:rPr>
          <w:szCs w:val="24"/>
        </w:rPr>
        <w:t xml:space="preserve">Trgovački sud u </w:t>
      </w:r>
      <w:r w:rsidR="00C35D06" w:rsidRPr="00E53DBB">
        <w:rPr>
          <w:szCs w:val="24"/>
        </w:rPr>
        <w:t>Zadru</w:t>
      </w:r>
      <w:r w:rsidR="00A448B5" w:rsidRPr="00E53DBB">
        <w:rPr>
          <w:szCs w:val="24"/>
        </w:rPr>
        <w:t>, po su</w:t>
      </w:r>
      <w:r w:rsidR="00153A3F" w:rsidRPr="00E53DBB">
        <w:rPr>
          <w:szCs w:val="24"/>
        </w:rPr>
        <w:t>tkinji</w:t>
      </w:r>
      <w:r w:rsidR="00A448B5" w:rsidRPr="00E53DBB">
        <w:rPr>
          <w:szCs w:val="24"/>
        </w:rPr>
        <w:t xml:space="preserve"> </w:t>
      </w:r>
      <w:r w:rsidR="000E0307" w:rsidRPr="00E53DBB">
        <w:rPr>
          <w:szCs w:val="24"/>
        </w:rPr>
        <w:t xml:space="preserve">Ani Markač, </w:t>
      </w:r>
      <w:r w:rsidRPr="00E53DBB">
        <w:rPr>
          <w:szCs w:val="24"/>
        </w:rPr>
        <w:t>povodom prijedloga za otvaranje stečajnog postupka na</w:t>
      </w:r>
      <w:r w:rsidR="007B3220" w:rsidRPr="00E53DBB">
        <w:rPr>
          <w:szCs w:val="24"/>
        </w:rPr>
        <w:t>d</w:t>
      </w:r>
      <w:r w:rsidRPr="00E53DBB">
        <w:rPr>
          <w:szCs w:val="24"/>
        </w:rPr>
        <w:t xml:space="preserve"> dužnik</w:t>
      </w:r>
      <w:r w:rsidR="007B3220" w:rsidRPr="00E53DBB">
        <w:rPr>
          <w:szCs w:val="24"/>
        </w:rPr>
        <w:t>om</w:t>
      </w:r>
      <w:r w:rsidR="00C35D06" w:rsidRPr="00E53DBB">
        <w:rPr>
          <w:szCs w:val="24"/>
        </w:rPr>
        <w:t xml:space="preserve"> </w:t>
      </w:r>
      <w:r w:rsidR="008951BF" w:rsidRPr="008951BF">
        <w:rPr>
          <w:szCs w:val="24"/>
          <w:lang w:val="en-AU"/>
        </w:rPr>
        <w:t>JADRAN INVEST d.o.o.</w:t>
      </w:r>
      <w:r w:rsidR="00AB0BE9" w:rsidRPr="00AB0BE9">
        <w:rPr>
          <w:szCs w:val="24"/>
          <w:lang w:val="en-AU"/>
        </w:rPr>
        <w:t xml:space="preserve">, </w:t>
      </w:r>
      <w:r w:rsidR="008951BF" w:rsidRPr="008951BF">
        <w:rPr>
          <w:szCs w:val="24"/>
          <w:lang w:val="en-AU"/>
        </w:rPr>
        <w:t>Zadar</w:t>
      </w:r>
      <w:r w:rsidR="00AB0BE9" w:rsidRPr="00AB0BE9">
        <w:rPr>
          <w:szCs w:val="24"/>
          <w:lang w:val="en-AU"/>
        </w:rPr>
        <w:t xml:space="preserve">, </w:t>
      </w:r>
      <w:r w:rsidR="008951BF" w:rsidRPr="008951BF">
        <w:rPr>
          <w:szCs w:val="24"/>
          <w:lang w:val="en-AU"/>
        </w:rPr>
        <w:t>Nikole Tesle 12/b</w:t>
      </w:r>
      <w:r w:rsidR="00DA1715">
        <w:rPr>
          <w:szCs w:val="24"/>
          <w:lang w:val="en-AU"/>
        </w:rPr>
        <w:t>,  OIB:</w:t>
      </w:r>
      <w:r w:rsidR="008951BF" w:rsidRPr="008951BF">
        <w:rPr>
          <w:szCs w:val="24"/>
          <w:lang w:val="en-AU"/>
        </w:rPr>
        <w:t>29833811975</w:t>
      </w:r>
      <w:r w:rsidR="00E53DBB" w:rsidRPr="00E53DBB">
        <w:rPr>
          <w:szCs w:val="24"/>
        </w:rPr>
        <w:t xml:space="preserve">, </w:t>
      </w:r>
      <w:r w:rsidRPr="00E53DBB">
        <w:rPr>
          <w:szCs w:val="24"/>
        </w:rPr>
        <w:t xml:space="preserve">dana </w:t>
      </w:r>
      <w:r w:rsidR="005665BC">
        <w:rPr>
          <w:szCs w:val="24"/>
        </w:rPr>
        <w:t>2</w:t>
      </w:r>
      <w:r w:rsidR="00DA1715">
        <w:rPr>
          <w:szCs w:val="24"/>
        </w:rPr>
        <w:t>8</w:t>
      </w:r>
      <w:r w:rsidR="006243F1" w:rsidRPr="00E53DBB">
        <w:rPr>
          <w:szCs w:val="24"/>
        </w:rPr>
        <w:t xml:space="preserve">. </w:t>
      </w:r>
      <w:r w:rsidR="007632C5">
        <w:rPr>
          <w:szCs w:val="24"/>
        </w:rPr>
        <w:t>lipnja</w:t>
      </w:r>
      <w:r w:rsidR="006243F1" w:rsidRPr="00E53DBB">
        <w:rPr>
          <w:szCs w:val="24"/>
        </w:rPr>
        <w:t xml:space="preserve"> </w:t>
      </w:r>
      <w:r w:rsidR="0053132F" w:rsidRPr="00E53DBB">
        <w:rPr>
          <w:szCs w:val="24"/>
        </w:rPr>
        <w:t>201</w:t>
      </w:r>
      <w:r w:rsidR="002A5B99">
        <w:rPr>
          <w:szCs w:val="24"/>
        </w:rPr>
        <w:t>7</w:t>
      </w:r>
      <w:r w:rsidRPr="00E53DBB">
        <w:rPr>
          <w:szCs w:val="24"/>
        </w:rPr>
        <w:t>.</w:t>
      </w:r>
      <w:r w:rsidR="000C189D" w:rsidRPr="00E53DBB">
        <w:rPr>
          <w:szCs w:val="24"/>
        </w:rPr>
        <w:t>,</w:t>
      </w:r>
      <w:r w:rsidR="001A20B6" w:rsidRPr="00E53DBB">
        <w:rPr>
          <w:szCs w:val="24"/>
        </w:rPr>
        <w:t xml:space="preserve"> </w:t>
      </w:r>
    </w:p>
    <w:p w:rsidRDefault="00E53DBB" w:rsidR="00E53DBB" w:rsidRPr="00E53DBB">
      <w:pPr>
        <w:pStyle w:val="Tijeloteksta"/>
        <w:rPr>
          <w:szCs w:val="24"/>
        </w:rPr>
      </w:pPr>
    </w:p>
    <w:p w:rsidRDefault="00CE7D5C" w:rsidR="00EF4316" w:rsidRPr="00E53DBB">
      <w:pPr>
        <w:pStyle w:val="Tijeloteksta"/>
        <w:jc w:val="center"/>
        <w:rPr>
          <w:b/>
          <w:szCs w:val="24"/>
        </w:rPr>
      </w:pPr>
      <w:r w:rsidRPr="00E53DBB">
        <w:rPr>
          <w:b/>
          <w:szCs w:val="24"/>
        </w:rPr>
        <w:t>r i j e š i o</w:t>
      </w:r>
      <w:r w:rsidR="00EF4316" w:rsidRPr="00E53DBB">
        <w:rPr>
          <w:b/>
          <w:szCs w:val="24"/>
        </w:rPr>
        <w:t xml:space="preserve">    j e</w:t>
      </w:r>
    </w:p>
    <w:p w:rsidRDefault="00DC01A8" w:rsidP="00DC01A8" w:rsidR="00DC01A8" w:rsidRPr="00E53DBB">
      <w:pPr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I. Nalaže se</w:t>
      </w:r>
      <w:r w:rsidR="00E53DBB" w:rsidRPr="00E53DBB">
        <w:rPr>
          <w:sz w:val="24"/>
          <w:szCs w:val="24"/>
          <w:lang w:val="hr-HR"/>
        </w:rPr>
        <w:t xml:space="preserve"> </w:t>
      </w:r>
      <w:r w:rsidR="007B578A">
        <w:rPr>
          <w:b/>
          <w:sz w:val="24"/>
          <w:szCs w:val="24"/>
          <w:lang w:val="hr-HR"/>
        </w:rPr>
        <w:t>MLADENU NINČEVIĆ</w:t>
      </w:r>
      <w:r w:rsidR="00DA1715">
        <w:rPr>
          <w:b/>
          <w:sz w:val="24"/>
          <w:szCs w:val="24"/>
          <w:lang w:val="hr-HR"/>
        </w:rPr>
        <w:t>U</w:t>
      </w:r>
      <w:r w:rsidR="00AB0BE9" w:rsidRPr="00AB0BE9">
        <w:rPr>
          <w:b/>
          <w:sz w:val="24"/>
          <w:szCs w:val="24"/>
          <w:lang w:val="hr-HR"/>
        </w:rPr>
        <w:t xml:space="preserve">, </w:t>
      </w:r>
      <w:r w:rsidR="007B578A">
        <w:rPr>
          <w:sz w:val="24"/>
          <w:szCs w:val="24"/>
          <w:lang w:val="hr-HR"/>
        </w:rPr>
        <w:t>Zadar</w:t>
      </w:r>
      <w:r w:rsidR="00AB0BE9" w:rsidRPr="00AB0BE9">
        <w:rPr>
          <w:sz w:val="24"/>
          <w:szCs w:val="24"/>
          <w:lang w:val="hr-HR"/>
        </w:rPr>
        <w:t xml:space="preserve">, </w:t>
      </w:r>
      <w:r w:rsidR="007B578A">
        <w:rPr>
          <w:sz w:val="24"/>
          <w:szCs w:val="24"/>
          <w:lang w:val="hr-HR"/>
        </w:rPr>
        <w:t>Put kotarskih serdara 59</w:t>
      </w:r>
      <w:r w:rsidR="00DA1715">
        <w:rPr>
          <w:sz w:val="24"/>
          <w:szCs w:val="24"/>
          <w:lang w:val="hr-HR"/>
        </w:rPr>
        <w:t>, OIB:</w:t>
      </w:r>
      <w:r w:rsidR="007B578A">
        <w:rPr>
          <w:sz w:val="24"/>
          <w:szCs w:val="24"/>
          <w:lang w:val="hr-HR"/>
        </w:rPr>
        <w:t>10935846556</w:t>
      </w:r>
      <w:r w:rsidR="00E53DBB" w:rsidRPr="00E53DBB">
        <w:rPr>
          <w:sz w:val="24"/>
          <w:szCs w:val="24"/>
          <w:lang w:val="hr-HR"/>
        </w:rPr>
        <w:t>,</w:t>
      </w:r>
      <w:r w:rsidR="007B578A">
        <w:rPr>
          <w:sz w:val="24"/>
          <w:szCs w:val="24"/>
          <w:lang w:val="hr-HR"/>
        </w:rPr>
        <w:t xml:space="preserve"> </w:t>
      </w:r>
      <w:r w:rsidR="00DA1715">
        <w:rPr>
          <w:b/>
          <w:sz w:val="24"/>
          <w:szCs w:val="24"/>
          <w:lang w:val="hr-HR"/>
        </w:rPr>
        <w:t>MIRU</w:t>
      </w:r>
      <w:r w:rsidR="007B578A" w:rsidRPr="007B578A">
        <w:rPr>
          <w:b/>
          <w:sz w:val="24"/>
          <w:szCs w:val="24"/>
          <w:lang w:val="hr-HR"/>
        </w:rPr>
        <w:t xml:space="preserve"> NINČEVIĆ</w:t>
      </w:r>
      <w:r w:rsidR="00DA1715">
        <w:rPr>
          <w:b/>
          <w:sz w:val="24"/>
          <w:szCs w:val="24"/>
          <w:lang w:val="hr-HR"/>
        </w:rPr>
        <w:t>U</w:t>
      </w:r>
      <w:r w:rsidR="007B578A">
        <w:rPr>
          <w:sz w:val="24"/>
          <w:szCs w:val="24"/>
          <w:lang w:val="hr-HR"/>
        </w:rPr>
        <w:t xml:space="preserve">, Zadar, Ulica Ljudevita Jonkea 3, OIB: 53132223283 i </w:t>
      </w:r>
      <w:r w:rsidR="007B578A" w:rsidRPr="007B578A">
        <w:rPr>
          <w:b/>
          <w:sz w:val="24"/>
          <w:szCs w:val="24"/>
          <w:lang w:val="hr-HR"/>
        </w:rPr>
        <w:t>DIDIER</w:t>
      </w:r>
      <w:r w:rsidR="00DA1715">
        <w:rPr>
          <w:b/>
          <w:sz w:val="24"/>
          <w:szCs w:val="24"/>
          <w:lang w:val="hr-HR"/>
        </w:rPr>
        <w:t>U</w:t>
      </w:r>
      <w:r w:rsidR="007B578A" w:rsidRPr="007B578A">
        <w:rPr>
          <w:b/>
          <w:sz w:val="24"/>
          <w:szCs w:val="24"/>
          <w:lang w:val="hr-HR"/>
        </w:rPr>
        <w:t xml:space="preserve"> JOSEPH</w:t>
      </w:r>
      <w:r w:rsidR="00DA1715">
        <w:rPr>
          <w:b/>
          <w:sz w:val="24"/>
          <w:szCs w:val="24"/>
          <w:lang w:val="hr-HR"/>
        </w:rPr>
        <w:t>U</w:t>
      </w:r>
      <w:r w:rsidR="007B578A" w:rsidRPr="007B578A">
        <w:rPr>
          <w:b/>
          <w:sz w:val="24"/>
          <w:szCs w:val="24"/>
          <w:lang w:val="hr-HR"/>
        </w:rPr>
        <w:t xml:space="preserve"> ALBERIC</w:t>
      </w:r>
      <w:r w:rsidR="00DA1715">
        <w:rPr>
          <w:b/>
          <w:sz w:val="24"/>
          <w:szCs w:val="24"/>
          <w:lang w:val="hr-HR"/>
        </w:rPr>
        <w:t>U</w:t>
      </w:r>
      <w:r w:rsidR="007B578A" w:rsidRPr="007B578A">
        <w:rPr>
          <w:b/>
          <w:sz w:val="24"/>
          <w:szCs w:val="24"/>
          <w:lang w:val="hr-HR"/>
        </w:rPr>
        <w:t xml:space="preserve"> DE WITTE</w:t>
      </w:r>
      <w:r w:rsidR="00DA1715">
        <w:rPr>
          <w:b/>
          <w:sz w:val="24"/>
          <w:szCs w:val="24"/>
          <w:lang w:val="hr-HR"/>
        </w:rPr>
        <w:t>U</w:t>
      </w:r>
      <w:r w:rsidR="007B578A">
        <w:rPr>
          <w:sz w:val="24"/>
          <w:szCs w:val="24"/>
          <w:lang w:val="hr-HR"/>
        </w:rPr>
        <w:t>, Dominikanska Republika, Sosua, La Mulata 2, OIB: 60610970392,</w:t>
      </w:r>
      <w:r w:rsidR="00E53DBB" w:rsidRPr="00E53DBB">
        <w:rPr>
          <w:sz w:val="24"/>
          <w:szCs w:val="24"/>
          <w:lang w:val="hr-HR"/>
        </w:rPr>
        <w:t xml:space="preserve"> </w:t>
      </w:r>
      <w:r w:rsidRPr="00E53DBB">
        <w:rPr>
          <w:sz w:val="24"/>
          <w:szCs w:val="24"/>
          <w:lang w:val="hr-HR"/>
        </w:rPr>
        <w:t>kao osob</w:t>
      </w:r>
      <w:r w:rsidR="007B578A">
        <w:rPr>
          <w:sz w:val="24"/>
          <w:szCs w:val="24"/>
          <w:lang w:val="hr-HR"/>
        </w:rPr>
        <w:t>ama</w:t>
      </w:r>
      <w:r w:rsidRPr="00E53DBB">
        <w:rPr>
          <w:sz w:val="24"/>
          <w:szCs w:val="24"/>
          <w:lang w:val="hr-HR"/>
        </w:rPr>
        <w:t xml:space="preserve"> ovlašten</w:t>
      </w:r>
      <w:r w:rsidR="007B578A">
        <w:rPr>
          <w:sz w:val="24"/>
          <w:szCs w:val="24"/>
          <w:lang w:val="hr-HR"/>
        </w:rPr>
        <w:t>im</w:t>
      </w:r>
      <w:r w:rsidRPr="00E53DBB">
        <w:rPr>
          <w:sz w:val="24"/>
          <w:szCs w:val="24"/>
          <w:lang w:val="hr-HR"/>
        </w:rPr>
        <w:t xml:space="preserve"> za zastupanje po zakonu uvodno označenog dužnika,</w:t>
      </w:r>
      <w:r w:rsidR="00EB55E8" w:rsidRPr="00E53DBB">
        <w:rPr>
          <w:sz w:val="24"/>
          <w:szCs w:val="24"/>
          <w:lang w:val="hr-HR"/>
        </w:rPr>
        <w:t xml:space="preserve"> da u roku  </w:t>
      </w:r>
      <w:r w:rsidRPr="00E53DBB">
        <w:rPr>
          <w:sz w:val="24"/>
          <w:szCs w:val="24"/>
          <w:lang w:val="hr-HR"/>
        </w:rPr>
        <w:t xml:space="preserve">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 xml:space="preserve">dana od dana </w:t>
      </w:r>
      <w:r w:rsidR="00EB55E8" w:rsidRPr="00E53DBB">
        <w:rPr>
          <w:sz w:val="24"/>
          <w:szCs w:val="24"/>
          <w:lang w:val="hr-HR"/>
        </w:rPr>
        <w:t>primitka ovog rješenja, uplati</w:t>
      </w:r>
      <w:r w:rsidRPr="00E53DBB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E53DBB">
        <w:rPr>
          <w:sz w:val="24"/>
          <w:szCs w:val="24"/>
          <w:lang w:val="hr-HR"/>
        </w:rPr>
        <w:t xml:space="preserve"> kontovnika predmeta 05 221-</w:t>
      </w:r>
      <w:r w:rsidR="007B578A">
        <w:rPr>
          <w:sz w:val="24"/>
          <w:szCs w:val="24"/>
          <w:lang w:val="hr-HR"/>
        </w:rPr>
        <w:t>204</w:t>
      </w:r>
      <w:r w:rsidRPr="00E53DBB">
        <w:rPr>
          <w:sz w:val="24"/>
          <w:szCs w:val="24"/>
          <w:lang w:val="hr-HR"/>
        </w:rPr>
        <w:t>-</w:t>
      </w:r>
      <w:r w:rsidR="002A5B99">
        <w:rPr>
          <w:sz w:val="24"/>
          <w:szCs w:val="24"/>
          <w:lang w:val="hr-HR"/>
        </w:rPr>
        <w:t>17</w:t>
      </w:r>
      <w:r w:rsidRPr="00E53DBB">
        <w:rPr>
          <w:sz w:val="24"/>
          <w:szCs w:val="24"/>
          <w:lang w:val="hr-HR"/>
        </w:rPr>
        <w:t xml:space="preserve"> te dostavi u spis dokaz o uplati.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E53DBB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Obrazloženje</w:t>
      </w:r>
    </w:p>
    <w:p w:rsidRDefault="0068229C" w:rsidP="003C52FE" w:rsidR="0068229C" w:rsidRPr="00E53DBB">
      <w:pPr>
        <w:jc w:val="both"/>
        <w:rPr>
          <w:sz w:val="24"/>
          <w:szCs w:val="24"/>
          <w:lang w:val="hr-HR"/>
        </w:rPr>
      </w:pPr>
    </w:p>
    <w:p w:rsidRDefault="0068229C" w:rsidP="0068229C" w:rsidR="00E53DBB" w:rsidRPr="00636086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Financijska agencija je ovom </w:t>
      </w:r>
      <w:r w:rsidR="00DA1715">
        <w:rPr>
          <w:sz w:val="24"/>
          <w:szCs w:val="24"/>
          <w:lang w:val="hr-HR"/>
        </w:rPr>
        <w:t>s</w:t>
      </w:r>
      <w:r w:rsidRPr="00E53DBB">
        <w:rPr>
          <w:sz w:val="24"/>
          <w:szCs w:val="24"/>
          <w:lang w:val="hr-HR"/>
        </w:rPr>
        <w:t xml:space="preserve">udu dana </w:t>
      </w:r>
      <w:r w:rsidR="00DA1715">
        <w:rPr>
          <w:sz w:val="24"/>
          <w:szCs w:val="24"/>
          <w:lang w:val="hr-HR"/>
        </w:rPr>
        <w:t>10</w:t>
      </w:r>
      <w:r w:rsidR="00E53DBB" w:rsidRPr="00E53DBB">
        <w:rPr>
          <w:sz w:val="24"/>
          <w:szCs w:val="24"/>
          <w:lang w:val="hr-HR"/>
        </w:rPr>
        <w:t xml:space="preserve">. </w:t>
      </w:r>
      <w:r w:rsidR="007B578A">
        <w:rPr>
          <w:sz w:val="24"/>
          <w:szCs w:val="24"/>
          <w:lang w:val="hr-HR"/>
        </w:rPr>
        <w:t>kolovoza</w:t>
      </w:r>
      <w:r w:rsidR="00E53DBB" w:rsidRPr="00E53DBB">
        <w:rPr>
          <w:sz w:val="24"/>
          <w:szCs w:val="24"/>
          <w:lang w:val="hr-HR"/>
        </w:rPr>
        <w:t xml:space="preserve"> </w:t>
      </w:r>
      <w:r w:rsidR="007B578A">
        <w:rPr>
          <w:sz w:val="24"/>
          <w:szCs w:val="24"/>
          <w:lang w:val="hr-HR"/>
        </w:rPr>
        <w:t>2016</w:t>
      </w:r>
      <w:r w:rsidRPr="00E53DBB">
        <w:rPr>
          <w:sz w:val="24"/>
          <w:szCs w:val="24"/>
          <w:lang w:val="hr-HR"/>
        </w:rPr>
        <w:t xml:space="preserve">. podnijela zahtjev za provedbom skraćenog stečajnog postupka </w:t>
      </w:r>
      <w:r w:rsidR="003C52FE" w:rsidRPr="00E53DBB">
        <w:rPr>
          <w:sz w:val="24"/>
          <w:szCs w:val="24"/>
          <w:lang w:val="hr-HR"/>
        </w:rPr>
        <w:t xml:space="preserve">nad dužnikom </w:t>
      </w:r>
      <w:r w:rsidR="007B578A" w:rsidRPr="007B578A">
        <w:rPr>
          <w:sz w:val="24"/>
          <w:szCs w:val="24"/>
        </w:rPr>
        <w:t xml:space="preserve">JADRAN INVEST d.o.o., </w:t>
      </w:r>
      <w:r w:rsidR="00DA1715">
        <w:rPr>
          <w:sz w:val="24"/>
          <w:szCs w:val="24"/>
        </w:rPr>
        <w:t>Zadar, Nikole Tesle 12/b,  OIB:</w:t>
      </w:r>
      <w:r w:rsidR="007B578A" w:rsidRPr="007B578A">
        <w:rPr>
          <w:sz w:val="24"/>
          <w:szCs w:val="24"/>
        </w:rPr>
        <w:t>29833811975</w:t>
      </w:r>
      <w:r w:rsidR="00E53DBB" w:rsidRPr="00636086">
        <w:rPr>
          <w:sz w:val="24"/>
          <w:szCs w:val="24"/>
          <w:lang w:val="hr-HR"/>
        </w:rPr>
        <w:t>.</w:t>
      </w:r>
      <w:r w:rsidR="007B578A">
        <w:rPr>
          <w:sz w:val="24"/>
          <w:szCs w:val="24"/>
          <w:lang w:val="hr-HR"/>
        </w:rPr>
        <w:t xml:space="preserve"> 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Postupajući po zahtjevu Financijske agencije, oglasom </w:t>
      </w:r>
      <w:r w:rsidR="00DA1715">
        <w:rPr>
          <w:rFonts w:cstheme="majorBidi" w:hAnsiTheme="majorBidi" w:asciiTheme="majorBidi"/>
          <w:sz w:val="24"/>
          <w:szCs w:val="24"/>
          <w:lang w:val="hr-HR"/>
        </w:rPr>
        <w:t>s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uda od </w:t>
      </w:r>
      <w:r w:rsidR="007B578A">
        <w:rPr>
          <w:rFonts w:cstheme="majorBidi" w:hAnsiTheme="majorBidi" w:asciiTheme="majorBidi"/>
          <w:sz w:val="24"/>
          <w:szCs w:val="24"/>
          <w:lang w:val="hr-HR"/>
        </w:rPr>
        <w:t>2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7B578A">
        <w:rPr>
          <w:rFonts w:cstheme="majorBidi" w:hAnsiTheme="majorBidi" w:asciiTheme="majorBidi"/>
          <w:sz w:val="24"/>
          <w:szCs w:val="24"/>
          <w:lang w:val="hr-HR"/>
        </w:rPr>
        <w:t>rujna 2016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>.  pozvan</w:t>
      </w:r>
      <w:r w:rsidR="00DA1715">
        <w:rPr>
          <w:rFonts w:cstheme="majorBidi" w:hAnsiTheme="majorBidi" w:asciiTheme="majorBidi"/>
          <w:sz w:val="24"/>
          <w:szCs w:val="24"/>
          <w:lang w:val="hr-HR"/>
        </w:rPr>
        <w:t xml:space="preserve">e su osobe za zastupanje dužnika po zakonu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da dostav</w:t>
      </w:r>
      <w:r w:rsidR="00DA1715">
        <w:rPr>
          <w:rFonts w:cstheme="majorBidi" w:hAnsiTheme="majorBidi" w:asciiTheme="majorBidi"/>
          <w:sz w:val="24"/>
          <w:szCs w:val="24"/>
          <w:lang w:val="hr-HR"/>
        </w:rPr>
        <w:t>e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prokazni popis imovine kao i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vjerovnici da u roku od 45 dana predlože otvaranje postupka. 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Ministarstvo financija, Područni ured Dalmacija, zastupana po Županijskom državnom odvjetništvu u Zadru, koji vjerovnik je učinio vjerojatnim svoju tražbinu slijedom čega je ovaj </w:t>
      </w:r>
      <w:r w:rsidR="00DA1715">
        <w:rPr>
          <w:rFonts w:cstheme="majorBidi" w:hAnsiTheme="majorBidi" w:asciiTheme="majorBidi"/>
          <w:sz w:val="24"/>
          <w:szCs w:val="24"/>
          <w:lang w:val="hr-HR"/>
        </w:rPr>
        <w:t>s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ud rješenjem posl. br. St-</w:t>
      </w:r>
      <w:r w:rsidR="007B578A">
        <w:rPr>
          <w:rFonts w:cstheme="majorBidi" w:hAnsiTheme="majorBidi" w:asciiTheme="majorBidi"/>
          <w:sz w:val="24"/>
          <w:szCs w:val="24"/>
          <w:lang w:val="hr-HR"/>
        </w:rPr>
        <w:t>991</w:t>
      </w:r>
      <w:r w:rsidR="00CF3EBE">
        <w:rPr>
          <w:rFonts w:cstheme="majorBidi" w:hAnsiTheme="majorBidi" w:asciiTheme="majorBidi"/>
          <w:sz w:val="24"/>
          <w:szCs w:val="24"/>
          <w:lang w:val="hr-HR"/>
        </w:rPr>
        <w:t>/</w:t>
      </w:r>
      <w:r w:rsidR="007B578A">
        <w:rPr>
          <w:rFonts w:cstheme="majorBidi" w:hAnsiTheme="majorBidi" w:asciiTheme="majorBidi"/>
          <w:sz w:val="24"/>
          <w:szCs w:val="24"/>
          <w:lang w:val="hr-HR"/>
        </w:rPr>
        <w:t>16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>-</w:t>
      </w:r>
      <w:r w:rsidR="007B578A">
        <w:rPr>
          <w:rFonts w:cstheme="majorBidi" w:hAnsiTheme="majorBidi" w:asciiTheme="majorBidi"/>
          <w:sz w:val="24"/>
          <w:szCs w:val="24"/>
          <w:lang w:val="hr-HR"/>
        </w:rPr>
        <w:t>10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 xml:space="preserve"> od </w:t>
      </w:r>
      <w:r w:rsidR="007B578A">
        <w:rPr>
          <w:rFonts w:cstheme="majorBidi" w:hAnsiTheme="majorBidi" w:asciiTheme="majorBidi"/>
          <w:sz w:val="24"/>
          <w:szCs w:val="24"/>
          <w:lang w:val="hr-HR"/>
        </w:rPr>
        <w:t>7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7B578A">
        <w:rPr>
          <w:rFonts w:cstheme="majorBidi" w:hAnsiTheme="majorBidi" w:asciiTheme="majorBidi"/>
          <w:sz w:val="24"/>
          <w:szCs w:val="24"/>
          <w:lang w:val="hr-HR"/>
        </w:rPr>
        <w:t>prosinca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7B578A">
        <w:rPr>
          <w:rFonts w:cstheme="majorBidi" w:hAnsiTheme="majorBidi" w:asciiTheme="majorBidi"/>
          <w:sz w:val="24"/>
          <w:szCs w:val="24"/>
          <w:lang w:val="hr-HR"/>
        </w:rPr>
        <w:t>2016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obustavio skraćeni stečajni postupak nad uvodno označenim dužnikom, budući se nisu ispunile pretpostavke za otvaranje i zaključenje skraćenog stečajnog postupka propisane čl. 431. Stečajnog zakona (Narodne novine broj 71/15), te odlučio da će po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lastRenderedPageBreak/>
        <w:t>pravomoćnosti istoga donijeti rješenje o pokretanju prethodnog postupka odnosno otvaranju stečajnog postupka.</w:t>
      </w:r>
    </w:p>
    <w:p w:rsidRDefault="0068229C" w:rsidP="0068229C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Nadalje, o</w:t>
      </w:r>
      <w:r w:rsidR="00DC01A8" w:rsidRPr="00E53DBB">
        <w:rPr>
          <w:sz w:val="24"/>
          <w:szCs w:val="24"/>
          <w:lang w:val="hr-HR"/>
        </w:rPr>
        <w:t xml:space="preserve">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EB55E8" w:rsidR="00EB55E8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</w:t>
      </w:r>
      <w:r w:rsidR="0068229C" w:rsidRPr="00E53DBB">
        <w:rPr>
          <w:sz w:val="24"/>
          <w:szCs w:val="24"/>
          <w:lang w:val="hr-HR"/>
        </w:rPr>
        <w:t xml:space="preserve">Republika Hrvatska </w:t>
      </w:r>
      <w:r w:rsidRPr="00E53DBB">
        <w:rPr>
          <w:sz w:val="24"/>
          <w:szCs w:val="24"/>
          <w:lang w:val="hr-HR"/>
        </w:rPr>
        <w:t xml:space="preserve"> koja je temeljem odredbe čl. 114. st. 3. SZ-a oslobođena od plaćanja predujma, </w:t>
      </w:r>
      <w:r w:rsidR="00EB55E8" w:rsidRPr="00E53DBB">
        <w:rPr>
          <w:sz w:val="24"/>
          <w:szCs w:val="24"/>
          <w:lang w:val="hr-HR"/>
        </w:rPr>
        <w:t>to je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na temelju </w:t>
      </w:r>
      <w:r w:rsidR="00EB55E8" w:rsidRPr="00E53DBB">
        <w:rPr>
          <w:sz w:val="24"/>
          <w:szCs w:val="24"/>
          <w:lang w:val="hr-HR"/>
        </w:rPr>
        <w:t xml:space="preserve">spomenutih propisa, odlučeno </w:t>
      </w:r>
      <w:r w:rsidRPr="00E53DBB">
        <w:rPr>
          <w:sz w:val="24"/>
          <w:szCs w:val="24"/>
          <w:lang w:val="hr-HR"/>
        </w:rPr>
        <w:t>kao u izreci.</w:t>
      </w:r>
    </w:p>
    <w:p w:rsidRDefault="00636086" w:rsidP="003C52FE" w:rsidR="00636086" w:rsidRPr="00636086">
      <w:pPr>
        <w:jc w:val="both"/>
        <w:rPr>
          <w:sz w:val="24"/>
          <w:szCs w:val="24"/>
          <w:lang w:val="hr-HR"/>
        </w:rPr>
      </w:pPr>
    </w:p>
    <w:p w:rsidRDefault="003C52FE" w:rsidP="00153A3F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U </w:t>
      </w:r>
      <w:r w:rsidR="00EE1B9B" w:rsidRPr="00E53DBB">
        <w:rPr>
          <w:sz w:val="24"/>
          <w:szCs w:val="24"/>
          <w:lang w:val="hr-HR"/>
        </w:rPr>
        <w:t>Zadru</w:t>
      </w:r>
      <w:r w:rsidR="002A390E" w:rsidRPr="00E53DBB">
        <w:rPr>
          <w:sz w:val="24"/>
          <w:szCs w:val="24"/>
          <w:lang w:val="hr-HR"/>
        </w:rPr>
        <w:t xml:space="preserve"> </w:t>
      </w:r>
      <w:r w:rsidR="006C6BD1">
        <w:rPr>
          <w:sz w:val="24"/>
          <w:szCs w:val="24"/>
          <w:lang w:val="hr-HR"/>
        </w:rPr>
        <w:t>2</w:t>
      </w:r>
      <w:r w:rsidR="00DA1715">
        <w:rPr>
          <w:sz w:val="24"/>
          <w:szCs w:val="24"/>
          <w:lang w:val="hr-HR"/>
        </w:rPr>
        <w:t>8</w:t>
      </w:r>
      <w:r w:rsidR="0068229C" w:rsidRPr="00E53DBB">
        <w:rPr>
          <w:sz w:val="24"/>
          <w:szCs w:val="24"/>
          <w:lang w:val="hr-HR"/>
        </w:rPr>
        <w:t xml:space="preserve">. </w:t>
      </w:r>
      <w:r w:rsidR="006C6BD1">
        <w:rPr>
          <w:sz w:val="24"/>
          <w:szCs w:val="24"/>
          <w:lang w:val="hr-HR"/>
        </w:rPr>
        <w:t>lipnja</w:t>
      </w:r>
      <w:r w:rsidR="0068229C" w:rsidRPr="00E53DBB">
        <w:rPr>
          <w:sz w:val="24"/>
          <w:szCs w:val="24"/>
          <w:lang w:val="hr-HR"/>
        </w:rPr>
        <w:t xml:space="preserve"> </w:t>
      </w:r>
      <w:r w:rsidR="0053132F" w:rsidRPr="00E53DBB">
        <w:rPr>
          <w:sz w:val="24"/>
          <w:szCs w:val="24"/>
          <w:lang w:val="hr-HR"/>
        </w:rPr>
        <w:t>201</w:t>
      </w:r>
      <w:r w:rsidR="007A1492">
        <w:rPr>
          <w:sz w:val="24"/>
          <w:szCs w:val="24"/>
          <w:lang w:val="hr-HR"/>
        </w:rPr>
        <w:t>7</w:t>
      </w:r>
      <w:r w:rsidRPr="00E53DBB">
        <w:rPr>
          <w:sz w:val="24"/>
          <w:szCs w:val="24"/>
          <w:lang w:val="hr-HR"/>
        </w:rPr>
        <w:t xml:space="preserve">. </w:t>
      </w:r>
    </w:p>
    <w:p w:rsidRDefault="00E96F71" w:rsidP="00E96F71" w:rsidR="00E96F71">
      <w:pPr>
        <w:jc w:val="both"/>
        <w:rPr>
          <w:sz w:val="24"/>
          <w:szCs w:val="24"/>
          <w:lang w:val="hr-HR"/>
        </w:rPr>
      </w:pPr>
    </w:p>
    <w:p w:rsidRDefault="00E96F71" w:rsidP="00380496" w:rsidR="00E96F71" w:rsidRPr="005A523D">
      <w:pPr>
        <w:jc w:val="right"/>
        <w:rPr>
          <w:sz w:val="24"/>
          <w:szCs w:val="24"/>
        </w:rPr>
      </w:pPr>
      <w:r w:rsidRPr="005A523D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 xml:space="preserve">                   </w:t>
      </w:r>
      <w:r w:rsidRPr="005A523D">
        <w:rPr>
          <w:sz w:val="24"/>
          <w:szCs w:val="24"/>
        </w:rPr>
        <w:t>Sutkinja</w:t>
      </w:r>
    </w:p>
    <w:p w:rsidRDefault="00E96F71" w:rsidP="00380496" w:rsidR="00E96F71" w:rsidRPr="005A523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380496">
        <w:rPr>
          <w:sz w:val="24"/>
          <w:szCs w:val="24"/>
        </w:rPr>
        <w:t>Ana Markač</w:t>
      </w:r>
    </w:p>
    <w:p w:rsidRDefault="00E96F71" w:rsidP="00E96F71" w:rsidR="00E96F71"/>
    <w:p w:rsidRDefault="00E96F71" w:rsidP="00E96F71" w:rsidR="00E96F71"/>
    <w:p w:rsidRDefault="00E96F71" w:rsidP="003C52FE" w:rsidR="00E96F71">
      <w:pPr>
        <w:jc w:val="both"/>
        <w:rPr>
          <w:sz w:val="24"/>
          <w:szCs w:val="24"/>
          <w:lang w:val="hr-HR"/>
        </w:rPr>
      </w:pPr>
    </w:p>
    <w:p w:rsidRDefault="00E96F71" w:rsidP="003C52FE" w:rsidR="00FD1560" w:rsidRPr="00E53DB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E53DBB">
        <w:rPr>
          <w:sz w:val="24"/>
          <w:szCs w:val="24"/>
          <w:lang w:val="hr-HR"/>
        </w:rPr>
        <w:t xml:space="preserve">(tri) </w:t>
      </w:r>
      <w:r w:rsidRPr="00E53DBB">
        <w:rPr>
          <w:sz w:val="24"/>
          <w:szCs w:val="24"/>
          <w:lang w:val="hr-HR"/>
        </w:rPr>
        <w:t xml:space="preserve">istovjetna primjerka u roku od 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>dana nakon dostave prijepisa rješenja pozivom na gornji poslovni broj.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</w:p>
    <w:p w:rsidRDefault="00C35D06" w:rsidP="003C52FE" w:rsidR="00C35D06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DNA</w:t>
      </w:r>
      <w:r w:rsidR="003C52FE" w:rsidRPr="00E53DBB">
        <w:rPr>
          <w:sz w:val="24"/>
          <w:szCs w:val="24"/>
          <w:lang w:val="hr-HR"/>
        </w:rPr>
        <w:t>:</w:t>
      </w:r>
    </w:p>
    <w:p w:rsidRDefault="003C52FE" w:rsidP="00636086" w:rsidR="00F60E80">
      <w:pPr>
        <w:pStyle w:val="Tijeloteksta"/>
        <w:rPr>
          <w:szCs w:val="24"/>
          <w:lang w:val="en-AU"/>
        </w:rPr>
      </w:pPr>
      <w:r w:rsidRPr="00E53DBB">
        <w:rPr>
          <w:szCs w:val="24"/>
        </w:rPr>
        <w:t xml:space="preserve">- </w:t>
      </w:r>
      <w:r w:rsidR="00B56AA2">
        <w:rPr>
          <w:szCs w:val="24"/>
          <w:lang w:val="en-AU"/>
        </w:rPr>
        <w:t>Mladen Ninčević</w:t>
      </w:r>
      <w:r w:rsidR="006C6BD1">
        <w:rPr>
          <w:szCs w:val="24"/>
          <w:lang w:val="en-AU"/>
        </w:rPr>
        <w:t xml:space="preserve">, </w:t>
      </w:r>
      <w:r w:rsidR="00B56AA2">
        <w:rPr>
          <w:szCs w:val="24"/>
          <w:lang w:val="en-AU"/>
        </w:rPr>
        <w:t>Zadar</w:t>
      </w:r>
      <w:r w:rsidR="006C6BD1">
        <w:rPr>
          <w:szCs w:val="24"/>
          <w:lang w:val="en-AU"/>
        </w:rPr>
        <w:t xml:space="preserve">, </w:t>
      </w:r>
      <w:r w:rsidR="00B56AA2" w:rsidRPr="00B56AA2">
        <w:rPr>
          <w:szCs w:val="24"/>
          <w:lang w:val="en-AU"/>
        </w:rPr>
        <w:t>Put kotarskih serdara 59</w:t>
      </w:r>
    </w:p>
    <w:p w:rsidRDefault="00B56AA2" w:rsidP="00636086" w:rsidR="00B56AA2">
      <w:pPr>
        <w:pStyle w:val="Tijeloteksta"/>
        <w:rPr>
          <w:szCs w:val="24"/>
          <w:lang w:val="en-AU"/>
        </w:rPr>
      </w:pPr>
      <w:r>
        <w:rPr>
          <w:szCs w:val="24"/>
          <w:lang w:val="en-AU"/>
        </w:rPr>
        <w:t xml:space="preserve">- </w:t>
      </w:r>
      <w:r w:rsidRPr="00B56AA2">
        <w:rPr>
          <w:szCs w:val="24"/>
          <w:lang w:val="en-AU"/>
        </w:rPr>
        <w:t>Miro Ninčević, Zadar, Ulica Ljudevita Jonkea 3</w:t>
      </w:r>
    </w:p>
    <w:p w:rsidRDefault="00B56AA2" w:rsidP="00636086" w:rsidR="00B56AA2">
      <w:pPr>
        <w:pStyle w:val="Tijeloteksta"/>
        <w:rPr>
          <w:szCs w:val="24"/>
          <w:lang w:val="en-AU"/>
        </w:rPr>
      </w:pPr>
      <w:r>
        <w:rPr>
          <w:szCs w:val="24"/>
          <w:lang w:val="en-AU"/>
        </w:rPr>
        <w:t xml:space="preserve">- </w:t>
      </w:r>
      <w:r w:rsidRPr="00B56AA2">
        <w:rPr>
          <w:szCs w:val="24"/>
          <w:lang w:val="en-AU"/>
        </w:rPr>
        <w:t>Didier Joseph Alberic De Witte, Dominikanska Republika, Sosua, La Mulata 2</w:t>
      </w:r>
    </w:p>
    <w:p w:rsidRDefault="008C0293" w:rsidP="00636086" w:rsidR="008C0293">
      <w:pPr>
        <w:pStyle w:val="Tijeloteksta"/>
        <w:rPr>
          <w:szCs w:val="24"/>
          <w:lang w:val="en-AU"/>
        </w:rPr>
      </w:pPr>
      <w:r>
        <w:rPr>
          <w:szCs w:val="24"/>
          <w:lang w:val="en-AU"/>
        </w:rPr>
        <w:t>- računovodstvu suda</w:t>
      </w:r>
    </w:p>
    <w:p w:rsidRDefault="00E96F71" w:rsidP="00636086" w:rsidR="008C0293" w:rsidRPr="00E53DBB">
      <w:pPr>
        <w:pStyle w:val="Tijeloteksta"/>
        <w:rPr>
          <w:szCs w:val="24"/>
        </w:rPr>
      </w:pPr>
      <w:r>
        <w:rPr>
          <w:szCs w:val="24"/>
          <w:lang w:val="en-AU"/>
        </w:rPr>
        <w:t xml:space="preserve">- </w:t>
      </w:r>
      <w:r w:rsidR="008C0293">
        <w:rPr>
          <w:szCs w:val="24"/>
          <w:lang w:val="en-AU"/>
        </w:rPr>
        <w:t>e-Oglasna ploča</w:t>
      </w:r>
      <w:r w:rsidR="00DA1715">
        <w:rPr>
          <w:szCs w:val="24"/>
          <w:lang w:val="en-AU"/>
        </w:rPr>
        <w:t xml:space="preserve"> sudova</w:t>
      </w:r>
    </w:p>
    <w:p w:rsidRDefault="00F60E80" w:rsidP="00AE21DC" w:rsidR="00F60E80" w:rsidRPr="00E53DBB">
      <w:pPr>
        <w:pStyle w:val="Tijeloteksta"/>
        <w:rPr>
          <w:szCs w:val="24"/>
        </w:rPr>
      </w:pPr>
      <w:r w:rsidRPr="00E53DBB">
        <w:rPr>
          <w:szCs w:val="24"/>
        </w:rPr>
        <w:t>- u spis.</w:t>
      </w:r>
    </w:p>
    <w:sectPr w:rsidSect="00DA1715" w:rsidR="00F60E80" w:rsidRPr="00E53DBB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578A" w:rsidR="007B578A">
      <w:r>
        <w:separator/>
      </w:r>
    </w:p>
  </w:endnote>
  <w:endnote w:id="0" w:type="continuationSeparator">
    <w:p w:rsidRDefault="007B578A" w:rsidR="007B5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578A" w:rsidR="007B578A">
      <w:r>
        <w:separator/>
      </w:r>
    </w:p>
  </w:footnote>
  <w:footnote w:id="0" w:type="continuationSeparator">
    <w:p w:rsidRDefault="007B578A" w:rsidR="007B5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578A" w:rsidP="00EF4316" w:rsidR="007B57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578A" w:rsidR="007B57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578A" w:rsidP="00EF4316" w:rsidR="007B578A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C6CE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7B578A" w:rsidP="00DD7B90" w:rsidR="007B578A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St-204/17-22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578A" w:rsidP="000E0307" w:rsidR="007B578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St-204/17-22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C6CE1"/>
    <w:rsid w:val="001D3F10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A5B99"/>
    <w:rsid w:val="002D33E5"/>
    <w:rsid w:val="003328D9"/>
    <w:rsid w:val="00380496"/>
    <w:rsid w:val="003C52FE"/>
    <w:rsid w:val="003E1F63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665BC"/>
    <w:rsid w:val="00583755"/>
    <w:rsid w:val="0059486F"/>
    <w:rsid w:val="005A1C4F"/>
    <w:rsid w:val="005A78A8"/>
    <w:rsid w:val="006243F1"/>
    <w:rsid w:val="006325FF"/>
    <w:rsid w:val="00636086"/>
    <w:rsid w:val="00645D3A"/>
    <w:rsid w:val="0065029E"/>
    <w:rsid w:val="0068229C"/>
    <w:rsid w:val="00697CE6"/>
    <w:rsid w:val="006C6BD1"/>
    <w:rsid w:val="006D7447"/>
    <w:rsid w:val="00742494"/>
    <w:rsid w:val="007632C5"/>
    <w:rsid w:val="007718B2"/>
    <w:rsid w:val="00793003"/>
    <w:rsid w:val="00793F65"/>
    <w:rsid w:val="007A1492"/>
    <w:rsid w:val="007B3220"/>
    <w:rsid w:val="007B578A"/>
    <w:rsid w:val="007C48AB"/>
    <w:rsid w:val="007E206B"/>
    <w:rsid w:val="0082407F"/>
    <w:rsid w:val="00824168"/>
    <w:rsid w:val="00871F4E"/>
    <w:rsid w:val="008951BF"/>
    <w:rsid w:val="008A0BDF"/>
    <w:rsid w:val="008A35BC"/>
    <w:rsid w:val="008B261F"/>
    <w:rsid w:val="008C0264"/>
    <w:rsid w:val="008C0293"/>
    <w:rsid w:val="0093736B"/>
    <w:rsid w:val="00951610"/>
    <w:rsid w:val="00957026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0BE9"/>
    <w:rsid w:val="00AB3330"/>
    <w:rsid w:val="00AD38DE"/>
    <w:rsid w:val="00AE21DC"/>
    <w:rsid w:val="00B11191"/>
    <w:rsid w:val="00B17CD4"/>
    <w:rsid w:val="00B22FEB"/>
    <w:rsid w:val="00B56AA2"/>
    <w:rsid w:val="00BB68B9"/>
    <w:rsid w:val="00C35D06"/>
    <w:rsid w:val="00C4459E"/>
    <w:rsid w:val="00CA58CD"/>
    <w:rsid w:val="00CB22DC"/>
    <w:rsid w:val="00CC2472"/>
    <w:rsid w:val="00CC3B20"/>
    <w:rsid w:val="00CE7D5C"/>
    <w:rsid w:val="00CF3EBE"/>
    <w:rsid w:val="00D00E37"/>
    <w:rsid w:val="00D24022"/>
    <w:rsid w:val="00D330A2"/>
    <w:rsid w:val="00D35D28"/>
    <w:rsid w:val="00D37004"/>
    <w:rsid w:val="00DA1715"/>
    <w:rsid w:val="00DA50A1"/>
    <w:rsid w:val="00DC01A8"/>
    <w:rsid w:val="00DD7B90"/>
    <w:rsid w:val="00DE3274"/>
    <w:rsid w:val="00E2152F"/>
    <w:rsid w:val="00E224F2"/>
    <w:rsid w:val="00E40632"/>
    <w:rsid w:val="00E53DBB"/>
    <w:rsid w:val="00E63362"/>
    <w:rsid w:val="00E74559"/>
    <w:rsid w:val="00E86D0C"/>
    <w:rsid w:val="00E96F71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0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26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26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26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26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0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26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26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26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26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St-204/2017</izvorni_sadrzaj>
    <derivirana_varijabla naziv="DomainObject.Predmet.OznakaBroj_1">St-204/2017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INVEST d.o.o. za graditeljstvo i trgovinu</izvorni_sadrzaj>
    <derivirana_varijabla naziv="DomainObject.Predmet.ProtustrankaFormated_1">  JADRAN INVEST d.o.o. za graditeljstvo i trgovinu</derivirana_varijabla>
  </DomainObject.Predmet.ProtustrankaFormated>
  <DomainObject.Predmet.ProtustrankaFormatedOIB>
    <izvorni_sadrzaj>  JADRAN INVEST d.o.o. za graditeljstvo i trgovinu, OIB 29833811975</izvorni_sadrzaj>
    <derivirana_varijabla naziv="DomainObject.Predmet.ProtustrankaFormatedOIB_1">  JADRAN INVEST d.o.o. za graditeljstvo i trgovinu, OIB 29833811975</derivirana_varijabla>
  </DomainObject.Predmet.ProtustrankaFormatedOIB>
  <DomainObject.Predmet.ProtustrankaFormatedWithAdress>
    <izvorni_sadrzaj> JADRAN INVEST d.o.o. za graditeljstvo i trgovinu, Nikole Tesle 12b, 23000 Zadar</izvorni_sadrzaj>
    <derivirana_varijabla naziv="DomainObject.Predmet.ProtustrankaFormatedWithAdress_1"> JADRAN INVEST d.o.o. za graditeljstvo i trgovinu, Nikole Tesle 12b, 23000 Zadar</derivirana_varijabla>
  </DomainObject.Predmet.ProtustrankaFormatedWithAdress>
  <DomainObject.Predmet.ProtustrankaFormatedWithAdressOIB>
    <izvorni_sadrzaj> JADRAN INVEST d.o.o. za graditeljstvo i trgovinu, OIB 29833811975, Nikole Tesle 12b, 23000 Zadar</izvorni_sadrzaj>
    <derivirana_varijabla naziv="DomainObject.Predmet.ProtustrankaFormatedWithAdressOIB_1"> JADRAN INVEST d.o.o. za graditeljstvo i trgovinu, OIB 29833811975, Nikole Tesle 12b, 23000 Zadar</derivirana_varijabla>
  </DomainObject.Predmet.ProtustrankaFormatedWithAdressOIB>
  <DomainObject.Predmet.ProtustrankaWithAdress>
    <izvorni_sadrzaj>JADRAN INVEST d.o.o. za graditeljstvo i trgovinu Nikole Tesle 12b, 23000 Zadar</izvorni_sadrzaj>
    <derivirana_varijabla naziv="DomainObject.Predmet.ProtustrankaWithAdress_1">JADRAN INVEST d.o.o. za graditeljstvo i trgovinu Nikole Tesle 12b, 23000 Zadar</derivirana_varijabla>
  </DomainObject.Predmet.ProtustrankaWithAdress>
  <DomainObject.Predmet.ProtustrankaWithAdressOIB>
    <izvorni_sadrzaj>JADRAN INVEST d.o.o. za graditeljstvo i trgovinu, OIB 29833811975, Nikole Tesle 12b, 23000 Zadar</izvorni_sadrzaj>
    <derivirana_varijabla naziv="DomainObject.Predmet.ProtustrankaWithAdressOIB_1">JADRAN INVEST d.o.o. za graditeljstvo i trgovinu, OIB 29833811975, Nikole Tesle 12b, 23000 Zadar</derivirana_varijabla>
  </DomainObject.Predmet.ProtustrankaWithAdressOIB>
  <DomainObject.Predmet.ProtustrankaNazivFormated>
    <izvorni_sadrzaj>JADRAN INVEST d.o.o. za graditeljstvo i trgovinu</izvorni_sadrzaj>
    <derivirana_varijabla naziv="DomainObject.Predmet.ProtustrankaNazivFormated_1">JADRAN INVEST d.o.o. za graditeljstvo i trgovinu</derivirana_varijabla>
  </DomainObject.Predmet.ProtustrankaNazivFormated>
  <DomainObject.Predmet.ProtustrankaNazivFormatedOIB>
    <izvorni_sadrzaj>JADRAN INVEST d.o.o. za graditeljstvo i trgovinu, OIB 29833811975</izvorni_sadrzaj>
    <derivirana_varijabla naziv="DomainObject.Predmet.ProtustrankaNazivFormatedOIB_1">JADRAN INVEST d.o.o. za graditeljstvo i trgovinu, OIB 29833811975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JADRAN INVEST d.o.o. za graditeljstvo i trgovinu</item>
    </izvorni_sadrzaj>
    <derivirana_varijabla naziv="DomainObject.Predmet.ProtuStrankaListFormated_1">
      <item>JADRAN INVEST d.o.o. za graditeljstvo i trgovinu</item>
    </derivirana_varijabla>
  </DomainObject.Predmet.ProtuStrankaListFormated>
  <DomainObject.Predmet.ProtuStrankaListFormatedOIB>
    <izvorni_sadrzaj>
      <item>JADRAN INVEST d.o.o. za graditeljstvo i trgovinu, OIB 29833811975</item>
    </izvorni_sadrzaj>
    <derivirana_varijabla naziv="DomainObject.Predmet.ProtuStrankaListFormatedOIB_1">
      <item>JADRAN INVEST d.o.o. za graditeljstvo i trgovinu, OIB 29833811975</item>
    </derivirana_varijabla>
  </DomainObject.Predmet.ProtuStrankaListFormatedOIB>
  <DomainObject.Predmet.ProtuStrankaListFormatedWithAdress>
    <izvorni_sadrzaj>
      <item>JADRAN INVEST d.o.o. za graditeljstvo i trgovinu, Nikole Tesle 12b, 23000 Zadar</item>
    </izvorni_sadrzaj>
    <derivirana_varijabla naziv="DomainObject.Predmet.ProtuStrankaListFormatedWithAdress_1">
      <item>JADRAN INVEST d.o.o. za graditeljstvo i trgovinu, Nikole Tesle 12b, 23000 Zadar</item>
    </derivirana_varijabla>
  </DomainObject.Predmet.ProtuStrankaListFormatedWithAdress>
  <DomainObject.Predmet.ProtuStrankaListFormatedWithAdressOIB>
    <izvorni_sadrzaj>
      <item>JADRAN INVEST d.o.o. za graditeljstvo i trgovinu, OIB 29833811975, Nikole Tesle 12b, 23000 Zadar</item>
    </izvorni_sadrzaj>
    <derivirana_varijabla naziv="DomainObject.Predmet.ProtuStrankaListFormatedWithAdressOIB_1">
      <item>JADRAN INVEST d.o.o. za graditeljstvo i trgovinu, OIB 29833811975, Nikole Tesle 12b, 23000 Zadar</item>
    </derivirana_varijabla>
  </DomainObject.Predmet.ProtuStrankaListFormatedWithAdressOIB>
  <DomainObject.Predmet.ProtuStrankaListNazivFormated>
    <izvorni_sadrzaj>
      <item>JADRAN INVEST d.o.o. za graditeljstvo i trgovinu</item>
    </izvorni_sadrzaj>
    <derivirana_varijabla naziv="DomainObject.Predmet.ProtuStrankaListNazivFormated_1">
      <item>JADRAN INVEST d.o.o. za graditeljstvo i trgovinu</item>
    </derivirana_varijabla>
  </DomainObject.Predmet.ProtuStrankaListNazivFormated>
  <DomainObject.Predmet.ProtuStrankaListNazivFormatedOIB>
    <izvorni_sadrzaj>
      <item>JADRAN INVEST d.o.o. za graditeljstvo i trgovinu, OIB 29833811975</item>
    </izvorni_sadrzaj>
    <derivirana_varijabla naziv="DomainObject.Predmet.ProtuStrankaListNazivFormatedOIB_1">
      <item>JADRAN INVEST d.o.o. za graditeljstvo i trgovinu, OIB 29833811975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JADRAN INVEST d.o.o. za graditeljstvo i trgovinu</izvorni_sadrzaj>
    <derivirana_varijabla naziv="DomainObject.Predmet.ProtustrankaIDrugi_1">JADRAN INVEST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JADRAN INVEST d.o.o. za graditeljstvo i trgovinu, OIB 29833811975, Nikole Tesle 12b, 23000 Zadar</izvorni_sadrzaj>
    <derivirana_varijabla naziv="DomainObject.Predmet.ProtustrankaIDrugiAdressOIB_1">JADRAN INVEST d.o.o. za graditeljstvo i trgovinu, OIB 29833811975, Nikole Tesle 12b,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INVEST d.o.o. za graditeljstvo i trgovinu</item>
      <item>FINA</item>
    </izvorni_sadrzaj>
    <derivirana_varijabla naziv="DomainObject.Predmet.SudioniciListNaziv_1">
      <item>JADRAN INVEST d.o.o. za graditeljstvo i trgovinu</item>
      <item>FINA</item>
    </derivirana_varijabla>
  </DomainObject.Predmet.SudioniciListNaziv>
  <DomainObject.Predmet.SudioniciListAdressOIB>
    <izvorni_sadrzaj>
      <item>JADRAN INVEST d.o.o. za graditeljstvo i trgovinu, OIB 29833811975, Nikole Tesle 12b,23000 Zadar</item>
      <item>FINA, OIB 85821130368</item>
    </izvorni_sadrzaj>
    <derivirana_varijabla naziv="DomainObject.Predmet.SudioniciListAdressOIB_1">
      <item>JADRAN INVEST d.o.o. za graditeljstvo i trgovinu, OIB 29833811975, Nikole Tesle 12b,23000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29833811975</item>
      <item>, OIB 85821130368</item>
    </izvorni_sadrzaj>
    <derivirana_varijabla naziv="DomainObject.Predmet.SudioniciListNazivOIB_1">
      <item>, OIB 29833811975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144CD5-CF12-4517-B5B9-FCB8E5365D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657</properties:Words>
  <properties:Characters>3541</properties:Characters>
  <properties:Lines>89</properties:Lines>
  <properties:Paragraphs>29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2017-06-02T06:58:00Z</dcterms:created>
  <dc:creator>Ante Kačić</dc:creator>
  <cp:lastModifiedBy>Marijana Žuža</cp:lastModifiedBy>
  <cp:lastPrinted>2017-03-20T13:55:00Z</cp:lastPrinted>
  <dcterms:modified xmlns:xsi="http://www.w3.org/2001/XMLSchema-instance" xsi:type="dcterms:W3CDTF">2017-06-29T06:40:00Z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