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19b7" w14:paraId="d1f19b7" w:rsidRDefault="001327CD" w:rsidP="001327CD" w:rsidR="001327CD" w:rsidRPr="00831F30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831F30">
        <w:rPr>
          <w:rFonts w:cs="Times New Roman"/>
          <w:szCs w:val="24"/>
        </w:rPr>
        <w:t xml:space="preserve"> </w:t>
      </w:r>
      <w:r w:rsidRPr="00831F30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7CD" w:rsidP="001327CD" w:rsidR="001327CD" w:rsidRPr="00831F30">
      <w:pPr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>REPUBLIKA HRVATSKA</w:t>
      </w:r>
    </w:p>
    <w:p w:rsidRDefault="001327CD" w:rsidP="001327CD" w:rsidR="001327CD" w:rsidRPr="00831F30">
      <w:pPr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 xml:space="preserve">TRGOVAČKI SUD U ZAGREBU                                                    </w:t>
      </w:r>
    </w:p>
    <w:p w:rsidRDefault="001327CD" w:rsidP="001327CD" w:rsidR="001327CD" w:rsidRPr="00831F30">
      <w:pPr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>Amruševa 2/II</w:t>
      </w:r>
    </w:p>
    <w:p w:rsidRDefault="00831F30" w:rsidP="001327CD" w:rsidR="00831F30">
      <w:pPr>
        <w:jc w:val="center"/>
        <w:rPr>
          <w:rFonts w:cs="Times New Roman"/>
          <w:szCs w:val="24"/>
        </w:rPr>
      </w:pPr>
    </w:p>
    <w:p w:rsidRDefault="00E11E92" w:rsidP="001327CD" w:rsidR="00E11E92">
      <w:pPr>
        <w:jc w:val="center"/>
        <w:rPr>
          <w:rFonts w:cs="Times New Roman"/>
          <w:szCs w:val="24"/>
        </w:rPr>
      </w:pPr>
    </w:p>
    <w:p w:rsidRDefault="001327CD" w:rsidP="001327CD" w:rsidR="001327CD" w:rsidRPr="00831F30">
      <w:pPr>
        <w:jc w:val="center"/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>R</w:t>
      </w:r>
      <w:r w:rsidR="00831F30">
        <w:rPr>
          <w:rFonts w:cs="Times New Roman"/>
          <w:szCs w:val="24"/>
        </w:rPr>
        <w:t xml:space="preserve"> </w:t>
      </w:r>
      <w:r w:rsidRPr="00831F30">
        <w:rPr>
          <w:rFonts w:cs="Times New Roman"/>
          <w:szCs w:val="24"/>
        </w:rPr>
        <w:t>E</w:t>
      </w:r>
      <w:r w:rsidR="00831F30">
        <w:rPr>
          <w:rFonts w:cs="Times New Roman"/>
          <w:szCs w:val="24"/>
        </w:rPr>
        <w:t xml:space="preserve"> </w:t>
      </w:r>
      <w:r w:rsidRPr="00831F30">
        <w:rPr>
          <w:rFonts w:cs="Times New Roman"/>
          <w:szCs w:val="24"/>
        </w:rPr>
        <w:t>P</w:t>
      </w:r>
      <w:r w:rsidR="00831F30">
        <w:rPr>
          <w:rFonts w:cs="Times New Roman"/>
          <w:szCs w:val="24"/>
        </w:rPr>
        <w:t xml:space="preserve"> </w:t>
      </w:r>
      <w:r w:rsidRPr="00831F30">
        <w:rPr>
          <w:rFonts w:cs="Times New Roman"/>
          <w:szCs w:val="24"/>
        </w:rPr>
        <w:t>U</w:t>
      </w:r>
      <w:r w:rsidR="00831F30">
        <w:rPr>
          <w:rFonts w:cs="Times New Roman"/>
          <w:szCs w:val="24"/>
        </w:rPr>
        <w:t xml:space="preserve"> </w:t>
      </w:r>
      <w:r w:rsidRPr="00831F30">
        <w:rPr>
          <w:rFonts w:cs="Times New Roman"/>
          <w:szCs w:val="24"/>
        </w:rPr>
        <w:t>B</w:t>
      </w:r>
      <w:r w:rsidR="00831F30">
        <w:rPr>
          <w:rFonts w:cs="Times New Roman"/>
          <w:szCs w:val="24"/>
        </w:rPr>
        <w:t xml:space="preserve"> </w:t>
      </w:r>
      <w:r w:rsidRPr="00831F30">
        <w:rPr>
          <w:rFonts w:cs="Times New Roman"/>
          <w:szCs w:val="24"/>
        </w:rPr>
        <w:t>L</w:t>
      </w:r>
      <w:r w:rsidR="00831F30">
        <w:rPr>
          <w:rFonts w:cs="Times New Roman"/>
          <w:szCs w:val="24"/>
        </w:rPr>
        <w:t xml:space="preserve"> </w:t>
      </w:r>
      <w:r w:rsidRPr="00831F30">
        <w:rPr>
          <w:rFonts w:cs="Times New Roman"/>
          <w:szCs w:val="24"/>
        </w:rPr>
        <w:t>I</w:t>
      </w:r>
      <w:r w:rsidR="00831F30">
        <w:rPr>
          <w:rFonts w:cs="Times New Roman"/>
          <w:szCs w:val="24"/>
        </w:rPr>
        <w:t xml:space="preserve"> </w:t>
      </w:r>
      <w:r w:rsidRPr="00831F30">
        <w:rPr>
          <w:rFonts w:cs="Times New Roman"/>
          <w:szCs w:val="24"/>
        </w:rPr>
        <w:t>K</w:t>
      </w:r>
      <w:r w:rsidR="00831F30">
        <w:rPr>
          <w:rFonts w:cs="Times New Roman"/>
          <w:szCs w:val="24"/>
        </w:rPr>
        <w:t xml:space="preserve"> </w:t>
      </w:r>
      <w:r w:rsidRPr="00831F30">
        <w:rPr>
          <w:rFonts w:cs="Times New Roman"/>
          <w:szCs w:val="24"/>
        </w:rPr>
        <w:t>A</w:t>
      </w:r>
      <w:r w:rsidR="00831F30">
        <w:rPr>
          <w:rFonts w:cs="Times New Roman"/>
          <w:szCs w:val="24"/>
        </w:rPr>
        <w:t xml:space="preserve"> </w:t>
      </w:r>
      <w:r w:rsidRPr="00831F30">
        <w:rPr>
          <w:rFonts w:cs="Times New Roman"/>
          <w:szCs w:val="24"/>
        </w:rPr>
        <w:t xml:space="preserve"> H</w:t>
      </w:r>
      <w:r w:rsidR="00831F30">
        <w:rPr>
          <w:rFonts w:cs="Times New Roman"/>
          <w:szCs w:val="24"/>
        </w:rPr>
        <w:t xml:space="preserve"> </w:t>
      </w:r>
      <w:r w:rsidRPr="00831F30">
        <w:rPr>
          <w:rFonts w:cs="Times New Roman"/>
          <w:szCs w:val="24"/>
        </w:rPr>
        <w:t>R</w:t>
      </w:r>
      <w:r w:rsidR="00831F30">
        <w:rPr>
          <w:rFonts w:cs="Times New Roman"/>
          <w:szCs w:val="24"/>
        </w:rPr>
        <w:t xml:space="preserve"> </w:t>
      </w:r>
      <w:r w:rsidRPr="00831F30">
        <w:rPr>
          <w:rFonts w:cs="Times New Roman"/>
          <w:szCs w:val="24"/>
        </w:rPr>
        <w:t>V</w:t>
      </w:r>
      <w:r w:rsidR="00831F30">
        <w:rPr>
          <w:rFonts w:cs="Times New Roman"/>
          <w:szCs w:val="24"/>
        </w:rPr>
        <w:t xml:space="preserve"> </w:t>
      </w:r>
      <w:r w:rsidRPr="00831F30">
        <w:rPr>
          <w:rFonts w:cs="Times New Roman"/>
          <w:szCs w:val="24"/>
        </w:rPr>
        <w:t>A</w:t>
      </w:r>
      <w:r w:rsidR="00831F30">
        <w:rPr>
          <w:rFonts w:cs="Times New Roman"/>
          <w:szCs w:val="24"/>
        </w:rPr>
        <w:t xml:space="preserve"> </w:t>
      </w:r>
      <w:r w:rsidRPr="00831F30">
        <w:rPr>
          <w:rFonts w:cs="Times New Roman"/>
          <w:szCs w:val="24"/>
        </w:rPr>
        <w:t>T</w:t>
      </w:r>
      <w:r w:rsidR="00831F30">
        <w:rPr>
          <w:rFonts w:cs="Times New Roman"/>
          <w:szCs w:val="24"/>
        </w:rPr>
        <w:t xml:space="preserve"> </w:t>
      </w:r>
      <w:r w:rsidRPr="00831F30">
        <w:rPr>
          <w:rFonts w:cs="Times New Roman"/>
          <w:szCs w:val="24"/>
        </w:rPr>
        <w:t>S</w:t>
      </w:r>
      <w:r w:rsidR="00831F30">
        <w:rPr>
          <w:rFonts w:cs="Times New Roman"/>
          <w:szCs w:val="24"/>
        </w:rPr>
        <w:t xml:space="preserve"> </w:t>
      </w:r>
      <w:r w:rsidRPr="00831F30">
        <w:rPr>
          <w:rFonts w:cs="Times New Roman"/>
          <w:szCs w:val="24"/>
        </w:rPr>
        <w:t>K</w:t>
      </w:r>
      <w:r w:rsidR="00831F30">
        <w:rPr>
          <w:rFonts w:cs="Times New Roman"/>
          <w:szCs w:val="24"/>
        </w:rPr>
        <w:t xml:space="preserve"> </w:t>
      </w:r>
      <w:r w:rsidRPr="00831F30">
        <w:rPr>
          <w:rFonts w:cs="Times New Roman"/>
          <w:szCs w:val="24"/>
        </w:rPr>
        <w:t>A</w:t>
      </w:r>
    </w:p>
    <w:p w:rsidRDefault="001327CD" w:rsidP="001327CD" w:rsidR="001327CD" w:rsidRPr="00831F30">
      <w:pPr>
        <w:jc w:val="center"/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>ZAKLJUČAK</w:t>
      </w:r>
    </w:p>
    <w:p w:rsidRDefault="00AE4878" w:rsidP="00AE4878" w:rsidR="00AE4878" w:rsidRPr="00831F30">
      <w:pPr>
        <w:rPr>
          <w:rFonts w:cs="Times New Roman"/>
          <w:szCs w:val="24"/>
        </w:rPr>
      </w:pPr>
    </w:p>
    <w:p w:rsidRDefault="00AE4878" w:rsidP="00AE4878" w:rsidR="00AE4878" w:rsidRPr="00831F30">
      <w:pPr>
        <w:jc w:val="both"/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>Trgovački sud u Zagrebu, po sucu Nikoli Ribariću, u stečajnom predmetu nad dužnikom Stečajna masa iza stečajnog dužnika SRETNO PLAVO SUNCE j.d.o.o., Zagreb, Ladislava Štritofa 14, OIB: 99060880058, (ranije na adresi: Zagreb, Svetog Roka 7), (OIB:  86948643401), dana 4. siječnja 201</w:t>
      </w:r>
      <w:r w:rsidR="00BF2ED4" w:rsidRPr="00831F30">
        <w:rPr>
          <w:rFonts w:cs="Times New Roman"/>
          <w:szCs w:val="24"/>
        </w:rPr>
        <w:t>9</w:t>
      </w:r>
      <w:r w:rsidRPr="00831F30">
        <w:rPr>
          <w:rFonts w:cs="Times New Roman"/>
          <w:szCs w:val="24"/>
        </w:rPr>
        <w:t>.</w:t>
      </w:r>
    </w:p>
    <w:p w:rsidRDefault="004E3A2D" w:rsidP="004E3A2D" w:rsidR="004E3A2D" w:rsidRPr="00831F30">
      <w:pPr>
        <w:jc w:val="both"/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 xml:space="preserve">   </w:t>
      </w:r>
    </w:p>
    <w:p w:rsidRDefault="001327CD" w:rsidP="004D0E5E" w:rsidR="001327CD" w:rsidRPr="00831F30">
      <w:pPr>
        <w:jc w:val="center"/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>z a k l j u č i o  j e</w:t>
      </w:r>
    </w:p>
    <w:p w:rsidRDefault="001327CD" w:rsidP="001327CD" w:rsidR="001327CD" w:rsidRPr="00831F30">
      <w:pPr>
        <w:rPr>
          <w:rFonts w:cs="Times New Roman"/>
          <w:szCs w:val="24"/>
        </w:rPr>
      </w:pPr>
    </w:p>
    <w:p w:rsidRDefault="001327CD" w:rsidP="00E11E92" w:rsidR="001327CD" w:rsidRPr="00831F30">
      <w:pPr>
        <w:jc w:val="both"/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 xml:space="preserve">I. Saziva se skupština vjerovnika u stečajnom postupku nad </w:t>
      </w:r>
      <w:r w:rsidR="0079192A" w:rsidRPr="00831F30">
        <w:rPr>
          <w:rFonts w:cs="Times New Roman"/>
          <w:szCs w:val="24"/>
        </w:rPr>
        <w:t>Stečajna masa iza stečajnog dužnika SRETNO PLAVO SUNCE j.d.o.o., Zagreb, Ladislava Štritofa 14, OIB: 99060880058, (ranije na adresi: Zagreb, Svetog Roka 7), (OIB:  86948643401),</w:t>
      </w:r>
      <w:r w:rsidRPr="00831F30">
        <w:rPr>
          <w:rFonts w:cs="Times New Roman"/>
          <w:szCs w:val="24"/>
        </w:rPr>
        <w:t xml:space="preserve"> za  dan:</w:t>
      </w:r>
    </w:p>
    <w:p w:rsidRDefault="001327CD" w:rsidP="001327CD" w:rsidR="001327CD" w:rsidRPr="00831F30">
      <w:pPr>
        <w:rPr>
          <w:rFonts w:cs="Times New Roman"/>
          <w:szCs w:val="24"/>
        </w:rPr>
      </w:pPr>
    </w:p>
    <w:p w:rsidRDefault="004E3A2D" w:rsidP="001327CD" w:rsidR="00E11E92">
      <w:pPr>
        <w:ind w:firstLine="708" w:left="2124"/>
        <w:rPr>
          <w:rFonts w:cs="Times New Roman"/>
          <w:szCs w:val="24"/>
        </w:rPr>
      </w:pPr>
      <w:r w:rsidRPr="00E11E92">
        <w:rPr>
          <w:rFonts w:cs="Times New Roman"/>
          <w:b/>
          <w:szCs w:val="24"/>
        </w:rPr>
        <w:t>1</w:t>
      </w:r>
      <w:r w:rsidR="00E932FC" w:rsidRPr="00E11E92">
        <w:rPr>
          <w:rFonts w:cs="Times New Roman"/>
          <w:b/>
          <w:szCs w:val="24"/>
        </w:rPr>
        <w:t>9</w:t>
      </w:r>
      <w:r w:rsidR="001327CD" w:rsidRPr="00E11E92">
        <w:rPr>
          <w:rFonts w:cs="Times New Roman"/>
          <w:b/>
          <w:szCs w:val="24"/>
        </w:rPr>
        <w:t>.</w:t>
      </w:r>
      <w:r w:rsidR="00E932FC" w:rsidRPr="00E11E92">
        <w:rPr>
          <w:rFonts w:cs="Times New Roman"/>
          <w:b/>
          <w:szCs w:val="24"/>
        </w:rPr>
        <w:t xml:space="preserve"> veljače</w:t>
      </w:r>
      <w:r w:rsidR="001327CD" w:rsidRPr="00E11E92">
        <w:rPr>
          <w:rFonts w:cs="Times New Roman"/>
          <w:b/>
          <w:szCs w:val="24"/>
        </w:rPr>
        <w:t xml:space="preserve"> 201</w:t>
      </w:r>
      <w:r w:rsidR="00E932FC" w:rsidRPr="00E11E92">
        <w:rPr>
          <w:rFonts w:cs="Times New Roman"/>
          <w:b/>
          <w:szCs w:val="24"/>
        </w:rPr>
        <w:t>9</w:t>
      </w:r>
      <w:r w:rsidR="001327CD" w:rsidRPr="00E11E92">
        <w:rPr>
          <w:rFonts w:cs="Times New Roman"/>
          <w:b/>
          <w:szCs w:val="24"/>
        </w:rPr>
        <w:t xml:space="preserve">. </w:t>
      </w:r>
      <w:r w:rsidR="00F00FD8" w:rsidRPr="00E11E92">
        <w:rPr>
          <w:rFonts w:cs="Times New Roman"/>
          <w:b/>
          <w:szCs w:val="24"/>
        </w:rPr>
        <w:t xml:space="preserve">u </w:t>
      </w:r>
      <w:r w:rsidR="001327CD" w:rsidRPr="00E11E92">
        <w:rPr>
          <w:rFonts w:cs="Times New Roman"/>
          <w:b/>
          <w:szCs w:val="24"/>
        </w:rPr>
        <w:t>1</w:t>
      </w:r>
      <w:r w:rsidRPr="00E11E92">
        <w:rPr>
          <w:rFonts w:cs="Times New Roman"/>
          <w:b/>
          <w:szCs w:val="24"/>
        </w:rPr>
        <w:t>0,</w:t>
      </w:r>
      <w:r w:rsidR="00E932FC" w:rsidRPr="00E11E92">
        <w:rPr>
          <w:rFonts w:cs="Times New Roman"/>
          <w:b/>
          <w:szCs w:val="24"/>
        </w:rPr>
        <w:t>0</w:t>
      </w:r>
      <w:r w:rsidRPr="00E11E92">
        <w:rPr>
          <w:rFonts w:cs="Times New Roman"/>
          <w:b/>
          <w:szCs w:val="24"/>
        </w:rPr>
        <w:t>0</w:t>
      </w:r>
      <w:r w:rsidR="001327CD" w:rsidRPr="00E11E92">
        <w:rPr>
          <w:rFonts w:cs="Times New Roman"/>
          <w:b/>
          <w:szCs w:val="24"/>
        </w:rPr>
        <w:t xml:space="preserve"> sati</w:t>
      </w:r>
      <w:r w:rsidR="001327CD" w:rsidRPr="00831F30">
        <w:rPr>
          <w:rFonts w:cs="Times New Roman"/>
          <w:szCs w:val="24"/>
        </w:rPr>
        <w:t xml:space="preserve"> </w:t>
      </w:r>
    </w:p>
    <w:p w:rsidRDefault="00E11E92" w:rsidP="001327CD" w:rsidR="00E11E92">
      <w:pPr>
        <w:ind w:firstLine="708" w:left="2124"/>
        <w:rPr>
          <w:rFonts w:cs="Times New Roman"/>
          <w:szCs w:val="24"/>
        </w:rPr>
      </w:pPr>
    </w:p>
    <w:p w:rsidRDefault="001327CD" w:rsidP="00E11E92" w:rsidR="001327CD" w:rsidRPr="00831F30">
      <w:pPr>
        <w:jc w:val="both"/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 xml:space="preserve">u zgradi Trgovačkog suda u Zagrebu, Petrinjska 8, </w:t>
      </w:r>
      <w:r w:rsidR="00F00FD8" w:rsidRPr="00831F30">
        <w:rPr>
          <w:rFonts w:cs="Times New Roman"/>
          <w:szCs w:val="24"/>
        </w:rPr>
        <w:t>dvorana</w:t>
      </w:r>
      <w:r w:rsidRPr="00831F30">
        <w:rPr>
          <w:rFonts w:cs="Times New Roman"/>
          <w:szCs w:val="24"/>
        </w:rPr>
        <w:t xml:space="preserve"> 96/II</w:t>
      </w:r>
      <w:r w:rsidR="00F00FD8" w:rsidRPr="00831F30">
        <w:rPr>
          <w:rFonts w:cs="Times New Roman"/>
          <w:szCs w:val="24"/>
        </w:rPr>
        <w:t xml:space="preserve"> (ulična zgrada)</w:t>
      </w:r>
      <w:r w:rsidR="00E11E92">
        <w:rPr>
          <w:rFonts w:cs="Times New Roman"/>
          <w:szCs w:val="24"/>
        </w:rPr>
        <w:t xml:space="preserve">, sa </w:t>
      </w:r>
      <w:r w:rsidRPr="00831F30">
        <w:rPr>
          <w:rFonts w:cs="Times New Roman"/>
          <w:szCs w:val="24"/>
        </w:rPr>
        <w:t>slijedećim:</w:t>
      </w:r>
    </w:p>
    <w:p w:rsidRDefault="001327CD" w:rsidP="001327CD" w:rsidR="001327CD" w:rsidRPr="00831F30">
      <w:pPr>
        <w:rPr>
          <w:rFonts w:cs="Times New Roman"/>
          <w:szCs w:val="24"/>
        </w:rPr>
      </w:pPr>
    </w:p>
    <w:p w:rsidRDefault="001327CD" w:rsidP="001327CD" w:rsidR="001327CD" w:rsidRPr="00831F30">
      <w:pPr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>Dnevnim redom:</w:t>
      </w:r>
    </w:p>
    <w:p w:rsidRDefault="001327CD" w:rsidP="001327CD" w:rsidR="001327CD" w:rsidRPr="00831F30">
      <w:pPr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>Očitovanje skupštine vjerovnika u pogledu obustave i zaključenja stečajnog postupka zbog nedostatnosti stečajne mase za pokriće troškova stečajnog postupka.</w:t>
      </w:r>
    </w:p>
    <w:p w:rsidRDefault="001327CD" w:rsidP="001327CD" w:rsidR="001327CD" w:rsidRPr="00831F30">
      <w:pPr>
        <w:rPr>
          <w:rFonts w:cs="Times New Roman"/>
          <w:szCs w:val="24"/>
        </w:rPr>
      </w:pPr>
    </w:p>
    <w:p w:rsidRDefault="001327CD" w:rsidP="001327CD" w:rsidR="001327CD" w:rsidRPr="00831F30">
      <w:pPr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 xml:space="preserve">II. Na skupštinu vjerovnika se pozivaju: vjerovnici stečajne mase, stečajni vjerovnici i stečajni upravitelj. </w:t>
      </w:r>
    </w:p>
    <w:p w:rsidRDefault="001327CD" w:rsidP="001327CD" w:rsidR="001327CD" w:rsidRPr="00831F30">
      <w:pPr>
        <w:rPr>
          <w:rFonts w:cs="Times New Roman"/>
          <w:szCs w:val="24"/>
        </w:rPr>
      </w:pPr>
    </w:p>
    <w:p w:rsidRDefault="001327CD" w:rsidP="001327CD" w:rsidR="001327CD" w:rsidRPr="00831F30">
      <w:pPr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1327CD" w:rsidP="001327CD" w:rsidR="001327CD" w:rsidRPr="00831F30">
      <w:pPr>
        <w:rPr>
          <w:rFonts w:cs="Times New Roman"/>
          <w:szCs w:val="24"/>
        </w:rPr>
      </w:pPr>
    </w:p>
    <w:p w:rsidRDefault="001327CD" w:rsidP="001327CD" w:rsidR="001327CD" w:rsidRPr="00831F30">
      <w:pPr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 xml:space="preserve">IV  Ovo rješenje će se objaviti ne e-oglasnoj ploči suda </w:t>
      </w:r>
    </w:p>
    <w:p w:rsidRDefault="001327CD" w:rsidP="001327CD" w:rsidR="001327CD" w:rsidRPr="00831F30">
      <w:pPr>
        <w:rPr>
          <w:rFonts w:cs="Times New Roman"/>
          <w:szCs w:val="24"/>
        </w:rPr>
      </w:pPr>
    </w:p>
    <w:p w:rsidRDefault="001327CD" w:rsidP="001327CD" w:rsidR="001327CD" w:rsidRPr="00831F30">
      <w:pPr>
        <w:rPr>
          <w:rFonts w:cs="Times New Roman"/>
          <w:szCs w:val="24"/>
        </w:rPr>
      </w:pPr>
    </w:p>
    <w:p w:rsidRDefault="001327CD" w:rsidP="005420D3" w:rsidR="001327CD" w:rsidRPr="00831F30">
      <w:pPr>
        <w:jc w:val="center"/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>Obrazloženje</w:t>
      </w:r>
    </w:p>
    <w:p w:rsidRDefault="001327CD" w:rsidP="001327CD" w:rsidR="001327CD" w:rsidRPr="00831F30">
      <w:pPr>
        <w:rPr>
          <w:rFonts w:cs="Times New Roman"/>
          <w:szCs w:val="24"/>
        </w:rPr>
      </w:pPr>
    </w:p>
    <w:p w:rsidRDefault="001327CD" w:rsidP="00B12AA1" w:rsidR="00B12AA1" w:rsidRPr="00831F30">
      <w:pPr>
        <w:jc w:val="both"/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ab/>
      </w:r>
      <w:r w:rsidR="003E395C" w:rsidRPr="00831F30">
        <w:rPr>
          <w:rFonts w:cs="Times New Roman"/>
          <w:szCs w:val="24"/>
        </w:rPr>
        <w:t xml:space="preserve">Podneskom stečajnog upravitelja od </w:t>
      </w:r>
      <w:r w:rsidR="00E932FC" w:rsidRPr="00831F30">
        <w:rPr>
          <w:rFonts w:cs="Times New Roman"/>
          <w:szCs w:val="24"/>
        </w:rPr>
        <w:t>28.12.2018.</w:t>
      </w:r>
      <w:r w:rsidR="003E395C" w:rsidRPr="00831F30">
        <w:rPr>
          <w:rFonts w:cs="Times New Roman"/>
          <w:szCs w:val="24"/>
        </w:rPr>
        <w:t xml:space="preserve"> godine zatraženo je sazivanje skupštine radi donošenja odluke oko</w:t>
      </w:r>
      <w:r w:rsidR="005420D3" w:rsidRPr="00831F30">
        <w:rPr>
          <w:rFonts w:cs="Times New Roman"/>
          <w:szCs w:val="24"/>
        </w:rPr>
        <w:t xml:space="preserve"> obustav</w:t>
      </w:r>
      <w:r w:rsidR="00076637" w:rsidRPr="00831F30">
        <w:rPr>
          <w:rFonts w:cs="Times New Roman"/>
          <w:szCs w:val="24"/>
        </w:rPr>
        <w:t>e</w:t>
      </w:r>
      <w:r w:rsidR="005420D3" w:rsidRPr="00831F30">
        <w:rPr>
          <w:rFonts w:cs="Times New Roman"/>
          <w:szCs w:val="24"/>
        </w:rPr>
        <w:t xml:space="preserve"> i zaključenj</w:t>
      </w:r>
      <w:r w:rsidR="00076637" w:rsidRPr="00831F30">
        <w:rPr>
          <w:rFonts w:cs="Times New Roman"/>
          <w:szCs w:val="24"/>
        </w:rPr>
        <w:t>a</w:t>
      </w:r>
      <w:r w:rsidR="005420D3" w:rsidRPr="00831F30">
        <w:rPr>
          <w:rFonts w:cs="Times New Roman"/>
          <w:szCs w:val="24"/>
        </w:rPr>
        <w:t xml:space="preserve"> stečajnog postupka zbog nedostatnosti stečajne mase temeljem članka 293. Stečajnog zakona</w:t>
      </w:r>
      <w:r w:rsidR="00B12AA1" w:rsidRPr="00831F30">
        <w:rPr>
          <w:rFonts w:cs="Times New Roman"/>
          <w:szCs w:val="24"/>
        </w:rPr>
        <w:t xml:space="preserve"> (NN 71/15; dalje SZ).</w:t>
      </w:r>
    </w:p>
    <w:p w:rsidRDefault="005420D3" w:rsidP="003E395C" w:rsidR="005420D3" w:rsidRPr="00831F30">
      <w:pPr>
        <w:jc w:val="both"/>
        <w:rPr>
          <w:rFonts w:cs="Times New Roman"/>
          <w:szCs w:val="24"/>
        </w:rPr>
      </w:pPr>
    </w:p>
    <w:p w:rsidRDefault="007640D1" w:rsidP="00B12AA1" w:rsidR="00AB031B" w:rsidRPr="00831F30">
      <w:pPr>
        <w:jc w:val="both"/>
        <w:rPr>
          <w:rFonts w:cs="Times New Roman"/>
          <w:szCs w:val="24"/>
        </w:rPr>
      </w:pPr>
      <w:r w:rsidRPr="00831F30">
        <w:rPr>
          <w:rFonts w:cs="Times New Roman"/>
          <w:szCs w:val="24"/>
        </w:rPr>
        <w:lastRenderedPageBreak/>
        <w:tab/>
      </w:r>
      <w:r w:rsidR="00E54610" w:rsidRPr="00831F30">
        <w:rPr>
          <w:rFonts w:cs="Times New Roman"/>
          <w:szCs w:val="24"/>
        </w:rPr>
        <w:t>U podne</w:t>
      </w:r>
      <w:r w:rsidR="00E932FC" w:rsidRPr="00831F30">
        <w:rPr>
          <w:rFonts w:cs="Times New Roman"/>
          <w:szCs w:val="24"/>
        </w:rPr>
        <w:t>sku od 28</w:t>
      </w:r>
      <w:r w:rsidR="004E3A2D" w:rsidRPr="00831F30">
        <w:rPr>
          <w:rFonts w:cs="Times New Roman"/>
          <w:szCs w:val="24"/>
        </w:rPr>
        <w:t>.</w:t>
      </w:r>
      <w:r w:rsidR="00E932FC" w:rsidRPr="00831F30">
        <w:rPr>
          <w:rFonts w:cs="Times New Roman"/>
          <w:szCs w:val="24"/>
        </w:rPr>
        <w:t>12.2018</w:t>
      </w:r>
      <w:r w:rsidR="004E3A2D" w:rsidRPr="00831F30">
        <w:rPr>
          <w:rFonts w:cs="Times New Roman"/>
          <w:szCs w:val="24"/>
        </w:rPr>
        <w:t>.</w:t>
      </w:r>
      <w:r w:rsidR="00AB031B" w:rsidRPr="00831F30">
        <w:rPr>
          <w:rFonts w:cs="Times New Roman"/>
          <w:szCs w:val="24"/>
        </w:rPr>
        <w:t xml:space="preserve"> stečajni upravitelj navodi kako </w:t>
      </w:r>
      <w:r w:rsidR="008C056C" w:rsidRPr="00831F30">
        <w:rPr>
          <w:rFonts w:cs="Times New Roman"/>
          <w:szCs w:val="24"/>
        </w:rPr>
        <w:t>stečajna masa nije dostatna za namirenje troškova stečajnog postupka</w:t>
      </w:r>
      <w:r w:rsidR="00E932FC" w:rsidRPr="00831F30">
        <w:rPr>
          <w:rFonts w:cs="Times New Roman"/>
          <w:szCs w:val="24"/>
        </w:rPr>
        <w:t>.</w:t>
      </w:r>
      <w:r w:rsidR="004E3A2D" w:rsidRPr="00831F30">
        <w:rPr>
          <w:rFonts w:cs="Times New Roman"/>
          <w:szCs w:val="24"/>
        </w:rPr>
        <w:t xml:space="preserve"> </w:t>
      </w:r>
      <w:r w:rsidR="00AB031B" w:rsidRPr="00831F30">
        <w:rPr>
          <w:rFonts w:cs="Times New Roman"/>
          <w:szCs w:val="24"/>
        </w:rPr>
        <w:t>Stoga stečajni upravitelj predlaže obustaviti i zaključiti stečajni postupak pozivom na odredbu članka 293. S</w:t>
      </w:r>
      <w:r w:rsidR="00B12AA1" w:rsidRPr="00831F30">
        <w:rPr>
          <w:rFonts w:cs="Times New Roman"/>
          <w:szCs w:val="24"/>
        </w:rPr>
        <w:t>Z-a.</w:t>
      </w:r>
    </w:p>
    <w:p w:rsidRDefault="00B12AA1" w:rsidP="00B12AA1" w:rsidR="00B12AA1" w:rsidRPr="00831F30">
      <w:pPr>
        <w:jc w:val="both"/>
        <w:rPr>
          <w:rFonts w:cs="Times New Roman"/>
          <w:szCs w:val="24"/>
        </w:rPr>
      </w:pPr>
    </w:p>
    <w:p w:rsidRDefault="00287786" w:rsidP="001327CD" w:rsidR="00287786" w:rsidRPr="00831F30">
      <w:pPr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ab/>
        <w:t>Točka II izreke temeljena je na odredbi članka 293.st.2. SZ-a.</w:t>
      </w:r>
    </w:p>
    <w:p w:rsidRDefault="00287786" w:rsidP="001327CD" w:rsidR="00287786" w:rsidRPr="00831F30">
      <w:pPr>
        <w:rPr>
          <w:rFonts w:cs="Times New Roman"/>
          <w:szCs w:val="24"/>
        </w:rPr>
      </w:pPr>
    </w:p>
    <w:p w:rsidRDefault="001327CD" w:rsidP="001327CD" w:rsidR="001327CD" w:rsidRPr="00831F30">
      <w:pPr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287786" w:rsidP="001327CD" w:rsidR="00287786" w:rsidRPr="00831F30">
      <w:pPr>
        <w:rPr>
          <w:rFonts w:cs="Times New Roman"/>
          <w:szCs w:val="24"/>
        </w:rPr>
      </w:pPr>
    </w:p>
    <w:p w:rsidRDefault="001327CD" w:rsidP="00287786" w:rsidR="00AB6606" w:rsidRPr="00831F30">
      <w:pPr>
        <w:ind w:firstLine="708"/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>Objava ovog poziva na e-Oglasnoj ploči suda utemeljena je na odredbi članka 293. stavak 2. SZ-a</w:t>
      </w:r>
    </w:p>
    <w:p w:rsidRDefault="001327CD" w:rsidP="001327CD" w:rsidR="001327CD" w:rsidRPr="00831F30">
      <w:pPr>
        <w:rPr>
          <w:rFonts w:cs="Times New Roman"/>
          <w:szCs w:val="24"/>
        </w:rPr>
      </w:pPr>
    </w:p>
    <w:p w:rsidRDefault="00287786" w:rsidP="001327CD" w:rsidR="00287786" w:rsidRPr="00831F30">
      <w:pPr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ab/>
        <w:t>Slijedom navedenoga odlučeno je kao u izreci.</w:t>
      </w:r>
    </w:p>
    <w:p w:rsidRDefault="00287786" w:rsidP="001327CD" w:rsidR="00287786" w:rsidRPr="00831F30">
      <w:pPr>
        <w:rPr>
          <w:rFonts w:cs="Times New Roman"/>
          <w:szCs w:val="24"/>
        </w:rPr>
      </w:pPr>
    </w:p>
    <w:p w:rsidRDefault="001327CD" w:rsidP="001327CD" w:rsidR="001327CD" w:rsidRPr="00831F30">
      <w:pPr>
        <w:ind w:firstLine="708" w:left="2124"/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 xml:space="preserve">U Zagrebu, </w:t>
      </w:r>
      <w:r w:rsidR="00E932FC" w:rsidRPr="00831F30">
        <w:rPr>
          <w:rFonts w:cs="Times New Roman"/>
          <w:szCs w:val="24"/>
        </w:rPr>
        <w:t>4</w:t>
      </w:r>
      <w:r w:rsidRPr="00831F30">
        <w:rPr>
          <w:rFonts w:cs="Times New Roman"/>
          <w:szCs w:val="24"/>
        </w:rPr>
        <w:t>.</w:t>
      </w:r>
      <w:r w:rsidR="00E932FC" w:rsidRPr="00831F30">
        <w:rPr>
          <w:rFonts w:cs="Times New Roman"/>
          <w:szCs w:val="24"/>
        </w:rPr>
        <w:t xml:space="preserve"> siječnja</w:t>
      </w:r>
      <w:r w:rsidRPr="00831F30">
        <w:rPr>
          <w:rFonts w:cs="Times New Roman"/>
          <w:szCs w:val="24"/>
        </w:rPr>
        <w:t xml:space="preserve"> 201</w:t>
      </w:r>
      <w:r w:rsidR="00BF2ED4" w:rsidRPr="00831F30">
        <w:rPr>
          <w:rFonts w:cs="Times New Roman"/>
          <w:szCs w:val="24"/>
        </w:rPr>
        <w:t>9</w:t>
      </w:r>
      <w:r w:rsidRPr="00831F30">
        <w:rPr>
          <w:rFonts w:cs="Times New Roman"/>
          <w:szCs w:val="24"/>
        </w:rPr>
        <w:t xml:space="preserve">.  </w:t>
      </w:r>
    </w:p>
    <w:p w:rsidRDefault="001327CD" w:rsidP="00E91121" w:rsidR="00C67E24" w:rsidRPr="00831F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831F30">
        <w:rPr>
          <w:rFonts w:hAnsi="Times New Roman" w:ascii="Times New Roman"/>
          <w:szCs w:val="24"/>
        </w:rPr>
        <w:tab/>
      </w:r>
      <w:r w:rsidRPr="00831F30">
        <w:rPr>
          <w:rFonts w:hAnsi="Times New Roman" w:ascii="Times New Roman"/>
          <w:szCs w:val="24"/>
        </w:rPr>
        <w:tab/>
      </w:r>
      <w:r w:rsidRPr="00831F30">
        <w:rPr>
          <w:rFonts w:hAnsi="Times New Roman" w:ascii="Times New Roman"/>
          <w:szCs w:val="24"/>
        </w:rPr>
        <w:tab/>
      </w:r>
      <w:r w:rsidRPr="00831F30">
        <w:rPr>
          <w:rFonts w:hAnsi="Times New Roman" w:ascii="Times New Roman"/>
          <w:szCs w:val="24"/>
        </w:rPr>
        <w:tab/>
      </w:r>
      <w:r w:rsidR="00E11E92">
        <w:rPr>
          <w:rFonts w:hAnsi="Times New Roman" w:ascii="Times New Roman"/>
          <w:szCs w:val="24"/>
        </w:rPr>
        <w:tab/>
      </w:r>
      <w:r w:rsidR="00E11E92">
        <w:rPr>
          <w:rFonts w:hAnsi="Times New Roman" w:ascii="Times New Roman"/>
          <w:szCs w:val="24"/>
        </w:rPr>
        <w:tab/>
      </w:r>
      <w:r w:rsidR="00E11E92">
        <w:rPr>
          <w:rFonts w:hAnsi="Times New Roman" w:ascii="Times New Roman"/>
          <w:szCs w:val="24"/>
        </w:rPr>
        <w:tab/>
      </w:r>
      <w:r w:rsidR="00C67E24" w:rsidRPr="00831F3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67E24" w:rsidP="00E11E92" w:rsidR="006C57BE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831F30">
        <w:rPr>
          <w:rFonts w:hAnsi="Times New Roman" w:ascii="Times New Roman"/>
          <w:b w:val="false"/>
          <w:color w:val="auto"/>
          <w:szCs w:val="24"/>
        </w:rPr>
        <w:t>Nikola Ribarić</w:t>
      </w:r>
      <w:r w:rsidR="006C57B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C57BE" w:rsidP="00E11E92" w:rsidR="006C57BE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6C57BE" w:rsidP="006C57BE" w:rsidR="006C57BE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6C57BE" w:rsidP="00E11E92" w:rsidR="001327CD" w:rsidRPr="00831F30">
      <w:pPr>
        <w:pStyle w:val="Podnaslov"/>
        <w:ind w:firstLine="708" w:left="6372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C67E24" w:rsidRPr="00831F3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327CD" w:rsidP="001327CD" w:rsidR="001327CD" w:rsidRPr="00831F30">
      <w:pPr>
        <w:rPr>
          <w:rFonts w:cs="Times New Roman"/>
          <w:szCs w:val="24"/>
        </w:rPr>
      </w:pPr>
    </w:p>
    <w:p w:rsidRDefault="001327CD" w:rsidP="001327CD" w:rsidR="001327CD" w:rsidRPr="00831F30">
      <w:pPr>
        <w:rPr>
          <w:rFonts w:cs="Times New Roman"/>
          <w:szCs w:val="24"/>
        </w:rPr>
      </w:pPr>
    </w:p>
    <w:p w:rsidRDefault="001327CD" w:rsidP="001327CD" w:rsidR="001327CD" w:rsidRPr="00831F30">
      <w:pPr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ab/>
        <w:t>Uputa o pravnom lijeku:</w:t>
      </w:r>
    </w:p>
    <w:p w:rsidRDefault="001327CD" w:rsidP="001327CD" w:rsidR="001327CD" w:rsidRPr="00831F30">
      <w:pPr>
        <w:ind w:firstLine="708"/>
        <w:rPr>
          <w:rFonts w:cs="Times New Roman"/>
          <w:szCs w:val="24"/>
        </w:rPr>
      </w:pPr>
      <w:r w:rsidRPr="00831F30">
        <w:rPr>
          <w:rFonts w:cs="Times New Roman"/>
          <w:szCs w:val="24"/>
        </w:rPr>
        <w:t>Protiv ovog zaključka nije dopuštena žalba (čl.19.st.7. SZ-a)</w:t>
      </w:r>
      <w:r w:rsidRPr="00831F30">
        <w:rPr>
          <w:rFonts w:cs="Times New Roman"/>
          <w:szCs w:val="24"/>
        </w:rPr>
        <w:tab/>
      </w:r>
      <w:r w:rsidRPr="00831F30">
        <w:rPr>
          <w:rFonts w:cs="Times New Roman"/>
          <w:szCs w:val="24"/>
        </w:rPr>
        <w:tab/>
      </w:r>
    </w:p>
    <w:p w:rsidRDefault="001327CD" w:rsidP="001327CD" w:rsidR="001327CD" w:rsidRPr="00831F30">
      <w:pPr>
        <w:ind w:firstLine="708"/>
        <w:rPr>
          <w:rFonts w:cs="Times New Roman"/>
          <w:szCs w:val="24"/>
        </w:rPr>
      </w:pPr>
    </w:p>
    <w:p w:rsidRDefault="00C67E24" w:rsidP="001327CD" w:rsidR="00C67E24" w:rsidRPr="00831F30">
      <w:pPr>
        <w:ind w:firstLine="708"/>
        <w:rPr>
          <w:rFonts w:cs="Times New Roman"/>
          <w:szCs w:val="24"/>
        </w:rPr>
      </w:pPr>
    </w:p>
    <w:p w:rsidRDefault="00C67E24" w:rsidP="001327CD" w:rsidR="00C67E24" w:rsidRPr="00831F30">
      <w:pPr>
        <w:ind w:firstLine="708"/>
        <w:rPr>
          <w:rFonts w:cs="Times New Roman"/>
          <w:szCs w:val="24"/>
        </w:rPr>
      </w:pPr>
    </w:p>
    <w:p w:rsidRDefault="001327CD" w:rsidP="006C57BE" w:rsidR="001327CD" w:rsidRPr="00E11E92">
      <w:pPr>
        <w:pStyle w:val="Odlomakpopisa"/>
        <w:ind w:left="1068"/>
        <w:rPr>
          <w:rFonts w:cs="Times New Roman"/>
          <w:szCs w:val="24"/>
        </w:rPr>
      </w:pPr>
      <w:r w:rsidRPr="00E11E92">
        <w:rPr>
          <w:rFonts w:cs="Times New Roman"/>
          <w:szCs w:val="24"/>
        </w:rPr>
        <w:tab/>
      </w:r>
      <w:r w:rsidRPr="00E11E92">
        <w:rPr>
          <w:rFonts w:cs="Times New Roman"/>
          <w:szCs w:val="24"/>
        </w:rPr>
        <w:tab/>
      </w:r>
      <w:r w:rsidRPr="00E11E92">
        <w:rPr>
          <w:rFonts w:cs="Times New Roman"/>
          <w:szCs w:val="24"/>
        </w:rPr>
        <w:tab/>
      </w:r>
      <w:r w:rsidRPr="00E11E92">
        <w:rPr>
          <w:rFonts w:cs="Times New Roman"/>
          <w:szCs w:val="24"/>
        </w:rPr>
        <w:tab/>
        <w:t xml:space="preserve"> </w:t>
      </w:r>
    </w:p>
    <w:p w:rsidRDefault="001327CD" w:rsidP="001327CD" w:rsidR="001327CD" w:rsidRPr="00831F30">
      <w:pPr>
        <w:rPr>
          <w:rFonts w:cs="Times New Roman"/>
          <w:szCs w:val="24"/>
        </w:rPr>
      </w:pPr>
    </w:p>
    <w:sectPr w:rsidSect="001327CD" w:rsidR="001327CD" w:rsidRPr="00831F3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CD" w:rsidP="001327CD" w:rsidR="001327CD">
      <w:r>
        <w:separator/>
      </w:r>
    </w:p>
  </w:endnote>
  <w:endnote w:id="0" w:type="continuationSeparator">
    <w:p w:rsidRDefault="001327CD" w:rsidP="001327CD" w:rsidR="0013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CD" w:rsidP="001327CD" w:rsidR="001327CD">
      <w:r>
        <w:separator/>
      </w:r>
    </w:p>
  </w:footnote>
  <w:footnote w:id="0" w:type="continuationSeparator">
    <w:p w:rsidRDefault="001327CD" w:rsidP="001327CD" w:rsidR="00132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10709"/>
      <w:docPartObj>
        <w:docPartGallery w:val="Page Numbers (Top of Page)"/>
        <w:docPartUnique/>
      </w:docPartObj>
    </w:sdtPr>
    <w:sdtEndPr/>
    <w:sdtContent>
      <w:p w:rsidRDefault="001327CD" w:rsidR="001327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7BE">
          <w:rPr>
            <w:noProof/>
          </w:rPr>
          <w:t>2</w:t>
        </w:r>
        <w:r>
          <w:fldChar w:fldCharType="end"/>
        </w:r>
      </w:p>
      <w:p w:rsidRDefault="001327CD" w:rsidP="00494062" w:rsidR="001327CD">
        <w:pPr>
          <w:pStyle w:val="Zaglavlje"/>
          <w:jc w:val="right"/>
        </w:pPr>
        <w:r>
          <w:tab/>
          <w:t xml:space="preserve">                                                                         </w:t>
        </w:r>
        <w:smartTag w:element="metricconverter" w:uri="urn:schemas-microsoft-com:office:smarttags">
          <w:smartTagPr>
            <w:attr w:val="72. St" w:name="ProductID"/>
          </w:smartTagPr>
          <w:r w:rsidR="00494062" w:rsidRPr="009E14B3">
            <w:t>72. St</w:t>
          </w:r>
        </w:smartTag>
        <w:r w:rsidR="00494062" w:rsidRPr="009E14B3">
          <w:t xml:space="preserve"> -</w:t>
        </w:r>
        <w:r w:rsidR="00494062">
          <w:t>1069/2018-41</w:t>
        </w:r>
      </w:p>
    </w:sdtContent>
  </w:sdt>
  <w:p w:rsidRDefault="001327CD" w:rsidR="001327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062" w:rsidP="00494062" w:rsidR="00494062">
    <w:pPr>
      <w:pStyle w:val="Zaglavlje"/>
      <w:jc w:val="right"/>
    </w:pPr>
    <w:smartTag w:element="metricconverter" w:uri="urn:schemas-microsoft-com:office:smarttags">
      <w:smartTagPr>
        <w:attr w:val="72. St" w:name="ProductID"/>
      </w:smartTagPr>
      <w:r w:rsidRPr="009E14B3">
        <w:t>72. St</w:t>
      </w:r>
    </w:smartTag>
    <w:r w:rsidRPr="009E14B3">
      <w:t xml:space="preserve"> -</w:t>
    </w:r>
    <w:r>
      <w:t>1069/2018-41</w:t>
    </w:r>
  </w:p>
  <w:p w:rsidRDefault="00494062" w:rsidR="00494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032F6A"/>
    <w:multiLevelType w:val="hybridMultilevel"/>
    <w:tmpl w:val="67B4E2C2"/>
    <w:lvl w:tplc="0E74B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7CD"/>
    <w:rsid w:val="00043156"/>
    <w:rsid w:val="00076637"/>
    <w:rsid w:val="001327CD"/>
    <w:rsid w:val="001358AB"/>
    <w:rsid w:val="00287786"/>
    <w:rsid w:val="003D12FD"/>
    <w:rsid w:val="003E395C"/>
    <w:rsid w:val="00494062"/>
    <w:rsid w:val="004D0E5E"/>
    <w:rsid w:val="004E3A2D"/>
    <w:rsid w:val="005420D3"/>
    <w:rsid w:val="006C57BE"/>
    <w:rsid w:val="007640D1"/>
    <w:rsid w:val="0079192A"/>
    <w:rsid w:val="007E74B5"/>
    <w:rsid w:val="00831F30"/>
    <w:rsid w:val="008C056C"/>
    <w:rsid w:val="00AB031B"/>
    <w:rsid w:val="00AB6606"/>
    <w:rsid w:val="00AE4878"/>
    <w:rsid w:val="00B12AA1"/>
    <w:rsid w:val="00BB6D60"/>
    <w:rsid w:val="00BF2ED4"/>
    <w:rsid w:val="00C67E24"/>
    <w:rsid w:val="00D7573B"/>
    <w:rsid w:val="00E11E92"/>
    <w:rsid w:val="00E54610"/>
    <w:rsid w:val="00E932FC"/>
    <w:rsid w:val="00F00FD8"/>
    <w:rsid w:val="00F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327CD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27CD"/>
  </w:style>
  <w:style w:styleId="Odlomakpopisa" w:type="paragraph">
    <w:name w:val="List Paragraph"/>
    <w:basedOn w:val="Normal"/>
    <w:uiPriority w:val="34"/>
    <w:qFormat/>
    <w:rsid w:val="00E11E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7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7BE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7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7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327CD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27CD"/>
  </w:style>
  <w:style w:styleId="Odlomakpopisa" w:type="paragraph">
    <w:name w:val="List Paragraph"/>
    <w:basedOn w:val="Normal"/>
    <w:uiPriority w:val="34"/>
    <w:qFormat/>
    <w:rsid w:val="00E11E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7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7BE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7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7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65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69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St-1069/2018</izvorni_sadrzaj>
    <derivirana_varijabla naziv="DomainObject.Predmet.OznakaBroj_1">St-1069/2018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SRETNO PLAVO SUNCE j.d.o.o. u stečaju</izvorni_sadrzaj>
    <derivirana_varijabla naziv="DomainObject.Predmet.ProtustrankaFormated_1">  Stečajna masa iza SRETNO PLAVO SUNCE j.d.o.o. u stečaju</derivirana_varijabla>
  </DomainObject.Predmet.ProtustrankaFormated>
  <DomainObject.Predmet.ProtustrankaFormatedOIB>
    <izvorni_sadrzaj>  Stečajna masa iza SRETNO PLAVO SUNCE j.d.o.o. u stečaju, OIB 99060880058</izvorni_sadrzaj>
    <derivirana_varijabla naziv="DomainObject.Predmet.ProtustrankaFormatedOIB_1">  Stečajna masa iza SRETNO PLAVO SUNCE j.d.o.o. u stečaju, OIB 99060880058</derivirana_varijabla>
  </DomainObject.Predmet.ProtustrankaFormatedOIB>
  <DomainObject.Predmet.ProtustrankaFormatedWithAdress>
    <izvorni_sadrzaj> Stečajna masa iza SRETNO PLAVO SUNCE j.d.o.o. u stečaju, Ladislava Štritofa 14, 10000 Zagreb</izvorni_sadrzaj>
    <derivirana_varijabla naziv="DomainObject.Predmet.ProtustrankaFormatedWithAdress_1"> Stečajna masa iza SRETNO PLAVO SUNCE j.d.o.o. u stečaju, Ladislava Štritofa 14, 10000 Zagreb</derivirana_varijabla>
  </DomainObject.Predmet.ProtustrankaFormatedWithAdress>
  <DomainObject.Predmet.ProtustrankaFormatedWithAdressOIB>
    <izvorni_sadrzaj> Stečajna masa iza SRETNO PLAVO SUNCE j.d.o.o. u stečaju, OIB 99060880058, Ladislava Štritofa 14, 10000 Zagreb</izvorni_sadrzaj>
    <derivirana_varijabla naziv="DomainObject.Predmet.ProtustrankaFormatedWithAdressOIB_1"> Stečajna masa iza SRETNO PLAVO SUNCE j.d.o.o. u stečaju, OIB 99060880058, Ladislava Štritofa 14, 10000 Zagreb</derivirana_varijabla>
  </DomainObject.Predmet.ProtustrankaFormatedWithAdressOIB>
  <DomainObject.Predmet.ProtustrankaWithAdress>
    <izvorni_sadrzaj>Stečajna masa iza SRETNO PLAVO SUNCE j.d.o.o. u stečaju Ladislava Štritofa 14, 10000 Zagreb</izvorni_sadrzaj>
    <derivirana_varijabla naziv="DomainObject.Predmet.ProtustrankaWithAdress_1">Stečajna masa iza SRETNO PLAVO SUNCE j.d.o.o. u stečaju Ladislava Štritofa 14, 10000 Zagreb</derivirana_varijabla>
  </DomainObject.Predmet.ProtustrankaWithAdress>
  <DomainObject.Predmet.ProtustrankaWithAdressOIB>
    <izvorni_sadrzaj>Stečajna masa iza SRETNO PLAVO SUNCE j.d.o.o. u stečaju, OIB 99060880058, Ladislava Štritofa 14, 10000 Zagreb</izvorni_sadrzaj>
    <derivirana_varijabla naziv="DomainObject.Predmet.ProtustrankaWithAdressOIB_1">Stečajna masa iza SRETNO PLAVO SUNCE j.d.o.o. u stečaju, OIB 99060880058, Ladislava Štritofa 14, 10000 Zagreb</derivirana_varijabla>
  </DomainObject.Predmet.ProtustrankaWithAdressOIB>
  <DomainObject.Predmet.ProtustrankaNazivFormated>
    <izvorni_sadrzaj>Stečajna masa iza SRETNO PLAVO SUNCE j.d.o.o. u stečaju</izvorni_sadrzaj>
    <derivirana_varijabla naziv="DomainObject.Predmet.ProtustrankaNazivFormated_1">Stečajna masa iza SRETNO PLAVO SUNCE j.d.o.o. u stečaju</derivirana_varijabla>
  </DomainObject.Predmet.ProtustrankaNazivFormated>
  <DomainObject.Predmet.ProtustrankaNazivFormatedOIB>
    <izvorni_sadrzaj>Stečajna masa iza SRETNO PLAVO SUNCE j.d.o.o. u stečaju, OIB 99060880058</izvorni_sadrzaj>
    <derivirana_varijabla naziv="DomainObject.Predmet.ProtustrankaNazivFormatedOIB_1">Stečajna masa iza SRETNO PLAVO SUNCE j.d.o.o. u stečaju, OIB 99060880058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Valentina Baić Marinić</izvorni_sadrzaj>
    <derivirana_varijabla naziv="DomainObject.Predmet.StrankaFormated_1">  FINA Regionalni centar Zagreb; Valentina Baić Marinić</derivirana_varijabla>
  </DomainObject.Predmet.StrankaFormated>
  <DomainObject.Predmet.StrankaFormatedOIB>
    <izvorni_sadrzaj>  FINA Regionalni centar Zagreb, OIB 85821130368; Valentina Baić Marinić, OIB 20951874661</izvorni_sadrzaj>
    <derivirana_varijabla naziv="DomainObject.Predmet.StrankaFormatedOIB_1">  FINA Regionalni centar Zagreb, OIB 85821130368; Valentina Baić Marinić, OIB 20951874661</derivirana_varijabla>
  </DomainObject.Predmet.StrankaFormatedOIB>
  <DomainObject.Predmet.StrankaFormatedWithAdress>
    <izvorni_sadrzaj> FINA Regionalni centar Zagreb, Trg svibanjskih žrtava 1995. 1, 10000 Zagreb; Valentina Baić Marinić, Kolodvorska Ulica 74, 44320 Kutina</izvorni_sadrzaj>
    <derivirana_varijabla naziv="DomainObject.Predmet.StrankaFormatedWithAdress_1"> FINA Regionalni centar Zagreb, Trg svibanjskih žrtava 1995. 1, 10000 Zagreb; Valentina Baić Marinić, Kolodvorska Ulica 74, 44320 Kutina</derivirana_varijabla>
  </DomainObject.Predmet.StrankaFormatedWithAdress>
  <DomainObject.Predmet.StrankaFormatedWithAdressOIB>
    <izvorni_sadrzaj> FINA Regionalni centar Zagreb, OIB 85821130368, Trg svibanjskih žrtava 1995. 1, 10000 Zagreb; Valentina Baić Marinić, OIB 20951874661, Kolodvorska Ulica 74, 44320 Kutina</izvorni_sadrzaj>
    <derivirana_varijabla naziv="DomainObject.Predmet.StrankaFormatedWithAdressOIB_1"> FINA Regionalni centar Zagreb, OIB 85821130368, Trg svibanjskih žrtava 1995. 1, 10000 Zagreb; Valentina Baić Marinić, OIB 20951874661, Kolodvorska Ulica 74, 44320 Kutina</derivirana_varijabla>
  </DomainObject.Predmet.StrankaFormatedWithAdressOIB>
  <DomainObject.Predmet.StrankaWithAdress>
    <izvorni_sadrzaj>FINA Regionalni centar Zagreb Trg svibanjskih žrtava 1995. 1,10000 Zagreb,Valentina Baić Marinić Kolodvorska Ulica 74,44320 Kutina</izvorni_sadrzaj>
    <derivirana_varijabla naziv="DomainObject.Predmet.StrankaWithAdress_1">FINA Regionalni centar Zagreb Trg svibanjskih žrtava 1995. 1,10000 Zagreb,Valentina Baić Marinić Kolodvorska Ulica 74,44320 Kutina</derivirana_varijabla>
  </DomainObject.Predmet.StrankaWithAdress>
  <DomainObject.Predmet.StrankaWithAdressOIB>
    <izvorni_sadrzaj>FINA Regionalni centar Zagreb, OIB 85821130368, Trg svibanjskih žrtava 1995. 1,10000 Zagreb,Valentina Baić Marinić, OIB 20951874661, Kolodvorska Ulica 74,44320 Kutina</izvorni_sadrzaj>
    <derivirana_varijabla naziv="DomainObject.Predmet.StrankaWithAdressOIB_1">FINA Regionalni centar Zagreb, OIB 85821130368, Trg svibanjskih žrtava 1995. 1,10000 Zagreb,Valentina Baić Marinić, OIB 20951874661, Kolodvorska Ulica 74,44320 Kutina</derivirana_varijabla>
  </DomainObject.Predmet.StrankaWithAdressOIB>
  <DomainObject.Predmet.StrankaNazivFormated>
    <izvorni_sadrzaj>FINA Regionalni centar Zagreb,Valentina Baić Marinić</izvorni_sadrzaj>
    <derivirana_varijabla naziv="DomainObject.Predmet.StrankaNazivFormated_1">FINA Regionalni centar Zagreb,Valentina Baić Marinić</derivirana_varijabla>
  </DomainObject.Predmet.StrankaNazivFormated>
  <DomainObject.Predmet.StrankaNazivFormatedOIB>
    <izvorni_sadrzaj>FINA Regionalni centar Zagreb, OIB 85821130368,Valentina Baić Marinić, OIB 20951874661</izvorni_sadrzaj>
    <derivirana_varijabla naziv="DomainObject.Predmet.StrankaNazivFormatedOIB_1">FINA Regionalni centar Zagreb, OIB 85821130368,Valentina Baić Marinić, OIB 20951874661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Valentina Baić Marinić</item>
    </izvorni_sadrzaj>
    <derivirana_varijabla naziv="DomainObject.Predmet.StrankaListFormated_1">
      <item>FINA Regionalni centar Zagreb</item>
      <item>Valentina Baić Marinić</item>
    </derivirana_varijabla>
  </DomainObject.Predmet.StrankaListFormated>
  <DomainObject.Predmet.StrankaListFormatedOIB>
    <izvorni_sadrzaj>
      <item>FINA Regionalni centar Zagreb, OIB 85821130368</item>
      <item>Valentina Baić Marinić, OIB 20951874661</item>
    </izvorni_sadrzaj>
    <derivirana_varijabla naziv="DomainObject.Predmet.StrankaListFormatedOIB_1">
      <item>FINA Regionalni centar Zagreb, OIB 85821130368</item>
      <item>Valentina Baić Marinić, OIB 20951874661</item>
    </derivirana_varijabla>
  </DomainObject.Predmet.StrankaListFormatedOIB>
  <DomainObject.Predmet.StrankaListFormatedWithAdress>
    <izvorni_sadrzaj>
      <item>FINA Regionalni centar Zagreb, Trg svibanjskih žrtava 1995. 1, 10000 Zagreb</item>
      <item>Valentina Baić Marinić, Kolodvorska Ulica 74, 44320 Kutina</item>
    </izvorni_sadrzaj>
    <derivirana_varijabla naziv="DomainObject.Predmet.StrankaListFormatedWithAdress_1">
      <item>FINA Regionalni centar Zagreb, Trg svibanjskih žrtava 1995. 1, 10000 Zagreb</item>
      <item>Valentina Baić Marinić, Kolodvorska Ulica 74,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Valentina Baić Marinić, OIB 20951874661, Kolodvorska Ulica 74, 44320 Kutina</item>
    </izvorni_sadrzaj>
    <derivirana_varijabla naziv="DomainObject.Predmet.StrankaListFormatedWithAdressOIB_1">
      <item>FINA Regionalni centar Zagreb, OIB 85821130368, Trg svibanjskih žrtava 1995. 1, 10000 Zagreb</item>
      <item>Valentina Baić Marinić, OIB 20951874661, Kolodvorska Ulica 74, 44320 Kutina</item>
    </derivirana_varijabla>
  </DomainObject.Predmet.StrankaListFormatedWithAdressOIB>
  <DomainObject.Predmet.StrankaListNazivFormated>
    <izvorni_sadrzaj>
      <item>FINA Regionalni centar Zagreb</item>
      <item>Valentina Baić Marinić</item>
    </izvorni_sadrzaj>
    <derivirana_varijabla naziv="DomainObject.Predmet.StrankaListNazivFormated_1">
      <item>FINA Regionalni centar Zagreb</item>
      <item>Valentina Baić Marinić</item>
    </derivirana_varijabla>
  </DomainObject.Predmet.StrankaListNazivFormated>
  <DomainObject.Predmet.StrankaListNazivFormatedOIB>
    <izvorni_sadrzaj>
      <item>FINA Regionalni centar Zagreb, OIB 85821130368</item>
      <item>Valentina Baić Marinić, OIB 20951874661</item>
    </izvorni_sadrzaj>
    <derivirana_varijabla naziv="DomainObject.Predmet.StrankaListNazivFormatedOIB_1">
      <item>FINA Regionalni centar Zagreb, OIB 85821130368</item>
      <item>Valentina Baić Marinić, OIB 20951874661</item>
    </derivirana_varijabla>
  </DomainObject.Predmet.StrankaListNazivFormatedOIB>
  <DomainObject.Predmet.ProtuStrankaListFormated>
    <izvorni_sadrzaj>
      <item>Stečajna masa iza SRETNO PLAVO SUNCE j.d.o.o. u stečaju</item>
    </izvorni_sadrzaj>
    <derivirana_varijabla naziv="DomainObject.Predmet.ProtuStrankaListFormated_1">
      <item>Stečajna masa iza SRETNO PLAVO SUNCE j.d.o.o. u stečaju</item>
    </derivirana_varijabla>
  </DomainObject.Predmet.ProtuStrankaListFormated>
  <DomainObject.Predmet.ProtuStrankaListFormatedOIB>
    <izvorni_sadrzaj>
      <item>Stečajna masa iza SRETNO PLAVO SUNCE j.d.o.o. u stečaju, OIB 99060880058</item>
    </izvorni_sadrzaj>
    <derivirana_varijabla naziv="DomainObject.Predmet.ProtuStrankaListFormatedOIB_1">
      <item>Stečajna masa iza SRETNO PLAVO SUNCE j.d.o.o. u stečaju, OIB 99060880058</item>
    </derivirana_varijabla>
  </DomainObject.Predmet.ProtuStrankaListFormatedOIB>
  <DomainObject.Predmet.ProtuStrankaListFormatedWithAdress>
    <izvorni_sadrzaj>
      <item>Stečajna masa iza SRETNO PLAVO SUNCE j.d.o.o. u stečaju, Ladislava Štritofa 14, 10000 Zagreb</item>
    </izvorni_sadrzaj>
    <derivirana_varijabla naziv="DomainObject.Predmet.ProtuStrankaListFormatedWithAdress_1">
      <item>Stečajna masa iza SRETNO PLAVO SUNCE j.d.o.o. u stečaju, Ladislava Štritofa 14, 10000 Zagreb</item>
    </derivirana_varijabla>
  </DomainObject.Predmet.ProtuStrankaListFormatedWithAdress>
  <DomainObject.Predmet.ProtuStrankaListFormatedWithAdressOIB>
    <izvorni_sadrzaj>
      <item>Stečajna masa iza SRETNO PLAVO SUNCE j.d.o.o. u stečaju, OIB 99060880058, Ladislava Štritofa 14, 10000 Zagreb</item>
    </izvorni_sadrzaj>
    <derivirana_varijabla naziv="DomainObject.Predmet.ProtuStrankaListFormatedWithAdressOIB_1">
      <item>Stečajna masa iza SRETNO PLAVO SUNCE j.d.o.o. u stečaju, OIB 99060880058, Ladislava Štritofa 14, 10000 Zagreb</item>
    </derivirana_varijabla>
  </DomainObject.Predmet.ProtuStrankaListFormatedWithAdressOIB>
  <DomainObject.Predmet.ProtuStrankaListNazivFormated>
    <izvorni_sadrzaj>
      <item>Stečajna masa iza SRETNO PLAVO SUNCE j.d.o.o. u stečaju</item>
    </izvorni_sadrzaj>
    <derivirana_varijabla naziv="DomainObject.Predmet.ProtuStrankaListNazivFormated_1">
      <item>Stečajna masa iza SRETNO PLAVO SUNCE j.d.o.o. u stečaju</item>
    </derivirana_varijabla>
  </DomainObject.Predmet.ProtuStrankaListNazivFormated>
  <DomainObject.Predmet.ProtuStrankaListNazivFormatedOIB>
    <izvorni_sadrzaj>
      <item>Stečajna masa iza SRETNO PLAVO SUNCE j.d.o.o. u stečaju, OIB 99060880058</item>
    </izvorni_sadrzaj>
    <derivirana_varijabla naziv="DomainObject.Predmet.ProtuStrankaListNazivFormatedOIB_1">
      <item>Stečajna masa iza SRETNO PLAVO SUNCE j.d.o.o. u stečaju, OIB 99060880058</item>
    </derivirana_varijabla>
  </DomainObject.Predmet.ProtuStrankaListNazivFormatedOIB>
  <DomainObject.Predmet.OstaliListFormated>
    <izvorni_sadrzaj>
      <item>Valentina Baić Marinić</item>
      <item>Saša Stipić</item>
      <item>ŽDO Zagreb</item>
    </izvorni_sadrzaj>
    <derivirana_varijabla naziv="DomainObject.Predmet.OstaliListFormated_1">
      <item>Valentina Baić Marinić</item>
      <item>Saša Stipić</item>
      <item>ŽDO Zagreb</item>
    </derivirana_varijabla>
  </DomainObject.Predmet.OstaliListFormated>
  <DomainObject.Predmet.OstaliListFormatedOIB>
    <izvorni_sadrzaj>
      <item>Valentina Baić Marinić, OIB 20951874661</item>
      <item>Saša Stipić, OIB 97773150091</item>
      <item>ŽDO Zagreb, OIB 16488001145</item>
    </izvorni_sadrzaj>
    <derivirana_varijabla naziv="DomainObject.Predmet.OstaliListFormatedOIB_1">
      <item>Valentina Baić Marinić, OIB 20951874661</item>
      <item>Saša Stipić, OIB 97773150091</item>
      <item>ŽDO Zagreb, OIB 16488001145</item>
    </derivirana_varijabla>
  </DomainObject.Predmet.OstaliListFormatedOIB>
  <DomainObject.Predmet.OstaliListFormatedWithAdress>
    <izvorni_sadrzaj>
      <item>Valentina Baić Marinić, Kolodvorska Ulica 74, 44320 Kutina</item>
      <item>Saša Stipić, Ladislava Štritofa 14, 10000 Zagreb</item>
      <item>ŽDO Zagreb</item>
    </izvorni_sadrzaj>
    <derivirana_varijabla naziv="DomainObject.Predmet.OstaliListFormatedWithAdress_1">
      <item>Valentina Baić Marinić, Kolodvorska Ulica 74, 44320 Kutina</item>
      <item>Saša Stipić, Ladislava Štritofa 14, 10000 Zagreb</item>
      <item>ŽDO Zagreb</item>
    </derivirana_varijabla>
  </DomainObject.Predmet.OstaliListFormatedWithAdress>
  <DomainObject.Predmet.OstaliListFormatedWithAdressOIB>
    <izvorni_sadrzaj>
      <item>Valentina Baić Marinić, OIB 20951874661, Kolodvorska Ulica 74, 44320 Kutina</item>
      <item>Saša Stipić, OIB 97773150091, Ladislava Štritofa 14, 10000 Zagreb</item>
      <item>ŽDO Zagreb, OIB 16488001145</item>
    </izvorni_sadrzaj>
    <derivirana_varijabla naziv="DomainObject.Predmet.OstaliListFormatedWithAdressOIB_1">
      <item>Valentina Baić Marinić, OIB 20951874661, Kolodvorska Ulica 74, 44320 Kutina</item>
      <item>Saša Stipić, OIB 97773150091, Ladislava Štritofa 14, 10000 Zagreb</item>
      <item>ŽDO Zagreb, OIB 16488001145</item>
    </derivirana_varijabla>
  </DomainObject.Predmet.OstaliListFormatedWithAdressOIB>
  <DomainObject.Predmet.OstaliListNazivFormated>
    <izvorni_sadrzaj>
      <item>Valentina Baić Marinić</item>
      <item>Saša Stipić</item>
      <item>ŽDO Zagreb</item>
    </izvorni_sadrzaj>
    <derivirana_varijabla naziv="DomainObject.Predmet.OstaliListNazivFormated_1">
      <item>Valentina Baić Marinić</item>
      <item>Saša Stipić</item>
      <item>ŽDO Zagreb</item>
    </derivirana_varijabla>
  </DomainObject.Predmet.OstaliListNazivFormated>
  <DomainObject.Predmet.OstaliListNazivFormatedOIB>
    <izvorni_sadrzaj>
      <item>Valentina Baić Marinić, OIB 20951874661</item>
      <item>Saša Stipić, OIB 97773150091</item>
      <item>ŽDO Zagreb, OIB 16488001145</item>
    </izvorni_sadrzaj>
    <derivirana_varijabla naziv="DomainObject.Predmet.OstaliListNazivFormatedOIB_1">
      <item>Valentina Baić Marinić, OIB 20951874661</item>
      <item>Saša Stipić, OIB 97773150091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SRETNO PLAVO SUNCE j.d.o.o. u stečaju</izvorni_sadrzaj>
    <derivirana_varijabla naziv="DomainObject.Predmet.ProtustrankaIDrugi_1">Stečajna masa iza SRETNO PLAVO SUNCE j.d.o.o.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SRETNO PLAVO SUNCE j.d.o.o. u stečaju, OIB 99060880058, Ladislava Štritofa 14, 10000 Zagreb</izvorni_sadrzaj>
    <derivirana_varijabla naziv="DomainObject.Predmet.ProtustrankaIDrugiAdressOIB_1">Stečajna masa iza SRETNO PLAVO SUNCE j.d.o.o. u stečaju, OIB 99060880058, Ladislava Štritofa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SRETNO PLAVO SUNCE j.d.o.o. u stečaju</item>
      <item>FINA Regionalni centar Zagreb</item>
      <item>Valentina Baić Marinić</item>
      <item>Valentina Baić Marinić</item>
      <item>Saša Stipić</item>
      <item>ŽDO Zagreb</item>
    </izvorni_sadrzaj>
    <derivirana_varijabla naziv="DomainObject.Predmet.SudioniciListNaziv_1">
      <item>Stečajna masa iza SRETNO PLAVO SUNCE j.d.o.o. u stečaju</item>
      <item>FINA Regionalni centar Zagreb</item>
      <item>Valentina Baić Marinić</item>
      <item>Valentina Baić Marinić</item>
      <item>Saša Stipić</item>
      <item>ŽDO Zagreb</item>
    </derivirana_varijabla>
  </DomainObject.Predmet.SudioniciListNaziv>
  <DomainObject.Predmet.SudioniciListAdressOIB>
    <izvorni_sadrzaj>
      <item>Stečajna masa iza SRETNO PLAVO SUNCE j.d.o.o. u stečaju, OIB 99060880058, Ladislava Štritofa 14,10000 Zagreb</item>
      <item>FINA Regionalni centar Zagreb, OIB 85821130368, Trg svibanjskih žrtava 1995. 1,10000 Zagreb</item>
      <item>Valentina Baić Marinić, OIB 20951874661, Kolodvorska Ulica 74,44320 Kutina</item>
      <item>Valentina Baić Marinić, OIB 20951874661, Kolodvorska Ulica 74,44320 Kutina</item>
      <item>Saša Stipić, OIB 97773150091, Ladislava Štritofa 14,10000 Zagreb</item>
      <item>ŽDO Zagreb, OIB 16488001145</item>
    </izvorni_sadrzaj>
    <derivirana_varijabla naziv="DomainObject.Predmet.SudioniciListAdressOIB_1">
      <item>Stečajna masa iza SRETNO PLAVO SUNCE j.d.o.o. u stečaju, OIB 99060880058, Ladislava Štritofa 14,10000 Zagreb</item>
      <item>FINA Regionalni centar Zagreb, OIB 85821130368, Trg svibanjskih žrtava 1995. 1,10000 Zagreb</item>
      <item>Valentina Baić Marinić, OIB 20951874661, Kolodvorska Ulica 74,44320 Kutina</item>
      <item>Valentina Baić Marinić, OIB 20951874661, Kolodvorska Ulica 74,44320 Kutina</item>
      <item>Saša Stipić, OIB 97773150091, Ladislava Štritofa 14,10000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99060880058</item>
      <item>, OIB 85821130368</item>
      <item>, OIB 20951874661</item>
      <item>, OIB 20951874661</item>
      <item>, OIB 97773150091</item>
      <item>, OIB 16488001145</item>
    </izvorni_sadrzaj>
    <derivirana_varijabla naziv="DomainObject.Predmet.SudioniciListNazivOIB_1">
      <item>, OIB 99060880058</item>
      <item>, OIB 85821130368</item>
      <item>, OIB 20951874661</item>
      <item>, OIB 20951874661</item>
      <item>, OIB 97773150091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21. svibnja 2018.</izvorni_sadrzaj>
    <derivirana_varijabla naziv="DomainObject.PredzadnjaOdlukaIzPredmeta.DatumDonosenjaOdluke_1">21. svibnja 2018.</derivirana_varijabla>
  </DomainObject.PredzadnjaOdlukaIzPredmeta.DatumDonosenjaOdluke>
  <DomainObject.PredzadnjaOdlukaIzPredmeta.Oznaka>
    <izvorni_sadrzaj>St-1069/2018-33</izvorni_sadrzaj>
    <derivirana_varijabla naziv="DomainObject.PredzadnjaOdlukaIzPredmeta.Oznaka_1">St-1069/2018-33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2133</properties:Characters>
  <properties:Lines>75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2019-01-04T12:03:00Z</dcterms:created>
  <dc:creator>Nikola Ribarić</dc:creator>
  <cp:lastModifiedBy>Maja Hajtek</cp:lastModifiedBy>
  <cp:lastPrinted>2019-01-04T12:38:00Z</cp:lastPrinted>
  <dcterms:modified xmlns:xsi="http://www.w3.org/2001/XMLSchema-instance" xsi:type="dcterms:W3CDTF">2019-01-04T12:38:00Z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293. SZ-a po novom- sretno plavo sunce 4.1.2018..docx)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