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2763" w14:paraId="df02763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64603A">
        <w:rPr>
          <w:rFonts w:cs="Times New Roman" w:eastAsia="Questrial" w:hAnsi="Times New Roman" w:ascii="Times New Roman"/>
          <w:sz w:val="24"/>
          <w:szCs w:val="24"/>
        </w:rPr>
        <w:t>444</w:t>
      </w:r>
      <w:r w:rsidR="001F1568">
        <w:rPr>
          <w:rFonts w:cs="Times New Roman" w:eastAsia="Questrial" w:hAnsi="Times New Roman" w:ascii="Times New Roman"/>
          <w:sz w:val="24"/>
          <w:szCs w:val="24"/>
        </w:rPr>
        <w:t>/17-</w:t>
      </w:r>
      <w:r w:rsidR="00A4561B">
        <w:rPr>
          <w:rFonts w:cs="Times New Roman" w:eastAsia="Questrial" w:hAnsi="Times New Roman" w:ascii="Times New Roman"/>
          <w:sz w:val="24"/>
          <w:szCs w:val="24"/>
        </w:rPr>
        <w:t>12</w:t>
      </w:r>
      <w:r w:rsidR="00D1160D">
        <w:rPr>
          <w:rFonts w:cs="Times New Roman" w:eastAsia="Questrial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D1684" w:rsidP="00B22EEE" w:rsidR="00DD1684" w:rsidRPr="007C504B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64603A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7C504B" w:rsidP="00B22EEE" w:rsidR="007C504B" w:rsidRPr="0064603A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A4561B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64603A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64603A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64603A">
        <w:rPr>
          <w:rFonts w:cs="Times New Roman" w:hAnsi="Times New Roman" w:ascii="Times New Roman"/>
          <w:sz w:val="24"/>
          <w:szCs w:val="24"/>
        </w:rPr>
        <w:t>j sutkinji</w:t>
      </w:r>
      <w:r w:rsidR="00136779" w:rsidRPr="0064603A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64603A" w:rsidRPr="00A4561B">
        <w:rPr>
          <w:rFonts w:cs="Times New Roman" w:hAnsi="Times New Roman" w:ascii="Times New Roman"/>
          <w:b/>
          <w:sz w:val="24"/>
          <w:szCs w:val="24"/>
        </w:rPr>
        <w:t xml:space="preserve">TARGET j.d.o.o. za trgovinu i usluge, Vukovar, </w:t>
      </w:r>
      <w:proofErr w:type="spellStart"/>
      <w:r w:rsidR="0064603A" w:rsidRPr="00A4561B">
        <w:rPr>
          <w:rFonts w:cs="Times New Roman" w:hAnsi="Times New Roman" w:ascii="Times New Roman"/>
          <w:b/>
          <w:sz w:val="24"/>
          <w:szCs w:val="24"/>
        </w:rPr>
        <w:t>Olajnica</w:t>
      </w:r>
      <w:proofErr w:type="spellEnd"/>
      <w:r w:rsidR="0064603A" w:rsidRPr="00A4561B">
        <w:rPr>
          <w:rFonts w:cs="Times New Roman" w:hAnsi="Times New Roman" w:ascii="Times New Roman"/>
          <w:b/>
          <w:sz w:val="24"/>
          <w:szCs w:val="24"/>
        </w:rPr>
        <w:t xml:space="preserve"> 9, MBS: 030156813, OIB: 06922558772</w:t>
      </w:r>
      <w:r w:rsidR="00EA727F" w:rsidRPr="0064603A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64603A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C504B" w:rsidRPr="0064603A">
        <w:rPr>
          <w:rFonts w:cs="Times New Roman" w:eastAsia="Questrial" w:hAnsi="Times New Roman" w:ascii="Times New Roman"/>
          <w:sz w:val="24"/>
          <w:szCs w:val="24"/>
        </w:rPr>
        <w:t>30. studenog 2017. g.,</w:t>
      </w:r>
    </w:p>
    <w:p w:rsidRDefault="007C504B" w:rsidP="00B22EEE" w:rsidR="007C504B" w:rsidRPr="001F15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7C504B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7C504B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7C504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7C504B" w:rsidP="00B22EEE" w:rsidR="007C504B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EB158F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Pr="0004185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lavko Marinac</w:t>
      </w:r>
      <w:r w:rsidRPr="0004185A">
        <w:rPr>
          <w:rFonts w:cs="Times New Roman" w:hAnsi="Times New Roman" w:ascii="Times New Roman"/>
          <w:sz w:val="24"/>
          <w:szCs w:val="24"/>
        </w:rPr>
        <w:t>, Požega, K. Krešimira 53, OIB: 37776084692</w:t>
      </w:r>
      <w:r>
        <w:rPr>
          <w:sz w:val="24"/>
          <w:szCs w:val="24"/>
        </w:rPr>
        <w:t xml:space="preserve">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u prethodnom postupku radi utvrđivanja uvjeta za </w:t>
      </w:r>
      <w:r w:rsidRPr="00EB158F">
        <w:rPr>
          <w:rFonts w:cs="Times New Roman" w:eastAsia="Questrial" w:hAnsi="Times New Roman" w:ascii="Times New Roman"/>
          <w:sz w:val="24"/>
          <w:szCs w:val="24"/>
        </w:rPr>
        <w:t>otvaranje stečajnog postupka nad dužnikom.</w:t>
      </w:r>
    </w:p>
    <w:p w:rsidRDefault="00D1160D" w:rsidP="00A4561B" w:rsidR="00D1160D" w:rsidRPr="007C504B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A4561B" w:rsidR="00D1160D" w:rsidRPr="00B22EE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A4561B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A4561B">
        <w:rPr>
          <w:rFonts w:cs="Times New Roman" w:hAnsi="Times New Roman" w:ascii="Times New Roman"/>
          <w:sz w:val="24"/>
          <w:szCs w:val="24"/>
        </w:rPr>
        <w:t>444</w:t>
      </w:r>
      <w:r w:rsidR="007C504B">
        <w:rPr>
          <w:rFonts w:cs="Times New Roman" w:hAnsi="Times New Roman" w:ascii="Times New Roman"/>
          <w:sz w:val="24"/>
          <w:szCs w:val="24"/>
        </w:rPr>
        <w:t xml:space="preserve">/17 od </w:t>
      </w:r>
      <w:r w:rsidR="00A4561B">
        <w:rPr>
          <w:rFonts w:cs="Times New Roman" w:hAnsi="Times New Roman" w:ascii="Times New Roman"/>
          <w:sz w:val="24"/>
          <w:szCs w:val="24"/>
        </w:rPr>
        <w:t>27</w:t>
      </w:r>
      <w:r w:rsidR="007C504B">
        <w:rPr>
          <w:rFonts w:cs="Times New Roman" w:hAnsi="Times New Roman" w:ascii="Times New Roman"/>
          <w:sz w:val="24"/>
          <w:szCs w:val="24"/>
        </w:rPr>
        <w:t>. listopada 2017</w:t>
      </w:r>
      <w:r w:rsidRPr="00AD1BD7">
        <w:rPr>
          <w:rFonts w:cs="Times New Roman" w:hAnsi="Times New Roman" w:ascii="Times New Roman"/>
          <w:sz w:val="24"/>
          <w:szCs w:val="24"/>
        </w:rPr>
        <w:t xml:space="preserve">. g. pokrenut je prethodni postupak radi utvrđivanja uvjeta za otvaranje stečajnog postupka nad dužnikom te je za privremenog stečajnog upravitelja, automatskim odabirom imenovan </w:t>
      </w:r>
      <w:r>
        <w:rPr>
          <w:rFonts w:cs="Times New Roman" w:hAnsi="Times New Roman" w:ascii="Times New Roman"/>
          <w:sz w:val="24"/>
          <w:szCs w:val="24"/>
        </w:rPr>
        <w:t>Slavko Marinac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EB158F">
        <w:rPr>
          <w:rFonts w:cs="Times New Roman" w:hAnsi="Times New Roman" w:ascii="Times New Roman"/>
          <w:sz w:val="24"/>
          <w:szCs w:val="24"/>
        </w:rPr>
        <w:t>20</w:t>
      </w:r>
      <w:r w:rsidR="007C504B">
        <w:rPr>
          <w:rFonts w:cs="Times New Roman" w:hAnsi="Times New Roman" w:ascii="Times New Roman"/>
          <w:sz w:val="24"/>
          <w:szCs w:val="24"/>
        </w:rPr>
        <w:t>. prosinac 2017</w:t>
      </w:r>
      <w:r>
        <w:rPr>
          <w:rFonts w:cs="Times New Roman" w:hAnsi="Times New Roman" w:ascii="Times New Roman"/>
          <w:sz w:val="24"/>
          <w:szCs w:val="24"/>
        </w:rPr>
        <w:t>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C504B">
        <w:rPr>
          <w:rFonts w:cs="Times New Roman" w:hAnsi="Times New Roman" w:ascii="Times New Roman"/>
          <w:sz w:val="24"/>
          <w:szCs w:val="24"/>
        </w:rPr>
        <w:t>29. studenog 2017. g.</w:t>
      </w:r>
      <w:r>
        <w:rPr>
          <w:rFonts w:cs="Times New Roman" w:hAnsi="Times New Roman" w:ascii="Times New Roman"/>
          <w:sz w:val="24"/>
          <w:szCs w:val="24"/>
        </w:rPr>
        <w:t xml:space="preserve">  imenovani privremeni upravitelj Slavko Marinac zahtijeva da ga se razriješi zbog </w:t>
      </w:r>
      <w:r w:rsidR="007C504B">
        <w:rPr>
          <w:rFonts w:cs="Times New Roman" w:hAnsi="Times New Roman" w:ascii="Times New Roman"/>
          <w:sz w:val="24"/>
          <w:szCs w:val="24"/>
        </w:rPr>
        <w:t>osobnih razloga</w:t>
      </w:r>
      <w:r>
        <w:rPr>
          <w:rFonts w:cs="Times New Roman" w:hAnsi="Times New Roman" w:ascii="Times New Roman"/>
          <w:sz w:val="24"/>
          <w:szCs w:val="24"/>
        </w:rPr>
        <w:t xml:space="preserve"> obavljanja stečajno upraviteljske službe,  a sukladno čl. 91 st. 5 Stečajnog zakona. </w:t>
      </w:r>
    </w:p>
    <w:p w:rsidRDefault="007C504B" w:rsidP="00A4561B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navodi da je Ministarstvu pravosuđa dostavio zahtjev za brisanje s liste stečajnih upravitelja dana 26.10.2017. g. i naknadno 2.11.2017. g. sa zahtjevom privremeno izuzeće od izbora za stečajnog upravitelja.</w:t>
      </w:r>
    </w:p>
    <w:p w:rsidRDefault="007C504B" w:rsidP="007C504B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listu A stečajnih upravitelja utvrđeno je da se Slavko Marinac iz Požege i nadalje nalazi na navedenoj listi te da nije brisan no međutim uvažavajući razloge zbog kojih traži da ga se izuzme u ovom stečajnom predmetu te uvažavaju navode da je podnio zahtjev Ministarstvu pravosuđa za brisanje sa liste A stečajnih upravitelja valjalo je </w:t>
      </w:r>
      <w:r w:rsidR="00D1160D">
        <w:rPr>
          <w:rFonts w:cs="Times New Roman" w:hAnsi="Times New Roman" w:ascii="Times New Roman"/>
          <w:sz w:val="24"/>
          <w:szCs w:val="24"/>
        </w:rPr>
        <w:t>sukladno čl. 91 st. 5 Stečajnog zakona (NN br. 71/15) odlučiti kao u izreci pod točkom 1.</w:t>
      </w:r>
    </w:p>
    <w:p w:rsidRDefault="00D1160D" w:rsidP="00A4561B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C504B">
        <w:rPr>
          <w:rFonts w:cs="Times New Roman" w:hAnsi="Times New Roman" w:ascii="Times New Roman"/>
          <w:sz w:val="24"/>
          <w:szCs w:val="24"/>
        </w:rPr>
        <w:t>30. studenog 2017.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04185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04185A">
        <w:rPr>
          <w:rFonts w:cs="Times New Roman" w:eastAsia="Questrial" w:hAnsi="Times New Roman" w:ascii="Times New Roman"/>
          <w:sz w:val="24"/>
          <w:szCs w:val="24"/>
        </w:rPr>
        <w:t>Slavko Marinac, Požega, K. Krešimira 53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504B">
        <w:rPr>
          <w:rFonts w:cs="Times New Roman" w:hAnsi="Times New Roman" w:ascii="Times New Roman"/>
          <w:sz w:val="24"/>
          <w:szCs w:val="24"/>
        </w:rPr>
        <w:t xml:space="preserve"> uz podnesak S. Marinac od 29.11.2017. g.</w:t>
      </w:r>
    </w:p>
    <w:p w:rsidRDefault="00A4561B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K-30.1.2018. g.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561B" w:rsidP="00B22EEE" w:rsidR="00A456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9EF" w:rsidP="00E64F0D" w:rsidR="001F59EF">
      <w:pPr>
        <w:spacing w:lineRule="auto" w:line="240" w:after="0"/>
      </w:pPr>
      <w:r>
        <w:separator/>
      </w:r>
    </w:p>
  </w:endnote>
  <w:endnote w:id="0" w:type="continuationSeparator">
    <w:p w:rsidRDefault="001F59EF" w:rsidP="00E64F0D" w:rsidR="001F59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9EF" w:rsidP="00E64F0D" w:rsidR="001F59EF">
      <w:pPr>
        <w:spacing w:lineRule="auto" w:line="240" w:after="0"/>
      </w:pPr>
      <w:r>
        <w:separator/>
      </w:r>
    </w:p>
  </w:footnote>
  <w:footnote w:id="0" w:type="continuationSeparator">
    <w:p w:rsidRDefault="001F59EF" w:rsidP="00E64F0D" w:rsidR="001F59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BE7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1A3BE7"/>
    <w:rsid w:val="001F1568"/>
    <w:rsid w:val="001F59EF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43167A"/>
    <w:rsid w:val="004804A2"/>
    <w:rsid w:val="004B3B58"/>
    <w:rsid w:val="005F3E1D"/>
    <w:rsid w:val="00625D22"/>
    <w:rsid w:val="0064603A"/>
    <w:rsid w:val="006835D3"/>
    <w:rsid w:val="00773460"/>
    <w:rsid w:val="007B1441"/>
    <w:rsid w:val="007C24AB"/>
    <w:rsid w:val="007C504B"/>
    <w:rsid w:val="00816993"/>
    <w:rsid w:val="008237DE"/>
    <w:rsid w:val="0083285A"/>
    <w:rsid w:val="008A587B"/>
    <w:rsid w:val="008F4939"/>
    <w:rsid w:val="0095166D"/>
    <w:rsid w:val="00952CB2"/>
    <w:rsid w:val="00980DB9"/>
    <w:rsid w:val="009B22AF"/>
    <w:rsid w:val="00A1152A"/>
    <w:rsid w:val="00A353EF"/>
    <w:rsid w:val="00A4561B"/>
    <w:rsid w:val="00A74C90"/>
    <w:rsid w:val="00A800FF"/>
    <w:rsid w:val="00A840BB"/>
    <w:rsid w:val="00A8680E"/>
    <w:rsid w:val="00AD1BD7"/>
    <w:rsid w:val="00AF143E"/>
    <w:rsid w:val="00B02BDA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D7178"/>
    <w:rsid w:val="00CE7DFB"/>
    <w:rsid w:val="00CF71E0"/>
    <w:rsid w:val="00D1160D"/>
    <w:rsid w:val="00D30805"/>
    <w:rsid w:val="00D444D9"/>
    <w:rsid w:val="00DD1684"/>
    <w:rsid w:val="00E620F5"/>
    <w:rsid w:val="00E64F0D"/>
    <w:rsid w:val="00E77CD6"/>
    <w:rsid w:val="00EA727F"/>
    <w:rsid w:val="00EB158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A3B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B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B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B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B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A3B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B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B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B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B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60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jednostavno društvo s ograničenom odgovornošću za trgovinu i usluge</izvorni_sadrzaj>
    <derivirana_varijabla naziv="DomainObject.Predmet.ProtustrankaFormated_1">  TARGET jednostavno društvo s ograničenom odgovornošću za trgovinu i usluge</derivirana_varijabla>
  </DomainObject.Predmet.ProtustrankaFormated>
  <DomainObject.Predmet.ProtustrankaFormatedOIB>
    <izvorni_sadrzaj>  TARGET jednostavno društvo s ograničenom odgovornošću za trgovinu i usluge, OIB 06922558772</izvorni_sadrzaj>
    <derivirana_varijabla naziv="DomainObject.Predmet.ProtustrankaFormatedOIB_1">  TARGET jednostavno društvo s ograničenom odgovornošću za trgovinu i usluge, OIB 06922558772</derivirana_varijabla>
  </DomainObject.Predmet.ProtustrankaFormatedOIB>
  <DomainObject.Predmet.ProtustrankaFormatedWithAdress>
    <izvorni_sadrzaj> TARGET jednostavno društvo s ograničenom odgovornošću za trgovinu i usluge, Olajnica 9, 32000 Vukovar</izvorni_sadrzaj>
    <derivirana_varijabla naziv="DomainObject.Predmet.ProtustrankaFormatedWithAdress_1"> TARGET jednostavno društvo s ograničenom odgovornošću za trgovinu i usluge, Olajnica 9, 32000 Vukovar</derivirana_varijabla>
  </DomainObject.Predmet.ProtustrankaFormatedWithAdress>
  <DomainObject.Predmet.ProtustrankaFormatedWithAdressOIB>
    <izvorni_sadrzaj> TARGET jednostavno društvo s ograničenom odgovornošću za trgovinu i usluge, OIB 06922558772, Olajnica 9, 32000 Vukovar</izvorni_sadrzaj>
    <derivirana_varijabla naziv="DomainObject.Predmet.ProtustrankaFormatedWithAdressOIB_1"> TARGET jednostavno društvo s ograničenom odgovornošću za trgovinu i usluge, OIB 06922558772, Olajnica 9, 32000 Vukovar</derivirana_varijabla>
  </DomainObject.Predmet.ProtustrankaFormatedWithAdressOIB>
  <DomainObject.Predmet.ProtustrankaWithAdress>
    <izvorni_sadrzaj>TARGET jednostavno društvo s ograničenom odgovornošću za trgovinu i usluge Olajnica 9, 32000 Vukovar</izvorni_sadrzaj>
    <derivirana_varijabla naziv="DomainObject.Predmet.ProtustrankaWithAdress_1">TARGET jednostavno društvo s ograničenom odgovornošću za trgovinu i usluge Olajnica 9, 32000 Vukovar</derivirana_varijabla>
  </DomainObject.Predmet.ProtustrankaWithAdress>
  <DomainObject.Predmet.ProtustrankaWithAdressOIB>
    <izvorni_sadrzaj>TARGET jednostavno društvo s ograničenom odgovornošću za trgovinu i usluge, OIB 06922558772, Olajnica 9, 32000 Vukovar</izvorni_sadrzaj>
    <derivirana_varijabla naziv="DomainObject.Predmet.ProtustrankaWithAdressOIB_1">TARGET jednostavno društvo s ograničenom odgovornošću za trgovinu i usluge, OIB 06922558772, Olajnica 9, 32000 Vukovar</derivirana_varijabla>
  </DomainObject.Predmet.ProtustrankaWithAdressOIB>
  <DomainObject.Predmet.ProtustrankaNazivFormated>
    <izvorni_sadrzaj>TARGET jednostavno društvo s ograničenom odgovornošću za trgovinu i usluge</izvorni_sadrzaj>
    <derivirana_varijabla naziv="DomainObject.Predmet.ProtustrankaNazivFormated_1">TARGET jednostavno društvo s ograničenom odgovornošću za trgovinu i usluge</derivirana_varijabla>
  </DomainObject.Predmet.ProtustrankaNazivFormated>
  <DomainObject.Predmet.ProtustrankaNazivFormatedOIB>
    <izvorni_sadrzaj>TARGET jednostavno društvo s ograničenom odgovornošću za trgovinu i usluge, OIB 06922558772</izvorni_sadrzaj>
    <derivirana_varijabla naziv="DomainObject.Predmet.ProtustrankaNazivFormatedOIB_1">TARGET jednostavno društvo s ograničenom odgovornošću za trgovinu i usluge, OIB 06922558772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TARGET jednostavno društvo s ograničenom odgovornošću za trgovinu i usluge</item>
    </izvorni_sadrzaj>
    <derivirana_varijabla naziv="DomainObject.Predmet.ProtuStrankaListFormated_1">
      <item>TARGET jednostavno društvo s ograničenom odgovornošću za trgovinu i usluge</item>
    </derivirana_varijabla>
  </DomainObject.Predmet.ProtuStrankaListFormated>
  <DomainObject.Predmet.ProtuStrankaListFormatedOIB>
    <izvorni_sadrzaj>
      <item>TARGET jednostavno društvo s ograničenom odgovornošću za trgovinu i usluge, OIB 06922558772</item>
    </izvorni_sadrzaj>
    <derivirana_varijabla naziv="DomainObject.Predmet.ProtuStrankaListFormatedOIB_1">
      <item>TARGET jednostavno društvo s ograničenom odgovornošću za trgovinu i usluge, OIB 06922558772</item>
    </derivirana_varijabla>
  </DomainObject.Predmet.ProtuStrankaListFormatedOIB>
  <DomainObject.Predmet.ProtuStrankaListFormatedWithAdress>
    <izvorni_sadrzaj>
      <item>TARGET jednostavno društvo s ograničenom odgovornošću za trgovinu i usluge, Olajnica 9, 32000 Vukovar</item>
    </izvorni_sadrzaj>
    <derivirana_varijabla naziv="DomainObject.Predmet.ProtuStrankaListFormatedWithAdress_1">
      <item>TARGET jednostavno društvo s ograničenom odgovornošću za trgovinu i usluge, Olajnica 9, 32000 Vukovar</item>
    </derivirana_varijabla>
  </DomainObject.Predmet.ProtuStrankaListFormatedWithAdress>
  <DomainObject.Predmet.ProtuStrankaListFormatedWithAdressOIB>
    <izvorni_sadrzaj>
      <item>TARGET jednostavno društvo s ograničenom odgovornošću za trgovinu i usluge, OIB 06922558772, Olajnica 9, 32000 Vukovar</item>
    </izvorni_sadrzaj>
    <derivirana_varijabla naziv="DomainObject.Predmet.ProtuStrankaListFormatedWithAdressOIB_1">
      <item>TARGET jednostavno društvo s ograničenom odgovornošću za trgovinu i usluge, OIB 06922558772, Olajnica 9, 32000 Vukovar</item>
    </derivirana_varijabla>
  </DomainObject.Predmet.ProtuStrankaListFormatedWithAdressOIB>
  <DomainObject.Predmet.ProtuStrankaListNazivFormated>
    <izvorni_sadrzaj>
      <item>TARGET jednostavno društvo s ograničenom odgovornošću za trgovinu i usluge</item>
    </izvorni_sadrzaj>
    <derivirana_varijabla naziv="DomainObject.Predmet.ProtuStrankaListNazivFormated_1">
      <item>TARGET jednostavno društvo s ograničenom odgovornošću za trgovinu i usluge</item>
    </derivirana_varijabla>
  </DomainObject.Predmet.ProtuStrankaListNazivFormated>
  <DomainObject.Predmet.ProtuStrankaListNazivFormatedOIB>
    <izvorni_sadrzaj>
      <item>TARGET jednostavno društvo s ograničenom odgovornošću za trgovinu i usluge, OIB 06922558772</item>
    </izvorni_sadrzaj>
    <derivirana_varijabla naziv="DomainObject.Predmet.ProtuStrankaListNazivFormatedOIB_1">
      <item>TARGET jednostavno društvo s ograničenom odgovornošću za trgovinu i usluge, OIB 06922558772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TARGET jednostavno društvo s ograničenom odgovornošću za trgovinu i usluge</izvorni_sadrzaj>
    <derivirana_varijabla naziv="DomainObject.Predmet.ProtustrankaIDrugi_1">TARGET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TARGET jednostavno društvo s ograničenom odgovornošću za trgovinu i usluge, OIB 06922558772, Olajnica 9, 32000 Vukovar</izvorni_sadrzaj>
    <derivirana_varijabla naziv="DomainObject.Predmet.ProtustrankaIDrugiAdressOIB_1">TARGET jednostavno društvo s ograničenom odgovornošću za trgovinu i usluge, OIB 06922558772, Olajnica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TARGET jednostavno društvo s ograničenom odgovornošću za trgovinu i usluge</item>
    </izvorni_sadrzaj>
    <derivirana_varijabla naziv="DomainObject.Predmet.SudioniciListNaziv_1">
      <item>FINA RC OSIJEK</item>
      <item>TARGET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TARGET jednostavno društvo s ograničenom odgovornošću za trgovinu i usluge, OIB 06922558772, Olajnica 9,32000 Vukovar</item>
    </izvorni_sadrzaj>
    <derivirana_varijabla naziv="DomainObject.Predmet.SudioniciListAdressOIB_1">
      <item>FINA RC OSIJEK, OIB 85821130368</item>
      <item>TARGET jednostavno društvo s ograničenom odgovornošću za trgovinu i usluge, OIB 06922558772, Olajnica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06922558772</item>
    </izvorni_sadrzaj>
    <derivirana_varijabla naziv="DomainObject.Predmet.SudioniciListNazivOIB_1">
      <item>, OIB 85821130368</item>
      <item>, OIB 06922558772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8CDFD-EFE7-44DB-8F24-EC48F9013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346</properties:Words>
  <properties:Characters>1861</properties:Characters>
  <properties:Lines>104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point</dc:creator>
  <cp:lastModifiedBy>Danijela Sekulić</cp:lastModifiedBy>
  <cp:lastPrinted>2017-11-30T09:25:00Z</cp:lastPrinted>
  <dcterms:modified xmlns:xsi="http://www.w3.org/2001/XMLSchema-instance" xsi:type="dcterms:W3CDTF">2017-11-30T09:26:00Z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