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9207" w14:paraId="fc69207" w:rsidRDefault="00553BD8" w:rsidP="00910611" w:rsidR="00553B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BD8" w:rsidP="00910611" w:rsidR="00553BD8">
      <w:r>
        <w:rPr>
          <w:rFonts w:eastAsia="MS Mincho"/>
        </w:rPr>
        <w:t xml:space="preserve">   REPUBLIKA HRVATSKA</w:t>
      </w:r>
    </w:p>
    <w:p w:rsidRDefault="00553BD8" w:rsidP="00910611" w:rsidR="00553BD8">
      <w:r>
        <w:rPr>
          <w:rFonts w:eastAsia="MS Mincho"/>
        </w:rPr>
        <w:t>TRGOVAČKI SUD U RIJECI</w:t>
      </w:r>
    </w:p>
    <w:p w:rsidRDefault="00553BD8" w:rsidR="00553B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5A293A" w:rsidP="005A293A" w:rsidR="005A293A" w:rsidRPr="005A293A">
      <w:pPr>
        <w:jc w:val="both"/>
      </w:pPr>
      <w:r w:rsidRPr="005A293A">
        <w:tab/>
        <w:t xml:space="preserve">Trgovački sud u Rijeci, OIB 88785964957, po sucu pojedincu Danieli Korlević, </w:t>
      </w:r>
      <w:r>
        <w:t xml:space="preserve">u nastavku </w:t>
      </w:r>
      <w:r w:rsidRPr="005A293A">
        <w:t xml:space="preserve">postupka radi naknadne diobe </w:t>
      </w:r>
      <w:r w:rsidRPr="005A293A">
        <w:rPr>
          <w:b/>
        </w:rPr>
        <w:t xml:space="preserve">Stečajne mase iza dužnika VIG – ŽAL d.o.o. </w:t>
      </w:r>
      <w:r w:rsidR="0020712B">
        <w:rPr>
          <w:b/>
        </w:rPr>
        <w:t>Kastav, Čikovići 26/11, OIB 40776273612</w:t>
      </w:r>
      <w:r w:rsidRPr="005A293A">
        <w:rPr>
          <w:b/>
        </w:rPr>
        <w:t xml:space="preserve">, </w:t>
      </w:r>
      <w:r w:rsidRPr="005A293A">
        <w:t xml:space="preserve">dana </w:t>
      </w:r>
      <w:r>
        <w:t>06. prosinca</w:t>
      </w:r>
      <w:r w:rsidRPr="005A293A">
        <w:t xml:space="preserve"> 2017. </w:t>
      </w:r>
      <w:r>
        <w:t>g</w:t>
      </w:r>
      <w:r w:rsidRPr="005A293A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A293A">
      <w:pPr>
        <w:jc w:val="center"/>
      </w:pPr>
      <w:r w:rsidRPr="005A293A">
        <w:t xml:space="preserve">r i j e š i o </w:t>
      </w:r>
      <w:r w:rsidR="008E4BEC" w:rsidRPr="005A293A">
        <w:t xml:space="preserve">  </w:t>
      </w:r>
      <w:r w:rsidR="008C691F" w:rsidRPr="005A293A">
        <w:t xml:space="preserve"> </w:t>
      </w:r>
      <w:r w:rsidRPr="005A293A"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5A293A">
        <w:t>e</w:t>
      </w:r>
      <w:r w:rsidRPr="00253D10">
        <w:t xml:space="preserve"> </w:t>
      </w:r>
      <w:r w:rsidR="005A293A">
        <w:t>su</w:t>
      </w:r>
      <w:r w:rsidR="0030222D" w:rsidRPr="00253D10">
        <w:t xml:space="preserve"> tražbin</w:t>
      </w:r>
      <w:r w:rsidR="005A293A">
        <w:t>e</w:t>
      </w:r>
      <w:r w:rsidR="0030222D" w:rsidRPr="00253D10">
        <w:t xml:space="preserve"> </w:t>
      </w:r>
      <w:r w:rsidR="00402E94">
        <w:t>stečajn</w:t>
      </w:r>
      <w:r w:rsidR="005A293A">
        <w:t>ih</w:t>
      </w:r>
      <w:r w:rsidR="00402E94">
        <w:t xml:space="preserve"> </w:t>
      </w:r>
      <w:r w:rsidR="0030222D" w:rsidRPr="00253D10">
        <w:t xml:space="preserve">vjerovnika </w:t>
      </w:r>
      <w:r w:rsidR="005A293A">
        <w:t>viših isplatnih redova:</w:t>
      </w:r>
    </w:p>
    <w:p w:rsidRDefault="002B2B2A" w:rsidP="002B2B2A" w:rsidR="002B2B2A">
      <w:pPr>
        <w:jc w:val="both"/>
      </w:pPr>
    </w:p>
    <w:p w:rsidRDefault="005A293A" w:rsidP="002B2B2A" w:rsidR="005A293A">
      <w:pPr>
        <w:jc w:val="both"/>
        <w:rPr>
          <w:b/>
        </w:rPr>
      </w:pPr>
      <w:r w:rsidRPr="005A293A">
        <w:rPr>
          <w:b/>
        </w:rPr>
        <w:tab/>
        <w:t>prvi viši isplatni red</w:t>
      </w:r>
    </w:p>
    <w:p w:rsidRDefault="005A293A" w:rsidP="002B2B2A" w:rsidR="005A293A" w:rsidRPr="005A293A">
      <w:pPr>
        <w:jc w:val="both"/>
        <w:rPr>
          <w:b/>
        </w:rPr>
      </w:pPr>
    </w:p>
    <w:p w:rsidRDefault="005A293A" w:rsidP="005A293A" w:rsidR="005A293A">
      <w:pPr>
        <w:ind w:firstLine="709"/>
        <w:jc w:val="both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14.992,23</w:t>
      </w:r>
      <w:r w:rsidRPr="005A293A">
        <w:t xml:space="preserve"> kn</w:t>
      </w:r>
    </w:p>
    <w:p w:rsidRDefault="005A293A" w:rsidP="005A293A" w:rsidR="005A293A">
      <w:pPr>
        <w:ind w:firstLine="709"/>
        <w:jc w:val="both"/>
      </w:pPr>
      <w:r>
        <w:t>OIB 52634238587</w:t>
      </w:r>
    </w:p>
    <w:p w:rsidRDefault="005A293A" w:rsidP="005A293A" w:rsidR="005A293A">
      <w:pPr>
        <w:ind w:firstLine="709"/>
        <w:jc w:val="both"/>
      </w:pPr>
    </w:p>
    <w:p w:rsidRDefault="005A293A" w:rsidP="005A293A" w:rsidR="005A293A" w:rsidRPr="005A293A">
      <w:pPr>
        <w:ind w:firstLine="709"/>
        <w:jc w:val="both"/>
        <w:rPr>
          <w:b/>
        </w:rPr>
      </w:pPr>
      <w:r w:rsidRPr="005A293A">
        <w:rPr>
          <w:b/>
        </w:rPr>
        <w:t>drugi viši isplatni red</w:t>
      </w:r>
    </w:p>
    <w:p w:rsidRDefault="005A293A" w:rsidP="005A293A" w:rsidR="005A293A">
      <w:pPr>
        <w:ind w:firstLine="709"/>
        <w:jc w:val="both"/>
      </w:pPr>
    </w:p>
    <w:p w:rsidRDefault="005A293A" w:rsidP="005A293A" w:rsidR="005A293A">
      <w:pPr>
        <w:ind w:firstLine="709"/>
        <w:jc w:val="both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293A">
        <w:t>590.329,00</w:t>
      </w:r>
      <w:r>
        <w:t xml:space="preserve"> </w:t>
      </w:r>
      <w:r w:rsidRPr="005A293A">
        <w:t>kn</w:t>
      </w:r>
    </w:p>
    <w:p w:rsidRDefault="005A293A" w:rsidP="005A293A" w:rsidR="005A293A">
      <w:pPr>
        <w:ind w:firstLine="709"/>
        <w:jc w:val="both"/>
      </w:pPr>
      <w:r>
        <w:tab/>
        <w:t>OIB 52634238587</w:t>
      </w:r>
    </w:p>
    <w:p w:rsidRDefault="005A293A" w:rsidP="005A293A" w:rsidR="005A293A">
      <w:pPr>
        <w:ind w:firstLine="709"/>
        <w:jc w:val="both"/>
      </w:pPr>
    </w:p>
    <w:p w:rsidRDefault="005A293A" w:rsidP="005A293A" w:rsidR="005A293A">
      <w:pPr>
        <w:ind w:firstLine="709"/>
        <w:jc w:val="both"/>
      </w:pPr>
      <w:r>
        <w:t xml:space="preserve">FINANCIJSKA AGENCIJA Zagreb, </w:t>
      </w:r>
      <w:r>
        <w:tab/>
      </w:r>
      <w:r>
        <w:tab/>
      </w:r>
      <w:r>
        <w:tab/>
      </w:r>
      <w:r>
        <w:tab/>
        <w:t xml:space="preserve"> </w:t>
      </w:r>
      <w:r w:rsidRPr="005A293A">
        <w:t>11.859,15 kn</w:t>
      </w:r>
    </w:p>
    <w:p w:rsidRDefault="005A293A" w:rsidP="005A293A" w:rsidR="005A293A">
      <w:pPr>
        <w:ind w:firstLine="709"/>
        <w:jc w:val="both"/>
      </w:pPr>
      <w:r>
        <w:t xml:space="preserve">Ulica grada Vukovara 70, </w:t>
      </w:r>
    </w:p>
    <w:p w:rsidRDefault="005A293A" w:rsidP="005A293A" w:rsidR="004364A8">
      <w:pPr>
        <w:ind w:firstLine="709"/>
        <w:jc w:val="both"/>
      </w:pPr>
      <w:r>
        <w:t>OIB 85821130368</w:t>
      </w:r>
    </w:p>
    <w:p w:rsidRDefault="00AB15DD" w:rsidP="004364A8" w:rsidR="00AB15DD">
      <w:pPr>
        <w:ind w:firstLine="709"/>
        <w:jc w:val="both"/>
      </w:pPr>
    </w:p>
    <w:p w:rsidRDefault="00E1751E" w:rsidP="00C14A27" w:rsidR="00E1751E" w:rsidRPr="005A293A">
      <w:pPr>
        <w:jc w:val="center"/>
        <w:rPr>
          <w:lang w:eastAsia="en-US"/>
        </w:rPr>
      </w:pPr>
      <w:r w:rsidRPr="005A293A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5A293A">
        <w:rPr>
          <w:rFonts w:cs="Times New Roman" w:hAnsi="Times New Roman" w:ascii="Times New Roman"/>
          <w:sz w:val="24"/>
          <w:szCs w:val="24"/>
        </w:rPr>
        <w:t>05. prosinca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5A293A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5A293A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5A293A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20712B">
        <w:rPr>
          <w:rFonts w:cs="Times New Roman" w:hAnsi="Times New Roman" w:ascii="Times New Roman"/>
          <w:sz w:val="24"/>
          <w:szCs w:val="24"/>
        </w:rPr>
        <w:t xml:space="preserve">ih </w:t>
      </w:r>
      <w:r w:rsidRPr="00184975">
        <w:rPr>
          <w:rFonts w:cs="Times New Roman" w:hAnsi="Times New Roman" w:ascii="Times New Roman"/>
          <w:sz w:val="24"/>
          <w:szCs w:val="24"/>
        </w:rPr>
        <w:t>tražbin</w:t>
      </w:r>
      <w:r w:rsidR="0020712B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20712B">
        <w:rPr>
          <w:rFonts w:cs="Times New Roman" w:hAnsi="Times New Roman" w:ascii="Times New Roman"/>
          <w:sz w:val="24"/>
          <w:szCs w:val="24"/>
        </w:rPr>
        <w:t xml:space="preserve">su </w:t>
      </w:r>
      <w:r w:rsidR="00AC7499">
        <w:rPr>
          <w:rFonts w:cs="Times New Roman" w:hAnsi="Times New Roman" w:ascii="Times New Roman"/>
          <w:sz w:val="24"/>
          <w:szCs w:val="24"/>
        </w:rPr>
        <w:t>unesen</w:t>
      </w:r>
      <w:r w:rsidR="0020712B">
        <w:rPr>
          <w:rFonts w:cs="Times New Roman" w:hAnsi="Times New Roman" w:ascii="Times New Roman"/>
          <w:sz w:val="24"/>
          <w:szCs w:val="24"/>
        </w:rPr>
        <w:t>i</w:t>
      </w:r>
      <w:r w:rsidR="00AC7499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poda</w:t>
      </w:r>
      <w:r w:rsidR="0020712B">
        <w:rPr>
          <w:rFonts w:cs="Times New Roman" w:hAnsi="Times New Roman" w:ascii="Times New Roman"/>
          <w:sz w:val="24"/>
          <w:szCs w:val="24"/>
        </w:rPr>
        <w:t>ci u kojoj su</w:t>
      </w:r>
      <w:r w:rsidRPr="00184975">
        <w:rPr>
          <w:rFonts w:cs="Times New Roman" w:hAnsi="Times New Roman" w:ascii="Times New Roman"/>
          <w:sz w:val="24"/>
          <w:szCs w:val="24"/>
        </w:rPr>
        <w:t xml:space="preserve">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</w:t>
      </w:r>
      <w:r w:rsidR="0020712B">
        <w:rPr>
          <w:rFonts w:cs="Times New Roman" w:hAnsi="Times New Roman" w:ascii="Times New Roman"/>
          <w:sz w:val="24"/>
          <w:szCs w:val="24"/>
        </w:rPr>
        <w:t>e</w:t>
      </w:r>
      <w:r w:rsidR="00042DC5">
        <w:rPr>
          <w:rFonts w:cs="Times New Roman" w:hAnsi="Times New Roman" w:ascii="Times New Roman"/>
          <w:sz w:val="24"/>
          <w:szCs w:val="24"/>
        </w:rPr>
        <w:t xml:space="preserve">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AC7499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 utvrđen</w:t>
      </w:r>
      <w:r w:rsidR="00AC7499">
        <w:rPr>
          <w:rFonts w:cs="Times New Roman" w:hAnsi="Times New Roman" w:ascii="Times New Roman"/>
          <w:sz w:val="24"/>
          <w:szCs w:val="24"/>
        </w:rPr>
        <w:t>o</w:t>
      </w:r>
      <w:r w:rsidR="00842766">
        <w:rPr>
          <w:rFonts w:cs="Times New Roman" w:hAnsi="Times New Roman" w:ascii="Times New Roman"/>
          <w:sz w:val="24"/>
          <w:szCs w:val="24"/>
        </w:rPr>
        <w:t>m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</w:t>
      </w:r>
      <w:r w:rsidR="00AC7499">
        <w:rPr>
          <w:rFonts w:cs="Times New Roman" w:hAnsi="Times New Roman" w:ascii="Times New Roman"/>
          <w:sz w:val="24"/>
          <w:szCs w:val="24"/>
        </w:rPr>
        <w:t xml:space="preserve">je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B15DD" w:rsidP="00EE2696" w:rsidR="00AB15DD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5A293A">
        <w:t>06. prosinca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C34BC7" w:rsidP="00916870" w:rsidR="00C34BC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553BD8" w:rsidR="00553BD8" w:rsidRPr="0056394E">
      <w:pPr>
        <w:ind w:firstLine="708" w:left="1416"/>
        <w:jc w:val="right"/>
        <w:rPr>
          <w:sz w:val="32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56394E">
        <w:t xml:space="preserve"> </w:t>
      </w:r>
    </w:p>
    <w:p w:rsidRDefault="00F42A9A" w:rsidP="00F168D8" w:rsidR="00F42A9A" w:rsidRPr="0056394E">
      <w:pPr>
        <w:ind w:firstLine="708" w:left="1416"/>
        <w:jc w:val="right"/>
        <w:rPr>
          <w:sz w:val="32"/>
        </w:rPr>
      </w:pPr>
    </w:p>
    <w:p w:rsidRDefault="005A293A" w:rsidP="00F168D8" w:rsidR="005A293A">
      <w:pPr>
        <w:ind w:firstLine="708" w:left="1416"/>
        <w:jc w:val="right"/>
        <w:rPr>
          <w:sz w:val="28"/>
        </w:rPr>
      </w:pPr>
    </w:p>
    <w:p w:rsidRDefault="005A293A" w:rsidP="00F168D8" w:rsidR="005A293A">
      <w:pPr>
        <w:ind w:firstLine="708" w:left="1416"/>
        <w:jc w:val="right"/>
      </w:pPr>
    </w:p>
    <w:p w:rsidRDefault="00F42A9A" w:rsidP="0030222D" w:rsidR="00F42A9A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AB15DD" w:rsidP="007279AF" w:rsidR="00AB15DD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5A293A">
        <w:rPr>
          <w:sz w:val="20"/>
          <w:szCs w:val="20"/>
        </w:rPr>
        <w:t>Ljubica Juranović Skočić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5A293A">
        <w:rPr>
          <w:sz w:val="20"/>
          <w:szCs w:val="20"/>
        </w:rPr>
        <w:t xml:space="preserve"> sudova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5A293A">
        <w:rPr>
          <w:sz w:val="20"/>
          <w:szCs w:val="20"/>
        </w:rPr>
        <w:t>06.12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B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A293A">
      <w:t>262/17-10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0712B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53BD8"/>
    <w:rsid w:val="0056394E"/>
    <w:rsid w:val="005727AC"/>
    <w:rsid w:val="00574923"/>
    <w:rsid w:val="005914F1"/>
    <w:rsid w:val="005A293A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01DE5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C7499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168D8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B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B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B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B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B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B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B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B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62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St-689/13</izvorni_sadrzaj>
    <derivirana_varijabla naziv="DomainObject.Predmet.PrimjedbaSuca_1">Nastavak postupka radi naknadne diobe,
stari broj St-689/13</derivirana_varijabla>
  </DomainObject.Predmet.PrimjedbaSuca>
  <DomainObject.Predmet.ProtustrankaFormated>
    <izvorni_sadrzaj>  Stečajna masa VIG - ŽAL d.o.o.</izvorni_sadrzaj>
    <derivirana_varijabla naziv="DomainObject.Predmet.ProtustrankaFormated_1">  Stečajna masa VIG - ŽAL d.o.o.</derivirana_varijabla>
  </DomainObject.Predmet.ProtustrankaFormated>
  <DomainObject.Predmet.ProtustrankaFormatedOIB>
    <izvorni_sadrzaj>  Stečajna masa VIG - ŽAL d.o.o., OIB 33877638229</izvorni_sadrzaj>
    <derivirana_varijabla naziv="DomainObject.Predmet.ProtustrankaFormatedOIB_1">  Stečajna masa VIG - ŽAL d.o.o., OIB 33877638229</derivirana_varijabla>
  </DomainObject.Predmet.ProtustrankaFormatedOIB>
  <DomainObject.Predmet.ProtustrankaFormatedWithAdress>
    <izvorni_sadrzaj> Stečajna masa VIG - ŽAL d.o.o., Petrlini 7a, 51511 Malinska</izvorni_sadrzaj>
    <derivirana_varijabla naziv="DomainObject.Predmet.ProtustrankaFormatedWithAdress_1"> Stečajna masa VIG - ŽAL d.o.o., Petrlini 7a, 51511 Malinska</derivirana_varijabla>
  </DomainObject.Predmet.ProtustrankaFormatedWithAdress>
  <DomainObject.Predmet.ProtustrankaFormatedWithAdressOIB>
    <izvorni_sadrzaj> Stečajna masa VIG - ŽAL d.o.o., OIB 33877638229, Petrlini 7a, 51511 Malinska</izvorni_sadrzaj>
    <derivirana_varijabla naziv="DomainObject.Predmet.ProtustrankaFormatedWithAdressOIB_1"> Stečajna masa VIG - ŽAL d.o.o., OIB 33877638229, Petrlini 7a, 51511 Malinska</derivirana_varijabla>
  </DomainObject.Predmet.ProtustrankaFormatedWithAdressOIB>
  <DomainObject.Predmet.ProtustrankaWithAdress>
    <izvorni_sadrzaj>Stečajna masa VIG - ŽAL d.o.o. Petrlini 7a, 51511 Malinska</izvorni_sadrzaj>
    <derivirana_varijabla naziv="DomainObject.Predmet.ProtustrankaWithAdress_1">Stečajna masa VIG - ŽAL d.o.o. Petrlini 7a, 51511 Malinska</derivirana_varijabla>
  </DomainObject.Predmet.ProtustrankaWithAdress>
  <DomainObject.Predmet.ProtustrankaWithAdressOIB>
    <izvorni_sadrzaj>Stečajna masa VIG - ŽAL d.o.o., OIB 33877638229, Petrlini 7a, 51511 Malinska</izvorni_sadrzaj>
    <derivirana_varijabla naziv="DomainObject.Predmet.ProtustrankaWithAdressOIB_1">Stečajna masa VIG - ŽAL d.o.o., OIB 33877638229, Petrlini 7a, 51511 Malinska</derivirana_varijabla>
  </DomainObject.Predmet.ProtustrankaWithAdressOIB>
  <DomainObject.Predmet.ProtustrankaNazivFormated>
    <izvorni_sadrzaj>Stečajna masa VIG - ŽAL d.o.o.</izvorni_sadrzaj>
    <derivirana_varijabla naziv="DomainObject.Predmet.ProtustrankaNazivFormated_1">Stečajna masa VIG - ŽAL d.o.o.</derivirana_varijabla>
  </DomainObject.Predmet.ProtustrankaNazivFormated>
  <DomainObject.Predmet.ProtustrankaNazivFormatedOIB>
    <izvorni_sadrzaj>Stečajna masa VIG - ŽAL d.o.o., OIB 33877638229</izvorni_sadrzaj>
    <derivirana_varijabla naziv="DomainObject.Predmet.ProtustrankaNazivFormatedOIB_1">Stečajna masa VIG - ŽAL d.o.o., OIB 33877638229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26, 51215 Kastav</izvorni_sadrzaj>
    <derivirana_varijabla naziv="DomainObject.Predmet.StrankaFormatedWithAdress_1"> LJUBICA JURANOVIĆ SKOČIĆ stečajni upravitelj, Ćikovići 26, 51215 Kastav</derivirana_varijabla>
  </DomainObject.Predmet.StrankaFormatedWithAdress>
  <DomainObject.Predmet.StrankaFormatedWithAdressOIB>
    <izvorni_sadrzaj> LJUBICA JURANOVIĆ SKOČIĆ stečajni upravitelj, OIB 88499470397, Ćikovići 26, 51215 Kastav</izvorni_sadrzaj>
    <derivirana_varijabla naziv="DomainObject.Predmet.StrankaFormatedWithAdressOIB_1"> LJUBICA JURANOVIĆ SKOČIĆ stečajni upravitelj, OIB 88499470397, Ćikovići 26, 51215 Kastav</derivirana_varijabla>
  </DomainObject.Predmet.StrankaFormatedWithAdressOIB>
  <DomainObject.Predmet.StrankaWithAdress>
    <izvorni_sadrzaj>LJUBICA JURANOVIĆ SKOČIĆ stečajni upravitelj Ćikovići 26,51215 Kastav</izvorni_sadrzaj>
    <derivirana_varijabla naziv="DomainObject.Predmet.StrankaWithAdress_1">LJUBICA JURANOVIĆ SKOČIĆ stečajni upravitelj Ćikovići 26,51215 Kastav</derivirana_varijabla>
  </DomainObject.Predmet.StrankaWithAdress>
  <DomainObject.Predmet.StrankaWithAdressOIB>
    <izvorni_sadrzaj>LJUBICA JURANOVIĆ SKOČIĆ stečajni upravitelj, OIB 88499470397, Ćikovići 26,51215 Kastav</izvorni_sadrzaj>
    <derivirana_varijabla naziv="DomainObject.Predmet.StrankaWithAdressOIB_1">LJUBICA JURANOVIĆ SKOČIĆ stečajni upravitelj, OIB 88499470397, Ćikovići 26,51215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26, 51215 Kastav</item>
    </izvorni_sadrzaj>
    <derivirana_varijabla naziv="DomainObject.Predmet.StrankaListFormatedWithAdress_1">
      <item>LJUBICA JURANOVIĆ SKOČIĆ stečajni upravitelj, Ćikovići 26, 51215 Kastav</item>
    </derivirana_varijabla>
  </DomainObject.Predmet.StrankaListFormatedWithAdress>
  <DomainObject.Predmet.StrankaListFormatedWithAdressOIB>
    <izvorni_sadrzaj>
      <item>LJUBICA JURANOVIĆ SKOČIĆ stečajni upravitelj, OIB 88499470397, Ćikovići 26, 51215 Kastav</item>
    </izvorni_sadrzaj>
    <derivirana_varijabla naziv="DomainObject.Predmet.StrankaListFormatedWithAdressOIB_1">
      <item>LJUBICA JURANOVIĆ SKOČIĆ stečajni upravitelj, OIB 88499470397, Ćikovići 26,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VIG - ŽAL d.o.o.</item>
    </izvorni_sadrzaj>
    <derivirana_varijabla naziv="DomainObject.Predmet.ProtuStrankaListFormated_1">
      <item>Stečajna masa VIG - ŽAL d.o.o.</item>
    </derivirana_varijabla>
  </DomainObject.Predmet.ProtuStrankaListFormated>
  <DomainObject.Predmet.ProtuStrankaListFormatedOIB>
    <izvorni_sadrzaj>
      <item>Stečajna masa VIG - ŽAL d.o.o., OIB 33877638229</item>
    </izvorni_sadrzaj>
    <derivirana_varijabla naziv="DomainObject.Predmet.ProtuStrankaListFormatedOIB_1">
      <item>Stečajna masa VIG - ŽAL d.o.o., OIB 33877638229</item>
    </derivirana_varijabla>
  </DomainObject.Predmet.ProtuStrankaListFormatedOIB>
  <DomainObject.Predmet.ProtuStrankaListFormatedWithAdress>
    <izvorni_sadrzaj>
      <item>Stečajna masa VIG - ŽAL d.o.o., Petrlini 7a, 51511 Malinska</item>
    </izvorni_sadrzaj>
    <derivirana_varijabla naziv="DomainObject.Predmet.ProtuStrankaListFormatedWithAdress_1">
      <item>Stečajna masa VIG - ŽAL d.o.o., Petrlini 7a, 51511 Malinska</item>
    </derivirana_varijabla>
  </DomainObject.Predmet.ProtuStrankaListFormatedWithAdress>
  <DomainObject.Predmet.ProtuStrankaListFormatedWithAdressOIB>
    <izvorni_sadrzaj>
      <item>Stečajna masa VIG - ŽAL d.o.o., OIB 33877638229, Petrlini 7a, 51511 Malinska</item>
    </izvorni_sadrzaj>
    <derivirana_varijabla naziv="DomainObject.Predmet.ProtuStrankaListFormatedWithAdressOIB_1">
      <item>Stečajna masa VIG - ŽAL d.o.o., OIB 33877638229, Petrlini 7a, 51511 Malinska</item>
    </derivirana_varijabla>
  </DomainObject.Predmet.ProtuStrankaListFormatedWithAdressOIB>
  <DomainObject.Predmet.ProtuStrankaListNazivFormated>
    <izvorni_sadrzaj>
      <item>Stečajna masa VIG - ŽAL d.o.o.</item>
    </izvorni_sadrzaj>
    <derivirana_varijabla naziv="DomainObject.Predmet.ProtuStrankaListNazivFormated_1">
      <item>Stečajna masa VIG - ŽAL d.o.o.</item>
    </derivirana_varijabla>
  </DomainObject.Predmet.ProtuStrankaListNazivFormated>
  <DomainObject.Predmet.ProtuStrankaListNazivFormatedOIB>
    <izvorni_sadrzaj>
      <item>Stečajna masa VIG - ŽAL d.o.o., OIB 33877638229</item>
    </izvorni_sadrzaj>
    <derivirana_varijabla naziv="DomainObject.Predmet.ProtuStrankaListNazivFormatedOIB_1">
      <item>Stečajna masa VIG - ŽAL d.o.o., OIB 33877638229</item>
    </derivirana_varijabla>
  </DomainObject.Predmet.ProtuStrankaListNazivFormatedOIB>
  <DomainObject.Predmet.OstaliListFormated>
    <izvorni_sadrzaj>
      <item>Jakob Nakić</item>
    </izvorni_sadrzaj>
    <derivirana_varijabla naziv="DomainObject.Predmet.OstaliListFormated_1">
      <item>Jakob Nakić</item>
    </derivirana_varijabla>
  </DomainObject.Predmet.OstaliListFormated>
  <DomainObject.Predmet.OstaliListFormatedOIB>
    <izvorni_sadrzaj>
      <item>Jakob Nakić, OIB 48982522592</item>
    </izvorni_sadrzaj>
    <derivirana_varijabla naziv="DomainObject.Predmet.OstaliListFormatedOIB_1">
      <item>Jakob Nakić, OIB 48982522592</item>
    </derivirana_varijabla>
  </DomainObject.Predmet.OstaliListFormatedOIB>
  <DomainObject.Predmet.OstaliListFormatedWithAdress>
    <izvorni_sadrzaj>
      <item>Jakob Nakić, Tina Ujevića 10, 51000 Rijeka</item>
    </izvorni_sadrzaj>
    <derivirana_varijabla naziv="DomainObject.Predmet.OstaliListFormatedWithAdress_1">
      <item>Jakob Nakić, Tina Ujevića 10, 51000 Rijeka</item>
    </derivirana_varijabla>
  </DomainObject.Predmet.OstaliListFormatedWithAdress>
  <DomainObject.Predmet.OstaliListFormatedWithAdressOIB>
    <izvorni_sadrzaj>
      <item>Jakob Nakić, OIB 48982522592, Tina Ujevića 10, 51000 Rijeka</item>
    </izvorni_sadrzaj>
    <derivirana_varijabla naziv="DomainObject.Predmet.OstaliListFormatedWithAdressOIB_1">
      <item>Jakob Nakić, OIB 48982522592, Tina Ujevića 10, 51000 Rijeka</item>
    </derivirana_varijabla>
  </DomainObject.Predmet.OstaliListFormatedWithAdressOIB>
  <DomainObject.Predmet.OstaliListNazivFormated>
    <izvorni_sadrzaj>
      <item>Jakob Nakić</item>
    </izvorni_sadrzaj>
    <derivirana_varijabla naziv="DomainObject.Predmet.OstaliListNazivFormated_1">
      <item>Jakob Nakić</item>
    </derivirana_varijabla>
  </DomainObject.Predmet.OstaliListNazivFormated>
  <DomainObject.Predmet.OstaliListNazivFormatedOIB>
    <izvorni_sadrzaj>
      <item>Jakob Nakić, OIB 48982522592</item>
    </izvorni_sadrzaj>
    <derivirana_varijabla naziv="DomainObject.Predmet.OstaliListNazivFormatedOIB_1">
      <item>Jakob Nakić, OIB 48982522592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VIG - ŽAL d.o.o.</izvorni_sadrzaj>
    <derivirana_varijabla naziv="DomainObject.Predmet.ProtustrankaIDrugi_1">Stečajna masa VIG - ŽAL d.o.o.</derivirana_varijabla>
  </DomainObject.Predmet.ProtustrankaIDrugi>
  <DomainObject.Predmet.StrankaIDrugiAdressOIB>
    <izvorni_sadrzaj>LJUBICA JURANOVIĆ SKOČIĆ stečajni upravitelj, OIB 88499470397, Ćikovići 26, 51215 Kastav</izvorni_sadrzaj>
    <derivirana_varijabla naziv="DomainObject.Predmet.StrankaIDrugiAdressOIB_1">LJUBICA JURANOVIĆ SKOČIĆ stečajni upravitelj, OIB 88499470397, Ćikovići 26, 51215 Kastav</derivirana_varijabla>
  </DomainObject.Predmet.StrankaIDrugiAdressOIB>
  <DomainObject.Predmet.ProtustrankaIDrugiAdressOIB>
    <izvorni_sadrzaj>Stečajna masa VIG - ŽAL d.o.o., OIB 33877638229, Petrlini 7a, 51511 Malinska</izvorni_sadrzaj>
    <derivirana_varijabla naziv="DomainObject.Predmet.ProtustrankaIDrugiAdressOIB_1">Stečajna masa VIG - ŽAL d.o.o., OIB 33877638229, Petrlini 7a,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VIG - ŽAL d.o.o.</item>
      <item>Jakob Nakić</item>
    </izvorni_sadrzaj>
    <derivirana_varijabla naziv="DomainObject.Predmet.SudioniciListNaziv_1">
      <item>LJUBICA JURANOVIĆ SKOČIĆ stečajni upravitelj</item>
      <item>Stečajna masa VIG - ŽAL d.o.o.</item>
      <item>Jakob Nakić</item>
    </derivirana_varijabla>
  </DomainObject.Predmet.SudioniciListNaziv>
  <DomainObject.Predmet.SudioniciListAdressOIB>
    <izvorni_sadrzaj>
      <item>LJUBICA JURANOVIĆ SKOČIĆ stečajni upravitelj, OIB 88499470397, Ćikovići 26,51215 Kastav</item>
      <item>Stečajna masa VIG - ŽAL d.o.o., OIB 33877638229, Petrlini 7a,51511 Malinska</item>
      <item>Jakob Nakić, OIB 48982522592, Tina Ujevića 10,51000 Rijeka</item>
    </izvorni_sadrzaj>
    <derivirana_varijabla naziv="DomainObject.Predmet.SudioniciListAdressOIB_1">
      <item>LJUBICA JURANOVIĆ SKOČIĆ stečajni upravitelj, OIB 88499470397, Ćikovići 26,51215 Kastav</item>
      <item>Stečajna masa VIG - ŽAL d.o.o., OIB 33877638229, Petrlini 7a,51511 Malinska</item>
      <item>Jakob Nakić, OIB 48982522592, Tina Ujevića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33877638229</item>
      <item>, OIB 48982522592</item>
    </izvorni_sadrzaj>
    <derivirana_varijabla naziv="DomainObject.Predmet.SudioniciListNazivOIB_1">
      <item>, OIB 88499470397</item>
      <item>, OIB 33877638229</item>
      <item>, OIB 48982522592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7BD25-9863-441B-86A3-23145622F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1537</properties:Characters>
  <properties:Lines>69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2017-12-06T09:50:00Z</dcterms:created>
  <dc:creator>rcerneka</dc:creator>
  <cp:lastModifiedBy>Jasna Radulović</cp:lastModifiedBy>
  <cp:lastPrinted>2017-12-06T10:14:00Z</cp:lastPrinted>
  <dcterms:modified xmlns:xsi="http://www.w3.org/2001/XMLSchema-instance" xsi:type="dcterms:W3CDTF">2017-12-06T10:18:00Z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