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0a96c" w14:paraId="550a96c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F8176D" w:rsidRPr="00F8176D">
        <w:rPr>
          <w:rFonts w:hAnsi="Times New Roman" w:ascii="Times New Roman"/>
          <w:b w:val="false"/>
        </w:rPr>
        <w:t>Trgovački sud u Pazinu, po sucu Ivanu Dujiću, u stečajnom postupku nad dužnikom HISTRIA TUBE d.d. u stečaju Potpićan, Industrijska 3, OIB 67930158481</w:t>
      </w:r>
      <w:r w:rsidR="00F8176D">
        <w:rPr>
          <w:rFonts w:hAnsi="Times New Roman" w:ascii="Times New Roman"/>
          <w:b w:val="false"/>
        </w:rPr>
        <w:t>, 23</w:t>
      </w:r>
      <w:r w:rsidR="00782594">
        <w:rPr>
          <w:rFonts w:hAnsi="Times New Roman" w:ascii="Times New Roman"/>
          <w:b w:val="false"/>
        </w:rPr>
        <w:t xml:space="preserve">. </w:t>
      </w:r>
      <w:r w:rsidR="00F8176D">
        <w:rPr>
          <w:rFonts w:hAnsi="Times New Roman" w:ascii="Times New Roman"/>
          <w:b w:val="false"/>
        </w:rPr>
        <w:t>studenog</w:t>
      </w:r>
      <w:r w:rsidR="00782594">
        <w:rPr>
          <w:rFonts w:hAnsi="Times New Roman" w:ascii="Times New Roman"/>
          <w:b w:val="false"/>
        </w:rPr>
        <w:t xml:space="preserve"> 2018.</w:t>
      </w:r>
      <w:r w:rsidRPr="008F7763">
        <w:rPr>
          <w:rFonts w:hAnsi="Times New Roman" w:ascii="Times New Roman"/>
          <w:b w:val="false"/>
        </w:rPr>
        <w:t xml:space="preserve">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0F610D" w:rsidP="00513DC8" w:rsidR="00DA5BD1" w:rsidRPr="000F610D">
      <w:pPr>
        <w:pStyle w:val="Odlomakpopisa"/>
        <w:ind w:firstLine="709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</w:t>
      </w:r>
      <w:r>
        <w:rPr>
          <w:rFonts w:hAnsi="Times New Roman" w:ascii="Times New Roman"/>
          <w:b w:val="false"/>
        </w:rPr>
        <w:tab/>
      </w:r>
      <w:r w:rsidR="00DA5BD1" w:rsidRPr="000F610D">
        <w:rPr>
          <w:rFonts w:hAnsi="Times New Roman" w:ascii="Times New Roman"/>
          <w:b w:val="false"/>
        </w:rPr>
        <w:t>Utvrđuje se da vrijednost nekretnin</w:t>
      </w:r>
      <w:r w:rsidR="00586CF3" w:rsidRPr="000F610D">
        <w:rPr>
          <w:rFonts w:hAnsi="Times New Roman" w:ascii="Times New Roman"/>
          <w:b w:val="false"/>
        </w:rPr>
        <w:t>e</w:t>
      </w:r>
      <w:r w:rsidR="00DA5BD1" w:rsidRPr="000F610D">
        <w:rPr>
          <w:rFonts w:hAnsi="Times New Roman" w:ascii="Times New Roman"/>
          <w:b w:val="false"/>
        </w:rPr>
        <w:t xml:space="preserve"> stečajnog dužnika</w:t>
      </w:r>
      <w:r w:rsidR="00782594">
        <w:rPr>
          <w:rFonts w:hAnsi="Times New Roman" w:ascii="Times New Roman"/>
          <w:b w:val="false"/>
        </w:rPr>
        <w:t xml:space="preserve"> </w:t>
      </w:r>
      <w:r w:rsidR="00F8176D" w:rsidRPr="00F8176D">
        <w:rPr>
          <w:rFonts w:hAnsi="Times New Roman" w:ascii="Times New Roman"/>
          <w:b w:val="false"/>
        </w:rPr>
        <w:t>k.č. 353/5 upisane u z.k.ul. 1774 k.o. Miholjice, kuća i dvor površine 561 m2,  2. suvlasnički dio: 33334/100000 ETAŽNO VLASNIŠTVO (E-2) 1. STAN C na katu od 129,30 m2, koji se sastoji od ulaznog prostora, izbe, kuhinje, dnevnog boravka i blagavaone, tuš-kupaone, hodnika, tri spavaće sobe, kupaonice i dvije loggie, a pripada mu parkirno mjesto P3 od 12,50 m2</w:t>
      </w:r>
      <w:r w:rsidR="00774F58">
        <w:rPr>
          <w:rFonts w:hAnsi="Times New Roman" w:ascii="Times New Roman"/>
          <w:b w:val="false"/>
        </w:rPr>
        <w:t xml:space="preserve">, </w:t>
      </w:r>
      <w:r w:rsidR="00DA5BD1" w:rsidRPr="000F610D">
        <w:rPr>
          <w:rFonts w:hAnsi="Times New Roman" w:ascii="Times New Roman"/>
          <w:b w:val="false"/>
        </w:rPr>
        <w:t xml:space="preserve">iznosi </w:t>
      </w:r>
      <w:r w:rsidR="00F8176D" w:rsidRPr="00F8176D">
        <w:rPr>
          <w:rFonts w:hAnsi="Times New Roman" w:ascii="Times New Roman"/>
          <w:b w:val="false"/>
        </w:rPr>
        <w:t xml:space="preserve">849.000,00 </w:t>
      </w:r>
      <w:r w:rsidR="00194E03" w:rsidRPr="000F610D">
        <w:rPr>
          <w:rFonts w:hAnsi="Times New Roman" w:ascii="Times New Roman"/>
          <w:b w:val="false"/>
        </w:rPr>
        <w:t>kn</w:t>
      </w:r>
      <w:r w:rsidR="00DA5BD1" w:rsidRPr="000F610D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ind w:left="108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>Prodaju nekretnin</w:t>
      </w:r>
      <w:r w:rsidR="00586CF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 o ovrsi na nekretnini.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CE0489" w:rsidR="008A77D9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586CF3">
        <w:rPr>
          <w:rFonts w:hAnsi="Times New Roman" w:ascii="Times New Roman"/>
          <w:b w:val="false"/>
        </w:rPr>
        <w:t>e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</w:t>
      </w:r>
      <w:r w:rsidR="00F8176D" w:rsidRPr="00F8176D">
        <w:rPr>
          <w:rFonts w:hAnsi="Times New Roman" w:ascii="Times New Roman"/>
          <w:b w:val="false"/>
        </w:rPr>
        <w:t>k.č. 353/5 upisane u z.k.ul. 1774 k.o. Miholjice, kuća i dvor površine 561 m2,  2. suvlasnički dio: 33334/100000 ETAŽNO VLASNIŠTVO (E-2) 1. STAN C na katu od 129,30 m2, koji se sastoji od ulaznog prostora, izbe, kuhinje, dnevnog boravka i blagavaone, tuš-kupaone, hodnika, tri spavaće sobe, kupaonice i dvije loggie, a pripada mu parkirno mjesto P3 od 12,50 m2</w:t>
      </w:r>
      <w:r w:rsidR="00993205"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utvrđena vrijednost nekretnin</w:t>
      </w:r>
      <w:r w:rsidR="00615F1B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označen</w:t>
      </w:r>
      <w:r w:rsidR="0016197B" w:rsidRPr="008F7763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F8176D" w:rsidRPr="00F8176D">
        <w:rPr>
          <w:rFonts w:hAnsi="Times New Roman" w:ascii="Times New Roman"/>
          <w:b w:val="false"/>
          <w:color w:val="000000"/>
          <w:lang w:eastAsia="hr-HR"/>
        </w:rPr>
        <w:t xml:space="preserve">849.000,00 </w:t>
      </w:r>
      <w:r w:rsidR="00194E03" w:rsidRPr="00194E03">
        <w:rPr>
          <w:rFonts w:hAnsi="Times New Roman" w:ascii="Times New Roman"/>
          <w:b w:val="false"/>
          <w:color w:val="000000"/>
          <w:lang w:eastAsia="hr-HR"/>
        </w:rPr>
        <w:t>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nekretnin</w:t>
      </w:r>
      <w:r w:rsidR="0016197B" w:rsidRPr="008F7763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16197B" w:rsidRPr="008F7763">
        <w:rPr>
          <w:rFonts w:hAnsi="Times New Roman" w:ascii="Times New Roman"/>
          <w:b w:val="false"/>
        </w:rPr>
        <w:t>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F8176D" w:rsidRPr="00F8176D">
        <w:rPr>
          <w:rFonts w:hAnsi="Times New Roman" w:ascii="Times New Roman"/>
          <w:b w:val="false"/>
        </w:rPr>
        <w:t>636</w:t>
      </w:r>
      <w:r w:rsidR="00F8176D">
        <w:rPr>
          <w:rFonts w:hAnsi="Times New Roman" w:ascii="Times New Roman"/>
          <w:b w:val="false"/>
        </w:rPr>
        <w:t>.</w:t>
      </w:r>
      <w:r w:rsidR="00F8176D" w:rsidRPr="00F8176D">
        <w:rPr>
          <w:rFonts w:hAnsi="Times New Roman" w:ascii="Times New Roman"/>
          <w:b w:val="false"/>
        </w:rPr>
        <w:t>750</w:t>
      </w:r>
      <w:r w:rsidR="00F8176D">
        <w:rPr>
          <w:rFonts w:hAnsi="Times New Roman" w:ascii="Times New Roman"/>
          <w:b w:val="false"/>
        </w:rPr>
        <w:t>,00</w:t>
      </w:r>
      <w:r w:rsidR="0062066D">
        <w:rPr>
          <w:rFonts w:hAnsi="Times New Roman" w:ascii="Times New Roman"/>
          <w:b w:val="false"/>
        </w:rPr>
        <w:t xml:space="preserve">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tri četvrtine utvrđene vrijednosti nekretnin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F8176D" w:rsidRPr="00F8176D">
        <w:rPr>
          <w:rFonts w:hAnsi="Times New Roman" w:ascii="Times New Roman"/>
          <w:b w:val="false"/>
        </w:rPr>
        <w:t>424</w:t>
      </w:r>
      <w:r w:rsidR="00F8176D">
        <w:rPr>
          <w:rFonts w:hAnsi="Times New Roman" w:ascii="Times New Roman"/>
          <w:b w:val="false"/>
        </w:rPr>
        <w:t>.</w:t>
      </w:r>
      <w:r w:rsidR="00F8176D" w:rsidRPr="00F8176D">
        <w:rPr>
          <w:rFonts w:hAnsi="Times New Roman" w:ascii="Times New Roman"/>
          <w:b w:val="false"/>
        </w:rPr>
        <w:t>500</w:t>
      </w:r>
      <w:r w:rsidR="00F8176D">
        <w:rPr>
          <w:rFonts w:hAnsi="Times New Roman" w:ascii="Times New Roman"/>
          <w:b w:val="false"/>
        </w:rPr>
        <w:t xml:space="preserve">,00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F8176D" w:rsidRPr="00F8176D">
        <w:rPr>
          <w:rFonts w:hAnsi="Times New Roman" w:ascii="Times New Roman"/>
          <w:b w:val="false"/>
        </w:rPr>
        <w:t>212</w:t>
      </w:r>
      <w:r w:rsidR="00F8176D">
        <w:rPr>
          <w:rFonts w:hAnsi="Times New Roman" w:ascii="Times New Roman"/>
          <w:b w:val="false"/>
        </w:rPr>
        <w:t>.</w:t>
      </w:r>
      <w:r w:rsidR="00F8176D" w:rsidRPr="00F8176D">
        <w:rPr>
          <w:rFonts w:hAnsi="Times New Roman" w:ascii="Times New Roman"/>
          <w:b w:val="false"/>
        </w:rPr>
        <w:t>250</w:t>
      </w:r>
      <w:r w:rsidR="00F8176D">
        <w:rPr>
          <w:rFonts w:hAnsi="Times New Roman" w:ascii="Times New Roman"/>
          <w:b w:val="false"/>
        </w:rPr>
        <w:t xml:space="preserve">,00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na četvrtoj dražbi nekretnina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</w:t>
      </w:r>
      <w:r w:rsidR="00DA5BD1" w:rsidRPr="008F7763">
        <w:rPr>
          <w:rFonts w:hAnsi="Times New Roman" w:ascii="Times New Roman"/>
          <w:b w:val="false"/>
        </w:rPr>
        <w:lastRenderedPageBreak/>
        <w:t xml:space="preserve">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F8176D" w:rsidP="00F8176D" w:rsidR="00F8176D">
      <w:pPr>
        <w:jc w:val="both"/>
        <w:rPr>
          <w:rFonts w:hAnsi="Times New Roman" w:ascii="Times New Roman"/>
          <w:b w:val="false"/>
        </w:rPr>
      </w:pPr>
    </w:p>
    <w:p w:rsidRDefault="00F8176D" w:rsidP="00F8176D" w:rsidR="00F8176D" w:rsidRPr="00F8176D">
      <w:pPr>
        <w:jc w:val="center"/>
        <w:rPr>
          <w:rFonts w:hAnsi="Times New Roman" w:ascii="Times New Roman"/>
          <w:b w:val="false"/>
        </w:rPr>
      </w:pPr>
      <w:r w:rsidRPr="00F8176D">
        <w:rPr>
          <w:rFonts w:hAnsi="Times New Roman" w:ascii="Times New Roman"/>
          <w:b w:val="false"/>
        </w:rPr>
        <w:t>Obrazloženje</w:t>
      </w:r>
    </w:p>
    <w:p w:rsidRDefault="00F8176D" w:rsidP="00F8176D" w:rsidR="00F8176D" w:rsidRPr="00F8176D">
      <w:pPr>
        <w:jc w:val="both"/>
        <w:rPr>
          <w:rFonts w:hAnsi="Times New Roman" w:ascii="Times New Roman"/>
          <w:b w:val="false"/>
        </w:rPr>
      </w:pPr>
    </w:p>
    <w:p w:rsidRDefault="00F8176D" w:rsidP="00F8176D" w:rsidR="00F8176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Rješenjem ovog suda posl.br. </w:t>
      </w:r>
      <w:r w:rsidRPr="00F8176D">
        <w:rPr>
          <w:rFonts w:hAnsi="Times New Roman" w:ascii="Times New Roman"/>
          <w:b w:val="false"/>
        </w:rPr>
        <w:t>St-529/201</w:t>
      </w:r>
      <w:r w:rsidR="00F12A2A">
        <w:rPr>
          <w:rFonts w:hAnsi="Times New Roman" w:ascii="Times New Roman"/>
          <w:b w:val="false"/>
        </w:rPr>
        <w:t>7</w:t>
      </w:r>
      <w:r w:rsidRPr="00F8176D">
        <w:rPr>
          <w:rFonts w:hAnsi="Times New Roman" w:ascii="Times New Roman"/>
          <w:b w:val="false"/>
        </w:rPr>
        <w:t>-91</w:t>
      </w:r>
      <w:r>
        <w:rPr>
          <w:rFonts w:hAnsi="Times New Roman" w:ascii="Times New Roman"/>
          <w:b w:val="false"/>
        </w:rPr>
        <w:t xml:space="preserve"> </w:t>
      </w:r>
      <w:r w:rsidR="00F12A2A">
        <w:rPr>
          <w:rFonts w:hAnsi="Times New Roman" w:ascii="Times New Roman"/>
          <w:b w:val="false"/>
        </w:rPr>
        <w:t>(na kojem je omaškom naveden posl.br.</w:t>
      </w:r>
      <w:r w:rsidR="00F12A2A" w:rsidRPr="00F12A2A">
        <w:t xml:space="preserve"> </w:t>
      </w:r>
      <w:r w:rsidR="00F12A2A">
        <w:rPr>
          <w:rFonts w:hAnsi="Times New Roman" w:ascii="Times New Roman"/>
          <w:b w:val="false"/>
        </w:rPr>
        <w:t>St-529/201</w:t>
      </w:r>
      <w:r w:rsidR="00595F68">
        <w:rPr>
          <w:rFonts w:hAnsi="Times New Roman" w:ascii="Times New Roman"/>
          <w:b w:val="false"/>
        </w:rPr>
        <w:t>8</w:t>
      </w:r>
      <w:r w:rsidR="00F12A2A">
        <w:rPr>
          <w:rFonts w:hAnsi="Times New Roman" w:ascii="Times New Roman"/>
          <w:b w:val="false"/>
        </w:rPr>
        <w:t xml:space="preserve">-91) </w:t>
      </w:r>
      <w:r>
        <w:rPr>
          <w:rFonts w:hAnsi="Times New Roman" w:ascii="Times New Roman"/>
          <w:b w:val="false"/>
        </w:rPr>
        <w:t xml:space="preserve">od </w:t>
      </w:r>
      <w:r w:rsidRPr="00F8176D">
        <w:rPr>
          <w:rFonts w:hAnsi="Times New Roman" w:ascii="Times New Roman"/>
          <w:b w:val="false"/>
        </w:rPr>
        <w:t>4. listopada 2018.</w:t>
      </w:r>
      <w:r>
        <w:rPr>
          <w:rFonts w:hAnsi="Times New Roman" w:ascii="Times New Roman"/>
          <w:b w:val="false"/>
        </w:rPr>
        <w:t xml:space="preserve"> o</w:t>
      </w:r>
      <w:r w:rsidRPr="00F8176D">
        <w:rPr>
          <w:rFonts w:hAnsi="Times New Roman" w:ascii="Times New Roman"/>
          <w:b w:val="false"/>
        </w:rPr>
        <w:t>dređ</w:t>
      </w:r>
      <w:r>
        <w:rPr>
          <w:rFonts w:hAnsi="Times New Roman" w:ascii="Times New Roman"/>
          <w:b w:val="false"/>
        </w:rPr>
        <w:t>ena je</w:t>
      </w:r>
      <w:r w:rsidRPr="00F8176D">
        <w:rPr>
          <w:rFonts w:hAnsi="Times New Roman" w:ascii="Times New Roman"/>
          <w:b w:val="false"/>
        </w:rPr>
        <w:t xml:space="preserve"> prodaja u stečajnom postupku nekretnine dužnika HISTRIA TUBE d.d. u stečaju Potpićan, Industrijska 3, OIB 67930158481, k.č. 353/5 upisane u z.k.ul. 1774 k.o. Miholjice, kuća i dvor površine 561 m2,  2. suvlasnički dio: 33334/100000 ETAŽNO VLASNIŠTVO (E-2) 1. STAN C na katu od 129,30 m2, koji se sastoji od ulaznog prostora, izbe, kuhinje, dnevnog boravka i blagavaone, tuš-kupaone, hodnika, tri spavaće sobe, kupaonice i dvije loggie, a pripada mu parkirno mjesto P3 od 12,50 m2, uz odgovarajuću primjenu pravila o ovrsi na nekretnini. </w:t>
      </w:r>
    </w:p>
    <w:p w:rsidRDefault="0000561D" w:rsidP="0000561D" w:rsidR="00F8176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 </w:t>
      </w:r>
      <w:r w:rsidRPr="0000561D">
        <w:rPr>
          <w:rFonts w:hAnsi="Times New Roman" w:ascii="Times New Roman"/>
          <w:b w:val="false"/>
        </w:rPr>
        <w:t>ročišt</w:t>
      </w:r>
      <w:r>
        <w:rPr>
          <w:rFonts w:hAnsi="Times New Roman" w:ascii="Times New Roman"/>
          <w:b w:val="false"/>
        </w:rPr>
        <w:t>u</w:t>
      </w:r>
      <w:r w:rsidRPr="0000561D">
        <w:rPr>
          <w:rFonts w:hAnsi="Times New Roman" w:ascii="Times New Roman"/>
          <w:b w:val="false"/>
        </w:rPr>
        <w:t xml:space="preserve"> radi određivanja vrijednosti nekretnina</w:t>
      </w:r>
      <w:r>
        <w:rPr>
          <w:rFonts w:hAnsi="Times New Roman" w:ascii="Times New Roman"/>
          <w:b w:val="false"/>
        </w:rPr>
        <w:t xml:space="preserve"> održanom </w:t>
      </w:r>
      <w:r w:rsidRPr="0000561D">
        <w:rPr>
          <w:rFonts w:hAnsi="Times New Roman" w:ascii="Times New Roman"/>
          <w:b w:val="false"/>
        </w:rPr>
        <w:t>22. listopada 2018.</w:t>
      </w:r>
      <w:r>
        <w:rPr>
          <w:rFonts w:hAnsi="Times New Roman" w:ascii="Times New Roman"/>
          <w:b w:val="false"/>
        </w:rPr>
        <w:t xml:space="preserve"> sud je zaključkom odredio v</w:t>
      </w:r>
      <w:r w:rsidRPr="0000561D">
        <w:rPr>
          <w:rFonts w:hAnsi="Times New Roman" w:ascii="Times New Roman"/>
          <w:b w:val="false"/>
        </w:rPr>
        <w:t xml:space="preserve">rijednost </w:t>
      </w:r>
      <w:r>
        <w:rPr>
          <w:rFonts w:hAnsi="Times New Roman" w:ascii="Times New Roman"/>
          <w:b w:val="false"/>
        </w:rPr>
        <w:t xml:space="preserve">te </w:t>
      </w:r>
      <w:r w:rsidRPr="0000561D">
        <w:rPr>
          <w:rFonts w:hAnsi="Times New Roman" w:ascii="Times New Roman"/>
          <w:b w:val="false"/>
        </w:rPr>
        <w:t>nekretnine u iznosu od 849.000,00 kuna.</w:t>
      </w:r>
    </w:p>
    <w:p w:rsidRDefault="00F247F9" w:rsidP="00A7524F" w:rsidR="0000561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F247F9">
        <w:rPr>
          <w:rFonts w:hAnsi="Times New Roman" w:ascii="Times New Roman"/>
          <w:b w:val="false"/>
        </w:rPr>
        <w:t>Sytco A.G., Švicarska, Lugano, Via Calloni 5</w:t>
      </w:r>
      <w:r>
        <w:rPr>
          <w:rFonts w:hAnsi="Times New Roman" w:ascii="Times New Roman"/>
          <w:b w:val="false"/>
        </w:rPr>
        <w:t xml:space="preserve">, je u podnesku od 6. studenog 2018. naveo da, u smislu </w:t>
      </w:r>
      <w:r w:rsidR="00A7524F" w:rsidRPr="00A7524F">
        <w:rPr>
          <w:rFonts w:hAnsi="Times New Roman" w:ascii="Times New Roman"/>
          <w:b w:val="false"/>
        </w:rPr>
        <w:t>odredb</w:t>
      </w:r>
      <w:r>
        <w:rPr>
          <w:rFonts w:hAnsi="Times New Roman" w:ascii="Times New Roman"/>
          <w:b w:val="false"/>
        </w:rPr>
        <w:t>e</w:t>
      </w:r>
      <w:r w:rsidR="00A7524F" w:rsidRPr="00A7524F">
        <w:rPr>
          <w:rFonts w:hAnsi="Times New Roman" w:ascii="Times New Roman"/>
          <w:b w:val="false"/>
        </w:rPr>
        <w:t xml:space="preserve"> čl. 247. st. 7. Stečajnog zakona (</w:t>
      </w:r>
      <w:r>
        <w:rPr>
          <w:rFonts w:hAnsi="Times New Roman" w:ascii="Times New Roman"/>
          <w:b w:val="false"/>
        </w:rPr>
        <w:t>dalje: SZ), kao</w:t>
      </w:r>
      <w:r w:rsidR="00A7524F" w:rsidRPr="00A7524F">
        <w:rPr>
          <w:rFonts w:hAnsi="Times New Roman" w:ascii="Times New Roman"/>
          <w:b w:val="false"/>
        </w:rPr>
        <w:t xml:space="preserve"> prvi razlučni vjerovnik u prednosnom na </w:t>
      </w:r>
      <w:r>
        <w:rPr>
          <w:rFonts w:hAnsi="Times New Roman" w:ascii="Times New Roman"/>
          <w:b w:val="false"/>
        </w:rPr>
        <w:t xml:space="preserve">predmetnoj </w:t>
      </w:r>
      <w:r w:rsidR="00A7524F" w:rsidRPr="00A7524F">
        <w:rPr>
          <w:rFonts w:hAnsi="Times New Roman" w:ascii="Times New Roman"/>
          <w:b w:val="false"/>
        </w:rPr>
        <w:t>nekretnini</w:t>
      </w:r>
      <w:r>
        <w:rPr>
          <w:rFonts w:hAnsi="Times New Roman" w:ascii="Times New Roman"/>
          <w:b w:val="false"/>
        </w:rPr>
        <w:t xml:space="preserve">, </w:t>
      </w:r>
      <w:r w:rsidR="00A7524F" w:rsidRPr="00A7524F">
        <w:rPr>
          <w:rFonts w:hAnsi="Times New Roman" w:ascii="Times New Roman"/>
          <w:b w:val="false"/>
        </w:rPr>
        <w:t xml:space="preserve">izjavljuje da kupuje </w:t>
      </w:r>
      <w:r>
        <w:rPr>
          <w:rFonts w:hAnsi="Times New Roman" w:ascii="Times New Roman"/>
          <w:b w:val="false"/>
        </w:rPr>
        <w:t xml:space="preserve">tu </w:t>
      </w:r>
      <w:r w:rsidR="00A7524F" w:rsidRPr="00A7524F">
        <w:rPr>
          <w:rFonts w:hAnsi="Times New Roman" w:ascii="Times New Roman"/>
          <w:b w:val="false"/>
        </w:rPr>
        <w:t>nekretninu</w:t>
      </w:r>
      <w:r>
        <w:rPr>
          <w:rFonts w:hAnsi="Times New Roman" w:ascii="Times New Roman"/>
          <w:b w:val="false"/>
        </w:rPr>
        <w:t xml:space="preserve"> po utvrđ</w:t>
      </w:r>
      <w:r w:rsidR="00A7524F" w:rsidRPr="00A7524F">
        <w:rPr>
          <w:rFonts w:hAnsi="Times New Roman" w:ascii="Times New Roman"/>
          <w:b w:val="false"/>
        </w:rPr>
        <w:t>enoj vrijednosti od 849.000,00 kuna te da stavlja u prijeboj svoju tražbinu u vrijednosti od 849.000,00 kuna s protutražbinom stečajnoga dužnika</w:t>
      </w:r>
      <w:r>
        <w:rPr>
          <w:rFonts w:hAnsi="Times New Roman" w:ascii="Times New Roman"/>
          <w:b w:val="false"/>
        </w:rPr>
        <w:t xml:space="preserve"> po osnovi cijene u visini utvrđ</w:t>
      </w:r>
      <w:r w:rsidR="00A7524F" w:rsidRPr="00A7524F">
        <w:rPr>
          <w:rFonts w:hAnsi="Times New Roman" w:ascii="Times New Roman"/>
          <w:b w:val="false"/>
        </w:rPr>
        <w:t>ene vrijednosti nekretnine.</w:t>
      </w:r>
      <w:r>
        <w:rPr>
          <w:rFonts w:hAnsi="Times New Roman" w:ascii="Times New Roman"/>
          <w:b w:val="false"/>
        </w:rPr>
        <w:t xml:space="preserve"> S</w:t>
      </w:r>
      <w:r w:rsidR="00A7524F" w:rsidRPr="00A7524F">
        <w:rPr>
          <w:rFonts w:hAnsi="Times New Roman" w:ascii="Times New Roman"/>
          <w:b w:val="false"/>
        </w:rPr>
        <w:t xml:space="preserve">vjestan </w:t>
      </w:r>
      <w:r>
        <w:rPr>
          <w:rFonts w:hAnsi="Times New Roman" w:ascii="Times New Roman"/>
          <w:b w:val="false"/>
        </w:rPr>
        <w:t xml:space="preserve">je </w:t>
      </w:r>
      <w:r w:rsidR="00A7524F" w:rsidRPr="00A7524F">
        <w:rPr>
          <w:rFonts w:hAnsi="Times New Roman" w:ascii="Times New Roman"/>
          <w:b w:val="false"/>
        </w:rPr>
        <w:t xml:space="preserve">da je sud dužan provesti prvu dražbu te da će mu predmetna nekretnina na temelju </w:t>
      </w:r>
      <w:r>
        <w:rPr>
          <w:rFonts w:hAnsi="Times New Roman" w:ascii="Times New Roman"/>
          <w:b w:val="false"/>
        </w:rPr>
        <w:t xml:space="preserve">predmetne </w:t>
      </w:r>
      <w:r w:rsidR="00A7524F" w:rsidRPr="00A7524F">
        <w:rPr>
          <w:rFonts w:hAnsi="Times New Roman" w:ascii="Times New Roman"/>
          <w:b w:val="false"/>
        </w:rPr>
        <w:t>izjave</w:t>
      </w:r>
      <w:r>
        <w:rPr>
          <w:rFonts w:hAnsi="Times New Roman" w:ascii="Times New Roman"/>
          <w:b w:val="false"/>
        </w:rPr>
        <w:t xml:space="preserve"> biti dosuđ</w:t>
      </w:r>
      <w:r w:rsidR="00A7524F" w:rsidRPr="00A7524F">
        <w:rPr>
          <w:rFonts w:hAnsi="Times New Roman" w:ascii="Times New Roman"/>
          <w:b w:val="false"/>
        </w:rPr>
        <w:t>ena samo ako u tijeku prve dražbe niti jedan ponuditelj ne podnese valjanu ponudu za kupnju predmetne nekretnine u iznosu većem od 849.000,00 kuna.</w:t>
      </w:r>
      <w:r>
        <w:rPr>
          <w:rFonts w:hAnsi="Times New Roman" w:ascii="Times New Roman"/>
          <w:b w:val="false"/>
        </w:rPr>
        <w:t xml:space="preserve"> </w:t>
      </w:r>
      <w:r w:rsidR="00A7524F" w:rsidRPr="00A7524F">
        <w:rPr>
          <w:rFonts w:hAnsi="Times New Roman" w:ascii="Times New Roman"/>
          <w:b w:val="false"/>
        </w:rPr>
        <w:t xml:space="preserve"> Na temelju odredbe čl. 247. st. 3. S</w:t>
      </w:r>
      <w:r>
        <w:rPr>
          <w:rFonts w:hAnsi="Times New Roman" w:ascii="Times New Roman"/>
          <w:b w:val="false"/>
        </w:rPr>
        <w:t>Z-a, sud zaključkom o prodaji utvrđ</w:t>
      </w:r>
      <w:r w:rsidR="00A7524F" w:rsidRPr="00A7524F">
        <w:rPr>
          <w:rFonts w:hAnsi="Times New Roman" w:ascii="Times New Roman"/>
          <w:b w:val="false"/>
        </w:rPr>
        <w:t>uje vrijednost nekretnine, način prodaje i uvjete prodaje. Po mišljenju punomoćnika, u slučaju kada je prvi založni vjerovnik podnio izjavu iz čl. 247. st. 7. S</w:t>
      </w:r>
      <w:r>
        <w:rPr>
          <w:rFonts w:hAnsi="Times New Roman" w:ascii="Times New Roman"/>
          <w:b w:val="false"/>
        </w:rPr>
        <w:t>Z-a</w:t>
      </w:r>
      <w:r w:rsidR="00A7524F" w:rsidRPr="00A7524F">
        <w:rPr>
          <w:rFonts w:hAnsi="Times New Roman" w:ascii="Times New Roman"/>
          <w:b w:val="false"/>
        </w:rPr>
        <w:t xml:space="preserve"> prije početka prve dražbe, koristeći se svojim zakonskim pravom, postupajući sud je tu okolnost dužan uzeti u obzir te je u tome slučaju, vodeći se načelom equo et bono, svrsishodno početnu cijenu dražbe odrediti s prvim sljedećim dražbenim korakom u odnosu na utv</w:t>
      </w:r>
      <w:r>
        <w:rPr>
          <w:rFonts w:hAnsi="Times New Roman" w:ascii="Times New Roman"/>
          <w:b w:val="false"/>
        </w:rPr>
        <w:t>rđenu</w:t>
      </w:r>
      <w:r w:rsidR="00A7524F" w:rsidRPr="00A7524F">
        <w:rPr>
          <w:rFonts w:hAnsi="Times New Roman" w:ascii="Times New Roman"/>
          <w:b w:val="false"/>
        </w:rPr>
        <w:t xml:space="preserve"> vrijednost nekretnine i obrazložiti da je takva odluka donesena uzimajući u obzir da se prvi razlučni vjerovnik poslužio svojim zakonskim pravom iz čl. 247. st. 7. S</w:t>
      </w:r>
      <w:r>
        <w:rPr>
          <w:rFonts w:hAnsi="Times New Roman" w:ascii="Times New Roman"/>
          <w:b w:val="false"/>
        </w:rPr>
        <w:t>Z-a</w:t>
      </w:r>
      <w:r w:rsidR="00A7524F" w:rsidRPr="00A7524F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  <w:r w:rsidR="00A7524F" w:rsidRPr="00A7524F">
        <w:rPr>
          <w:rFonts w:hAnsi="Times New Roman" w:ascii="Times New Roman"/>
          <w:b w:val="false"/>
        </w:rPr>
        <w:t xml:space="preserve">Slijedom navedenog, SYTCO </w:t>
      </w:r>
      <w:r w:rsidRPr="00A7524F">
        <w:rPr>
          <w:rFonts w:hAnsi="Times New Roman" w:ascii="Times New Roman"/>
          <w:b w:val="false"/>
        </w:rPr>
        <w:t>A.G.</w:t>
      </w:r>
      <w:r w:rsidR="00A7524F" w:rsidRPr="00A7524F">
        <w:rPr>
          <w:rFonts w:hAnsi="Times New Roman" w:ascii="Times New Roman"/>
          <w:b w:val="false"/>
        </w:rPr>
        <w:t xml:space="preserve"> predlaže početnu dražbenu cijenu predmetne nekretnine u prvo</w:t>
      </w:r>
      <w:r>
        <w:rPr>
          <w:rFonts w:hAnsi="Times New Roman" w:ascii="Times New Roman"/>
          <w:b w:val="false"/>
        </w:rPr>
        <w:t>j dražbi odrediti u iznosu utvrđ</w:t>
      </w:r>
      <w:r w:rsidR="00A7524F" w:rsidRPr="00A7524F">
        <w:rPr>
          <w:rFonts w:hAnsi="Times New Roman" w:ascii="Times New Roman"/>
          <w:b w:val="false"/>
        </w:rPr>
        <w:t>ene vrijednosti nekretnine uvećane za prvi dražbeni korak kojega odredi naslovni sud zak</w:t>
      </w:r>
      <w:r>
        <w:rPr>
          <w:rFonts w:hAnsi="Times New Roman" w:ascii="Times New Roman"/>
          <w:b w:val="false"/>
        </w:rPr>
        <w:t>l</w:t>
      </w:r>
      <w:r w:rsidR="00A7524F" w:rsidRPr="00A7524F">
        <w:rPr>
          <w:rFonts w:hAnsi="Times New Roman" w:ascii="Times New Roman"/>
          <w:b w:val="false"/>
        </w:rPr>
        <w:t>jučkom o prodaji.</w:t>
      </w:r>
    </w:p>
    <w:p w:rsidRDefault="00F247F9" w:rsidP="00E32A99" w:rsidR="00E32A9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Sud nije mogao prihvatiti prijedlog razlučnog vjerovnika </w:t>
      </w:r>
      <w:r w:rsidRPr="00A7524F">
        <w:rPr>
          <w:rFonts w:hAnsi="Times New Roman" w:ascii="Times New Roman"/>
          <w:b w:val="false"/>
        </w:rPr>
        <w:t xml:space="preserve">SYTCO A.G. </w:t>
      </w:r>
      <w:r>
        <w:rPr>
          <w:rFonts w:hAnsi="Times New Roman" w:ascii="Times New Roman"/>
          <w:b w:val="false"/>
        </w:rPr>
        <w:t xml:space="preserve">da se </w:t>
      </w:r>
      <w:r w:rsidRPr="00A7524F">
        <w:rPr>
          <w:rFonts w:hAnsi="Times New Roman" w:ascii="Times New Roman"/>
          <w:b w:val="false"/>
        </w:rPr>
        <w:t>početn</w:t>
      </w:r>
      <w:r>
        <w:rPr>
          <w:rFonts w:hAnsi="Times New Roman" w:ascii="Times New Roman"/>
          <w:b w:val="false"/>
        </w:rPr>
        <w:t>a</w:t>
      </w:r>
      <w:r w:rsidRPr="00A7524F">
        <w:rPr>
          <w:rFonts w:hAnsi="Times New Roman" w:ascii="Times New Roman"/>
          <w:b w:val="false"/>
        </w:rPr>
        <w:t xml:space="preserve"> dražben</w:t>
      </w:r>
      <w:r>
        <w:rPr>
          <w:rFonts w:hAnsi="Times New Roman" w:ascii="Times New Roman"/>
          <w:b w:val="false"/>
        </w:rPr>
        <w:t>a</w:t>
      </w:r>
      <w:r w:rsidRPr="00A7524F">
        <w:rPr>
          <w:rFonts w:hAnsi="Times New Roman" w:ascii="Times New Roman"/>
          <w:b w:val="false"/>
        </w:rPr>
        <w:t xml:space="preserve"> cijenu predmetne nekretnine u prvo</w:t>
      </w:r>
      <w:r>
        <w:rPr>
          <w:rFonts w:hAnsi="Times New Roman" w:ascii="Times New Roman"/>
          <w:b w:val="false"/>
        </w:rPr>
        <w:t>j dražbi odredi u iznosu utvrđ</w:t>
      </w:r>
      <w:r w:rsidRPr="00A7524F">
        <w:rPr>
          <w:rFonts w:hAnsi="Times New Roman" w:ascii="Times New Roman"/>
          <w:b w:val="false"/>
        </w:rPr>
        <w:t xml:space="preserve">ene vrijednosti nekretnine </w:t>
      </w:r>
      <w:r>
        <w:rPr>
          <w:rFonts w:hAnsi="Times New Roman" w:ascii="Times New Roman"/>
          <w:b w:val="false"/>
        </w:rPr>
        <w:t>(</w:t>
      </w:r>
      <w:r w:rsidRPr="0000561D">
        <w:rPr>
          <w:rFonts w:hAnsi="Times New Roman" w:ascii="Times New Roman"/>
          <w:b w:val="false"/>
        </w:rPr>
        <w:t>u iznosu od 849.000,00 kuna</w:t>
      </w:r>
      <w:r>
        <w:rPr>
          <w:rFonts w:hAnsi="Times New Roman" w:ascii="Times New Roman"/>
          <w:b w:val="false"/>
        </w:rPr>
        <w:t xml:space="preserve">) </w:t>
      </w:r>
      <w:r w:rsidRPr="00A7524F">
        <w:rPr>
          <w:rFonts w:hAnsi="Times New Roman" w:ascii="Times New Roman"/>
          <w:b w:val="false"/>
        </w:rPr>
        <w:t>uvećane za prvi dražbeni korak.</w:t>
      </w:r>
      <w:r>
        <w:rPr>
          <w:rFonts w:hAnsi="Times New Roman" w:ascii="Times New Roman"/>
          <w:b w:val="false"/>
        </w:rPr>
        <w:t xml:space="preserve"> To iz razloga što zakon nije predvidio tu mogućnost.</w:t>
      </w:r>
      <w:r w:rsidR="00AD4C93">
        <w:rPr>
          <w:rFonts w:hAnsi="Times New Roman" w:ascii="Times New Roman"/>
          <w:b w:val="false"/>
        </w:rPr>
        <w:t xml:space="preserve"> Naime, odredb</w:t>
      </w:r>
      <w:r w:rsidR="00E32A99">
        <w:rPr>
          <w:rFonts w:hAnsi="Times New Roman" w:ascii="Times New Roman"/>
          <w:b w:val="false"/>
        </w:rPr>
        <w:t xml:space="preserve">ama </w:t>
      </w:r>
      <w:r w:rsidR="00AD4C93">
        <w:rPr>
          <w:rFonts w:hAnsi="Times New Roman" w:ascii="Times New Roman"/>
          <w:b w:val="false"/>
        </w:rPr>
        <w:t xml:space="preserve"> čl. 247. </w:t>
      </w:r>
      <w:r w:rsidR="00E32A99">
        <w:rPr>
          <w:rFonts w:hAnsi="Times New Roman" w:ascii="Times New Roman"/>
          <w:b w:val="false"/>
        </w:rPr>
        <w:t xml:space="preserve">st. 5. i 6. </w:t>
      </w:r>
      <w:r w:rsidR="00AD4C93">
        <w:rPr>
          <w:rFonts w:hAnsi="Times New Roman" w:ascii="Times New Roman"/>
          <w:b w:val="false"/>
        </w:rPr>
        <w:t>SZ-a izričito je propisano</w:t>
      </w:r>
      <w:r w:rsidR="00E32A99">
        <w:rPr>
          <w:rFonts w:hAnsi="Times New Roman" w:ascii="Times New Roman"/>
          <w:b w:val="false"/>
        </w:rPr>
        <w:t xml:space="preserve"> da se n</w:t>
      </w:r>
      <w:r w:rsidR="00E32A99" w:rsidRPr="00E32A99">
        <w:rPr>
          <w:rFonts w:hAnsi="Times New Roman" w:ascii="Times New Roman"/>
          <w:b w:val="false"/>
        </w:rPr>
        <w:t xml:space="preserve">ekretnina na kojoj postoji razlučno pravo </w:t>
      </w:r>
      <w:r w:rsidR="00E32A99">
        <w:rPr>
          <w:rFonts w:hAnsi="Times New Roman" w:ascii="Times New Roman"/>
          <w:b w:val="false"/>
        </w:rPr>
        <w:t>ne može prodati:</w:t>
      </w:r>
      <w:r w:rsidR="00E32A99" w:rsidRPr="00E32A99">
        <w:rPr>
          <w:rFonts w:hAnsi="Times New Roman" w:ascii="Times New Roman"/>
          <w:b w:val="false"/>
        </w:rPr>
        <w:t xml:space="preserve"> na prvoj dražbi ispod tri četvrtine utvrđene vrijednosti</w:t>
      </w:r>
      <w:r w:rsidR="00E32A99">
        <w:rPr>
          <w:rFonts w:hAnsi="Times New Roman" w:ascii="Times New Roman"/>
          <w:b w:val="false"/>
        </w:rPr>
        <w:t xml:space="preserve"> </w:t>
      </w:r>
      <w:r w:rsidR="00E32A99" w:rsidRPr="00E32A99">
        <w:rPr>
          <w:rFonts w:hAnsi="Times New Roman" w:ascii="Times New Roman"/>
          <w:b w:val="false"/>
        </w:rPr>
        <w:t>nekretnine</w:t>
      </w:r>
      <w:r w:rsidR="00E32A99">
        <w:rPr>
          <w:rFonts w:hAnsi="Times New Roman" w:ascii="Times New Roman"/>
          <w:b w:val="false"/>
        </w:rPr>
        <w:t xml:space="preserve">, </w:t>
      </w:r>
      <w:r w:rsidR="00E32A99" w:rsidRPr="00E32A99">
        <w:rPr>
          <w:rFonts w:hAnsi="Times New Roman" w:ascii="Times New Roman"/>
          <w:b w:val="false"/>
        </w:rPr>
        <w:t>na drugoj dražbi ispod jedne polovine utvrđene vrijednosti</w:t>
      </w:r>
      <w:r w:rsidR="00E32A99">
        <w:rPr>
          <w:rFonts w:hAnsi="Times New Roman" w:ascii="Times New Roman"/>
          <w:b w:val="false"/>
        </w:rPr>
        <w:t xml:space="preserve"> </w:t>
      </w:r>
      <w:r w:rsidR="00E32A99" w:rsidRPr="00E32A99">
        <w:rPr>
          <w:rFonts w:hAnsi="Times New Roman" w:ascii="Times New Roman"/>
          <w:b w:val="false"/>
        </w:rPr>
        <w:t>nekretnine</w:t>
      </w:r>
      <w:r w:rsidR="00E32A99">
        <w:rPr>
          <w:rFonts w:hAnsi="Times New Roman" w:ascii="Times New Roman"/>
          <w:b w:val="false"/>
        </w:rPr>
        <w:t xml:space="preserve">, </w:t>
      </w:r>
      <w:r w:rsidR="00E32A99" w:rsidRPr="00E32A99">
        <w:rPr>
          <w:rFonts w:hAnsi="Times New Roman" w:ascii="Times New Roman"/>
          <w:b w:val="false"/>
        </w:rPr>
        <w:t>na trećoj dražbi ispod jedne četvrtine utvrđene vrijednosti</w:t>
      </w:r>
      <w:r w:rsidR="00E32A99">
        <w:rPr>
          <w:rFonts w:hAnsi="Times New Roman" w:ascii="Times New Roman"/>
          <w:b w:val="false"/>
        </w:rPr>
        <w:t xml:space="preserve"> </w:t>
      </w:r>
      <w:r w:rsidR="00E32A99" w:rsidRPr="00E32A99">
        <w:rPr>
          <w:rFonts w:hAnsi="Times New Roman" w:ascii="Times New Roman"/>
          <w:b w:val="false"/>
        </w:rPr>
        <w:t>nekretnine</w:t>
      </w:r>
      <w:r w:rsidR="00E32A99">
        <w:rPr>
          <w:rFonts w:hAnsi="Times New Roman" w:ascii="Times New Roman"/>
          <w:b w:val="false"/>
        </w:rPr>
        <w:t>, n</w:t>
      </w:r>
      <w:r w:rsidR="00E32A99" w:rsidRPr="00E32A99">
        <w:rPr>
          <w:rFonts w:hAnsi="Times New Roman" w:ascii="Times New Roman"/>
          <w:b w:val="false"/>
        </w:rPr>
        <w:t>a četvrtoj dražbi po početnoj cijeni od</w:t>
      </w:r>
      <w:r w:rsidR="00E32A99">
        <w:rPr>
          <w:rFonts w:hAnsi="Times New Roman" w:ascii="Times New Roman"/>
          <w:b w:val="false"/>
        </w:rPr>
        <w:t xml:space="preserve"> </w:t>
      </w:r>
      <w:r w:rsidR="00E32A99" w:rsidRPr="00E32A99">
        <w:rPr>
          <w:rFonts w:hAnsi="Times New Roman" w:ascii="Times New Roman"/>
          <w:b w:val="false"/>
        </w:rPr>
        <w:t>1,00 kune.</w:t>
      </w:r>
      <w:r w:rsidR="00A56202">
        <w:rPr>
          <w:rFonts w:hAnsi="Times New Roman" w:ascii="Times New Roman"/>
          <w:b w:val="false"/>
        </w:rPr>
        <w:t xml:space="preserve"> Stoga je, temeljem čl. </w:t>
      </w:r>
      <w:r w:rsidR="00A56202" w:rsidRPr="00A56202">
        <w:rPr>
          <w:rFonts w:hAnsi="Times New Roman" w:ascii="Times New Roman"/>
          <w:b w:val="false"/>
        </w:rPr>
        <w:t>čl. 247. st. 5. i 6. SZ-a</w:t>
      </w:r>
      <w:r w:rsidR="00A56202">
        <w:rPr>
          <w:rFonts w:hAnsi="Times New Roman" w:ascii="Times New Roman"/>
          <w:b w:val="false"/>
        </w:rPr>
        <w:t>, sud početne cijene na dražbama odredio kao u točki III ovog zaključka.</w:t>
      </w:r>
    </w:p>
    <w:p w:rsidRDefault="00A56202" w:rsidP="005457D1" w:rsidR="00A562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Sud je stava da bi osobe koje ka</w:t>
      </w:r>
      <w:r w:rsidR="00857018">
        <w:rPr>
          <w:rFonts w:hAnsi="Times New Roman" w:ascii="Times New Roman"/>
          <w:b w:val="false"/>
        </w:rPr>
        <w:t xml:space="preserve">o ponuditelji na dražbi trebale </w:t>
      </w:r>
      <w:r>
        <w:rPr>
          <w:rFonts w:hAnsi="Times New Roman" w:ascii="Times New Roman"/>
          <w:b w:val="false"/>
        </w:rPr>
        <w:t xml:space="preserve">biti upoznati sa činjenicom da je </w:t>
      </w:r>
      <w:r w:rsidR="005457D1">
        <w:rPr>
          <w:rFonts w:hAnsi="Times New Roman" w:ascii="Times New Roman"/>
          <w:b w:val="false"/>
        </w:rPr>
        <w:t>p</w:t>
      </w:r>
      <w:r w:rsidR="005457D1" w:rsidRPr="005457D1">
        <w:rPr>
          <w:rFonts w:hAnsi="Times New Roman" w:ascii="Times New Roman"/>
          <w:b w:val="false"/>
        </w:rPr>
        <w:t xml:space="preserve">rvi razlučni vjerovnik u prednosnom redu </w:t>
      </w:r>
      <w:r w:rsidR="005457D1">
        <w:rPr>
          <w:rFonts w:hAnsi="Times New Roman" w:ascii="Times New Roman"/>
          <w:b w:val="false"/>
        </w:rPr>
        <w:t xml:space="preserve">sukladno čl. 247. st. 7. SZ-a </w:t>
      </w:r>
      <w:r w:rsidR="005457D1" w:rsidRPr="005457D1">
        <w:rPr>
          <w:rFonts w:hAnsi="Times New Roman" w:ascii="Times New Roman"/>
          <w:b w:val="false"/>
        </w:rPr>
        <w:t>izjavi</w:t>
      </w:r>
      <w:r w:rsidR="005457D1">
        <w:rPr>
          <w:rFonts w:hAnsi="Times New Roman" w:ascii="Times New Roman"/>
          <w:b w:val="false"/>
        </w:rPr>
        <w:t xml:space="preserve">o da </w:t>
      </w:r>
      <w:r w:rsidR="005457D1" w:rsidRPr="005457D1">
        <w:rPr>
          <w:rFonts w:hAnsi="Times New Roman" w:ascii="Times New Roman"/>
          <w:b w:val="false"/>
        </w:rPr>
        <w:t>kupuje nekretninu i da stavlja u prijeboj svoju tražbinu s</w:t>
      </w:r>
      <w:r w:rsidR="005457D1">
        <w:rPr>
          <w:rFonts w:hAnsi="Times New Roman" w:ascii="Times New Roman"/>
          <w:b w:val="false"/>
        </w:rPr>
        <w:t xml:space="preserve"> </w:t>
      </w:r>
      <w:r w:rsidR="005457D1" w:rsidRPr="005457D1">
        <w:rPr>
          <w:rFonts w:hAnsi="Times New Roman" w:ascii="Times New Roman"/>
          <w:b w:val="false"/>
        </w:rPr>
        <w:t>protutražbinom stečajnoga dužnika po osnovi cijene u visini</w:t>
      </w:r>
      <w:r w:rsidR="005457D1">
        <w:rPr>
          <w:rFonts w:hAnsi="Times New Roman" w:ascii="Times New Roman"/>
          <w:b w:val="false"/>
        </w:rPr>
        <w:t xml:space="preserve"> utvrđene vrijednosti nekretnine. Naime, tako bi </w:t>
      </w:r>
      <w:r w:rsidR="005457D1" w:rsidRPr="005457D1">
        <w:rPr>
          <w:rFonts w:hAnsi="Times New Roman" w:ascii="Times New Roman"/>
          <w:b w:val="false"/>
        </w:rPr>
        <w:t>ponuditelji na dražbi</w:t>
      </w:r>
      <w:r w:rsidR="005457D1">
        <w:rPr>
          <w:rFonts w:hAnsi="Times New Roman" w:ascii="Times New Roman"/>
          <w:b w:val="false"/>
        </w:rPr>
        <w:t xml:space="preserve"> znali da, ukoliko žele da njihova ponuda bude uspješna (da kupe nekretninu)</w:t>
      </w:r>
      <w:r w:rsidR="00857018">
        <w:rPr>
          <w:rFonts w:hAnsi="Times New Roman" w:ascii="Times New Roman"/>
          <w:b w:val="false"/>
        </w:rPr>
        <w:t>,</w:t>
      </w:r>
      <w:r w:rsidR="005457D1">
        <w:rPr>
          <w:rFonts w:hAnsi="Times New Roman" w:ascii="Times New Roman"/>
          <w:b w:val="false"/>
        </w:rPr>
        <w:t xml:space="preserve"> oni trebaju ponuditi cijenu koja je veća od utvrđene vrijednosti nekretnine. Stoga će sud u </w:t>
      </w:r>
      <w:r w:rsidR="005457D1" w:rsidRPr="005457D1">
        <w:rPr>
          <w:rFonts w:hAnsi="Times New Roman" w:ascii="Times New Roman"/>
          <w:b w:val="false"/>
        </w:rPr>
        <w:t>zahtjev</w:t>
      </w:r>
      <w:r w:rsidR="005457D1">
        <w:rPr>
          <w:rFonts w:hAnsi="Times New Roman" w:ascii="Times New Roman"/>
          <w:b w:val="false"/>
        </w:rPr>
        <w:t>u</w:t>
      </w:r>
      <w:r w:rsidR="005457D1" w:rsidRPr="005457D1">
        <w:rPr>
          <w:rFonts w:hAnsi="Times New Roman" w:ascii="Times New Roman"/>
          <w:b w:val="false"/>
        </w:rPr>
        <w:t xml:space="preserve"> za prodaju nekretnine u stečajnom postupku</w:t>
      </w:r>
      <w:r w:rsidR="005457D1">
        <w:rPr>
          <w:rFonts w:hAnsi="Times New Roman" w:ascii="Times New Roman"/>
          <w:b w:val="false"/>
        </w:rPr>
        <w:t xml:space="preserve"> koji će dostaviti FINI napomenuti da je da je p</w:t>
      </w:r>
      <w:r w:rsidR="005457D1" w:rsidRPr="005457D1">
        <w:rPr>
          <w:rFonts w:hAnsi="Times New Roman" w:ascii="Times New Roman"/>
          <w:b w:val="false"/>
        </w:rPr>
        <w:t xml:space="preserve">rvi razlučni vjerovnik u prednosnom redu </w:t>
      </w:r>
      <w:r w:rsidR="005457D1">
        <w:rPr>
          <w:rFonts w:hAnsi="Times New Roman" w:ascii="Times New Roman"/>
          <w:b w:val="false"/>
        </w:rPr>
        <w:t xml:space="preserve">sukladno čl. 247. st. 7. SZ-a </w:t>
      </w:r>
      <w:r w:rsidR="005457D1" w:rsidRPr="005457D1">
        <w:rPr>
          <w:rFonts w:hAnsi="Times New Roman" w:ascii="Times New Roman"/>
          <w:b w:val="false"/>
        </w:rPr>
        <w:t>izjavi</w:t>
      </w:r>
      <w:r w:rsidR="005457D1">
        <w:rPr>
          <w:rFonts w:hAnsi="Times New Roman" w:ascii="Times New Roman"/>
          <w:b w:val="false"/>
        </w:rPr>
        <w:t xml:space="preserve">o da </w:t>
      </w:r>
      <w:r w:rsidR="005457D1" w:rsidRPr="005457D1">
        <w:rPr>
          <w:rFonts w:hAnsi="Times New Roman" w:ascii="Times New Roman"/>
          <w:b w:val="false"/>
        </w:rPr>
        <w:t>kupuje nekretninu i da stavlja u prijeboj svoju tražbinu s</w:t>
      </w:r>
      <w:r w:rsidR="005457D1">
        <w:rPr>
          <w:rFonts w:hAnsi="Times New Roman" w:ascii="Times New Roman"/>
          <w:b w:val="false"/>
        </w:rPr>
        <w:t xml:space="preserve"> </w:t>
      </w:r>
      <w:r w:rsidR="005457D1" w:rsidRPr="005457D1">
        <w:rPr>
          <w:rFonts w:hAnsi="Times New Roman" w:ascii="Times New Roman"/>
          <w:b w:val="false"/>
        </w:rPr>
        <w:t>protutražbinom stečajnoga dužnika po osnovi cijene u visini</w:t>
      </w:r>
      <w:r w:rsidR="005457D1">
        <w:rPr>
          <w:rFonts w:hAnsi="Times New Roman" w:ascii="Times New Roman"/>
          <w:b w:val="false"/>
        </w:rPr>
        <w:t xml:space="preserve"> utvrđene vrijednosti nekretnine.</w:t>
      </w:r>
    </w:p>
    <w:p w:rsidRDefault="005457D1" w:rsidP="00F8176D" w:rsidR="00F247F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 obzirom na sve navedeno, temeljem </w:t>
      </w:r>
      <w:r w:rsidR="00F247F9" w:rsidRPr="00A7524F">
        <w:rPr>
          <w:rFonts w:hAnsi="Times New Roman" w:ascii="Times New Roman"/>
          <w:b w:val="false"/>
        </w:rPr>
        <w:t>čl. 247. S</w:t>
      </w:r>
      <w:r>
        <w:rPr>
          <w:rFonts w:hAnsi="Times New Roman" w:ascii="Times New Roman"/>
          <w:b w:val="false"/>
        </w:rPr>
        <w:t>Z-a</w:t>
      </w:r>
      <w:r w:rsidR="00F247F9" w:rsidRPr="00A7524F">
        <w:rPr>
          <w:rFonts w:hAnsi="Times New Roman" w:ascii="Times New Roman"/>
          <w:b w:val="false"/>
        </w:rPr>
        <w:t xml:space="preserve">, </w:t>
      </w:r>
      <w:r>
        <w:rPr>
          <w:rFonts w:hAnsi="Times New Roman" w:ascii="Times New Roman"/>
          <w:b w:val="false"/>
        </w:rPr>
        <w:t>odlučeno je kao u izreci.</w:t>
      </w:r>
    </w:p>
    <w:p w:rsidRDefault="005457D1" w:rsidP="00F8176D" w:rsidR="005457D1" w:rsidRPr="00F8176D">
      <w:pPr>
        <w:jc w:val="both"/>
        <w:rPr>
          <w:rFonts w:hAnsi="Times New Roman" w:ascii="Times New Roman"/>
          <w:b w:val="false"/>
        </w:rPr>
      </w:pPr>
    </w:p>
    <w:p w:rsidRDefault="00F8176D" w:rsidP="00F8176D" w:rsidR="00F8176D">
      <w:pPr>
        <w:jc w:val="center"/>
        <w:rPr>
          <w:rFonts w:hAnsi="Times New Roman" w:ascii="Times New Roman"/>
          <w:b w:val="false"/>
        </w:rPr>
      </w:pPr>
      <w:r w:rsidRPr="00F8176D">
        <w:rPr>
          <w:rFonts w:hAnsi="Times New Roman" w:ascii="Times New Roman"/>
          <w:b w:val="false"/>
        </w:rPr>
        <w:t xml:space="preserve">U Pazinu, </w:t>
      </w:r>
      <w:r w:rsidR="005457D1" w:rsidRPr="005457D1">
        <w:rPr>
          <w:rFonts w:hAnsi="Times New Roman" w:ascii="Times New Roman"/>
          <w:b w:val="false"/>
        </w:rPr>
        <w:t xml:space="preserve">23. studenog 2018. </w:t>
      </w:r>
    </w:p>
    <w:p w:rsidRDefault="00561FF3" w:rsidP="00F8176D" w:rsidR="00561FF3" w:rsidRPr="00F8176D">
      <w:pPr>
        <w:jc w:val="center"/>
        <w:rPr>
          <w:rFonts w:hAnsi="Times New Roman" w:ascii="Times New Roman"/>
          <w:b w:val="false"/>
        </w:rPr>
      </w:pPr>
    </w:p>
    <w:p w:rsidRDefault="00F8176D" w:rsidP="00F8176D" w:rsidR="00F8176D" w:rsidRPr="00F8176D">
      <w:pPr>
        <w:jc w:val="both"/>
        <w:rPr>
          <w:rFonts w:hAnsi="Times New Roman" w:ascii="Times New Roman"/>
          <w:b w:val="false"/>
        </w:rPr>
      </w:pPr>
      <w:r w:rsidRPr="00F8176D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Pr="00F8176D">
        <w:rPr>
          <w:rFonts w:hAnsi="Times New Roman" w:ascii="Times New Roman"/>
          <w:b w:val="false"/>
        </w:rPr>
        <w:tab/>
        <w:t xml:space="preserve">      </w:t>
      </w:r>
      <w:r w:rsidRPr="00F8176D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Pr="00F8176D">
        <w:rPr>
          <w:rFonts w:hAnsi="Times New Roman" w:ascii="Times New Roman"/>
          <w:b w:val="false"/>
        </w:rPr>
        <w:t>Stečajni sudac</w:t>
      </w:r>
    </w:p>
    <w:p w:rsidRDefault="00F8176D" w:rsidP="00F8176D" w:rsidR="00F8176D" w:rsidRPr="00F8176D">
      <w:pPr>
        <w:jc w:val="both"/>
        <w:rPr>
          <w:rFonts w:hAnsi="Times New Roman" w:ascii="Times New Roman"/>
          <w:b w:val="false"/>
        </w:rPr>
      </w:pPr>
    </w:p>
    <w:p w:rsidRDefault="00F8176D" w:rsidP="00F8176D" w:rsidR="00F8176D" w:rsidRPr="00F8176D">
      <w:pPr>
        <w:jc w:val="both"/>
        <w:rPr>
          <w:rFonts w:hAnsi="Times New Roman" w:ascii="Times New Roman"/>
          <w:b w:val="false"/>
        </w:rPr>
      </w:pPr>
      <w:r w:rsidRPr="00F8176D">
        <w:rPr>
          <w:rFonts w:hAnsi="Times New Roman" w:ascii="Times New Roman"/>
          <w:b w:val="false"/>
        </w:rPr>
        <w:tab/>
      </w:r>
      <w:r w:rsidRPr="00F8176D">
        <w:rPr>
          <w:rFonts w:hAnsi="Times New Roman" w:ascii="Times New Roman"/>
          <w:b w:val="false"/>
        </w:rPr>
        <w:tab/>
      </w:r>
      <w:r w:rsidRPr="00F8176D">
        <w:rPr>
          <w:rFonts w:hAnsi="Times New Roman" w:ascii="Times New Roman"/>
          <w:b w:val="false"/>
        </w:rPr>
        <w:tab/>
      </w:r>
      <w:r w:rsidRPr="00F8176D">
        <w:rPr>
          <w:rFonts w:hAnsi="Times New Roman" w:ascii="Times New Roman"/>
          <w:b w:val="false"/>
        </w:rPr>
        <w:tab/>
      </w:r>
      <w:r w:rsidRPr="00F8176D">
        <w:rPr>
          <w:rFonts w:hAnsi="Times New Roman" w:ascii="Times New Roman"/>
          <w:b w:val="false"/>
        </w:rPr>
        <w:tab/>
        <w:t xml:space="preserve">                       </w:t>
      </w:r>
      <w:r w:rsidRPr="00F8176D">
        <w:rPr>
          <w:rFonts w:hAnsi="Times New Roman" w:ascii="Times New Roman"/>
          <w:b w:val="false"/>
        </w:rPr>
        <w:tab/>
        <w:t xml:space="preserve">         </w:t>
      </w:r>
      <w:r w:rsidRPr="00F8176D">
        <w:rPr>
          <w:rFonts w:hAnsi="Times New Roman" w:ascii="Times New Roman"/>
          <w:b w:val="false"/>
        </w:rPr>
        <w:tab/>
        <w:t xml:space="preserve">  </w:t>
      </w:r>
      <w:r>
        <w:rPr>
          <w:rFonts w:hAnsi="Times New Roman" w:ascii="Times New Roman"/>
          <w:b w:val="false"/>
        </w:rPr>
        <w:t xml:space="preserve">           </w:t>
      </w:r>
      <w:r w:rsidRPr="00F8176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Pr="00F8176D">
        <w:rPr>
          <w:rFonts w:hAnsi="Times New Roman" w:ascii="Times New Roman"/>
          <w:b w:val="false"/>
        </w:rPr>
        <w:t>Ivan Dujić</w:t>
      </w:r>
      <w:r w:rsidR="00E639F4">
        <w:rPr>
          <w:rFonts w:hAnsi="Times New Roman" w:ascii="Times New Roman"/>
          <w:b w:val="false"/>
        </w:rPr>
        <w:t>, v.r.</w:t>
      </w:r>
    </w:p>
    <w:p w:rsidRDefault="00F8176D" w:rsidP="00F8176D" w:rsidR="00F8176D" w:rsidRPr="00F8176D">
      <w:pPr>
        <w:jc w:val="both"/>
        <w:rPr>
          <w:rFonts w:hAnsi="Times New Roman" w:ascii="Times New Roman"/>
          <w:b w:val="false"/>
        </w:rPr>
      </w:pPr>
    </w:p>
    <w:p w:rsidRDefault="00F8176D" w:rsidP="00F8176D" w:rsidR="00F8176D">
      <w:pPr>
        <w:jc w:val="both"/>
        <w:rPr>
          <w:rFonts w:hAnsi="Times New Roman" w:ascii="Times New Roman"/>
          <w:b w:val="false"/>
        </w:rPr>
      </w:pPr>
    </w:p>
    <w:p w:rsidRDefault="00561FF3" w:rsidP="00F8176D" w:rsidR="00561FF3" w:rsidRPr="00F8176D">
      <w:pPr>
        <w:jc w:val="both"/>
        <w:rPr>
          <w:rFonts w:hAnsi="Times New Roman" w:ascii="Times New Roman"/>
          <w:b w:val="false"/>
        </w:rPr>
      </w:pPr>
    </w:p>
    <w:p w:rsidRDefault="00857018" w:rsidP="00857018" w:rsidR="00857018" w:rsidRPr="00857018">
      <w:pPr>
        <w:jc w:val="both"/>
        <w:rPr>
          <w:rFonts w:hAnsi="Times New Roman" w:ascii="Times New Roman"/>
          <w:b w:val="false"/>
        </w:rPr>
      </w:pPr>
      <w:r w:rsidRPr="00857018">
        <w:rPr>
          <w:rFonts w:hAnsi="Times New Roman" w:ascii="Times New Roman"/>
          <w:b w:val="false"/>
        </w:rPr>
        <w:t>UPUTA O PRAVNOM LIJEKU:</w:t>
      </w:r>
    </w:p>
    <w:p w:rsidRDefault="00857018" w:rsidP="00857018" w:rsidR="00F8176D">
      <w:pPr>
        <w:jc w:val="both"/>
        <w:rPr>
          <w:rFonts w:hAnsi="Times New Roman" w:ascii="Times New Roman"/>
          <w:b w:val="false"/>
        </w:rPr>
      </w:pPr>
      <w:r w:rsidRPr="00857018">
        <w:rPr>
          <w:rFonts w:hAnsi="Times New Roman" w:ascii="Times New Roman"/>
          <w:b w:val="false"/>
        </w:rPr>
        <w:t>Protiv zaključka nije dopuštena žalba (čl. 19. st. 7. Stečajnog zakona).</w:t>
      </w:r>
    </w:p>
    <w:p w:rsidRDefault="00857018" w:rsidP="00857018" w:rsidR="00857018" w:rsidRPr="00F8176D">
      <w:pPr>
        <w:jc w:val="both"/>
        <w:rPr>
          <w:rFonts w:hAnsi="Times New Roman" w:ascii="Times New Roman"/>
          <w:b w:val="false"/>
        </w:rPr>
      </w:pPr>
    </w:p>
    <w:p w:rsidRDefault="00F8176D" w:rsidP="00F8176D" w:rsidR="00F8176D" w:rsidRPr="00F8176D">
      <w:pPr>
        <w:jc w:val="both"/>
        <w:rPr>
          <w:rFonts w:hAnsi="Times New Roman" w:ascii="Times New Roman"/>
          <w:b w:val="false"/>
        </w:rPr>
      </w:pPr>
      <w:r w:rsidRPr="00F8176D">
        <w:rPr>
          <w:rFonts w:hAnsi="Times New Roman" w:ascii="Times New Roman"/>
          <w:b w:val="false"/>
        </w:rPr>
        <w:t>DNA:</w:t>
      </w:r>
    </w:p>
    <w:p w:rsidRDefault="00F8176D" w:rsidP="00F8176D" w:rsidR="00F8176D" w:rsidRPr="00F8176D">
      <w:pPr>
        <w:jc w:val="both"/>
        <w:rPr>
          <w:rFonts w:hAnsi="Times New Roman" w:ascii="Times New Roman"/>
          <w:b w:val="false"/>
        </w:rPr>
      </w:pPr>
      <w:r w:rsidRPr="00F8176D">
        <w:rPr>
          <w:rFonts w:hAnsi="Times New Roman" w:ascii="Times New Roman"/>
          <w:b w:val="false"/>
        </w:rPr>
        <w:t xml:space="preserve">- e-oglasna ploča (8 dana) </w:t>
      </w:r>
    </w:p>
    <w:p w:rsidRDefault="00F8176D" w:rsidP="00F8176D" w:rsidR="00F8176D" w:rsidRPr="00F8176D">
      <w:pPr>
        <w:jc w:val="both"/>
        <w:rPr>
          <w:rFonts w:hAnsi="Times New Roman" w:ascii="Times New Roman"/>
          <w:b w:val="false"/>
        </w:rPr>
      </w:pPr>
      <w:r w:rsidRPr="00F8176D">
        <w:rPr>
          <w:rFonts w:hAnsi="Times New Roman" w:ascii="Times New Roman"/>
          <w:b w:val="false"/>
        </w:rPr>
        <w:t>- stečajni upravitelj Ivan Gjurašić</w:t>
      </w:r>
    </w:p>
    <w:p w:rsidRDefault="00F8176D" w:rsidP="00F8176D" w:rsidR="0000561D">
      <w:pPr>
        <w:jc w:val="both"/>
        <w:rPr>
          <w:rFonts w:hAnsi="Times New Roman" w:ascii="Times New Roman"/>
          <w:b w:val="false"/>
        </w:rPr>
      </w:pPr>
      <w:r w:rsidRPr="00F8176D">
        <w:rPr>
          <w:rFonts w:hAnsi="Times New Roman" w:ascii="Times New Roman"/>
          <w:b w:val="false"/>
        </w:rPr>
        <w:t>- Sytco A.G., Švicarska, CP 6440-6901 Lugano, Via Calloni 5</w:t>
      </w:r>
      <w:r w:rsidR="00857018">
        <w:rPr>
          <w:rFonts w:hAnsi="Times New Roman" w:ascii="Times New Roman"/>
          <w:b w:val="false"/>
        </w:rPr>
        <w:t xml:space="preserve"> po pun. odvj. iz </w:t>
      </w:r>
      <w:r w:rsidR="00857018" w:rsidRPr="00857018">
        <w:rPr>
          <w:rFonts w:hAnsi="Times New Roman" w:ascii="Times New Roman"/>
          <w:b w:val="false"/>
        </w:rPr>
        <w:t>Odvjetničkog društva</w:t>
      </w:r>
      <w:r w:rsidR="00857018">
        <w:rPr>
          <w:rFonts w:hAnsi="Times New Roman" w:ascii="Times New Roman"/>
          <w:b w:val="false"/>
        </w:rPr>
        <w:t xml:space="preserve"> Pećarević i Relić iz Zagreba</w:t>
      </w:r>
      <w:r w:rsidRPr="00F8176D">
        <w:rPr>
          <w:rFonts w:hAnsi="Times New Roman" w:ascii="Times New Roman"/>
          <w:b w:val="false"/>
        </w:rPr>
        <w:t xml:space="preserve"> </w:t>
      </w:r>
    </w:p>
    <w:p w:rsidRDefault="0000561D" w:rsidP="00F8176D" w:rsidR="0000561D">
      <w:pPr>
        <w:jc w:val="both"/>
        <w:rPr>
          <w:rFonts w:hAnsi="Times New Roman" w:ascii="Times New Roman"/>
          <w:b w:val="false"/>
        </w:rPr>
      </w:pPr>
      <w:r w:rsidRPr="0000561D">
        <w:rPr>
          <w:rFonts w:hAnsi="Times New Roman" w:ascii="Times New Roman"/>
          <w:b w:val="false"/>
        </w:rPr>
        <w:t>- Erste &amp; Steiermarkische Bank d.d. Rijeka po pun. iz Odvjetničkog društva Buterin &amp; Posavec d.o.o. Zagreb</w:t>
      </w:r>
    </w:p>
    <w:p w:rsidRDefault="00661BC8" w:rsidP="00F8176D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Financijska agencija Rijeka, Frana Kurelca 3, uz dopis i zahtjev za prodaju nekretnine u stečajnom postupku</w:t>
      </w:r>
    </w:p>
    <w:sectPr w:rsidSect="00744CD8" w:rsidR="00661BC8" w:rsidRPr="008F7763">
      <w:headerReference w:type="default" r:id="rId11"/>
      <w:footerReference w:type="even" r:id="rId12"/>
      <w:footerReference w:type="default" r:id="rId13"/>
      <w:headerReference w:type="first" r:id="rId14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BE0" w:rsidP="00DA5BD1" w:rsidR="00231BE0">
      <w:r>
        <w:separator/>
      </w:r>
    </w:p>
  </w:endnote>
  <w:endnote w:id="0" w:type="continuationSeparator">
    <w:p w:rsidRDefault="00231BE0" w:rsidP="00DA5BD1" w:rsidR="00231B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39F4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39F4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E639F4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BE0" w:rsidP="00DA5BD1" w:rsidR="00231BE0">
      <w:r>
        <w:separator/>
      </w:r>
    </w:p>
  </w:footnote>
  <w:footnote w:id="0" w:type="continuationSeparator">
    <w:p w:rsidRDefault="00231BE0" w:rsidP="00DA5BD1" w:rsidR="00231B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840634" w:rsidR="00902CE6" w:rsidRPr="005B6AD6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E639F4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F8176D">
          <w:rPr>
            <w:rFonts w:hAnsi="Times New Roman" w:ascii="Times New Roman"/>
            <w:b w:val="false"/>
          </w:rPr>
          <w:t xml:space="preserve">                            </w:t>
        </w:r>
        <w:r w:rsidR="00F8176D" w:rsidRPr="00F8176D">
          <w:rPr>
            <w:rFonts w:hAnsi="Times New Roman" w:ascii="Times New Roman"/>
            <w:b w:val="false"/>
          </w:rPr>
          <w:t>10 St-529/201</w:t>
        </w:r>
        <w:r w:rsidR="004E7FB3">
          <w:rPr>
            <w:rFonts w:hAnsi="Times New Roman" w:ascii="Times New Roman"/>
            <w:b w:val="false"/>
          </w:rPr>
          <w:t>7</w:t>
        </w:r>
        <w:r w:rsidR="00F8176D" w:rsidRPr="00F8176D">
          <w:rPr>
            <w:rFonts w:hAnsi="Times New Roman" w:ascii="Times New Roman"/>
            <w:b w:val="false"/>
          </w:rPr>
          <w:t>-100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     </w:t>
    </w:r>
    <w:r w:rsidR="00F8176D">
      <w:rPr>
        <w:rFonts w:hAnsi="Times New Roman" w:ascii="Times New Roman"/>
        <w:b w:val="false"/>
      </w:rPr>
      <w:t>10 St-529/201</w:t>
    </w:r>
    <w:r w:rsidR="004E7FB3">
      <w:rPr>
        <w:rFonts w:hAnsi="Times New Roman" w:ascii="Times New Roman"/>
        <w:b w:val="false"/>
      </w:rPr>
      <w:t>7</w:t>
    </w:r>
    <w:r w:rsidR="00F8176D">
      <w:rPr>
        <w:rFonts w:hAnsi="Times New Roman" w:ascii="Times New Roman"/>
        <w:b w:val="false"/>
      </w:rPr>
      <w:t>-100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B9483C"/>
    <w:multiLevelType w:val="hybridMultilevel"/>
    <w:tmpl w:val="AA1A1C1C"/>
    <w:lvl w:tplc="F4286A0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0561D"/>
    <w:rsid w:val="00036438"/>
    <w:rsid w:val="00046301"/>
    <w:rsid w:val="00057935"/>
    <w:rsid w:val="000772D1"/>
    <w:rsid w:val="000824F5"/>
    <w:rsid w:val="000D1EC0"/>
    <w:rsid w:val="000D7743"/>
    <w:rsid w:val="000F610D"/>
    <w:rsid w:val="001062FB"/>
    <w:rsid w:val="00150ED0"/>
    <w:rsid w:val="0016197B"/>
    <w:rsid w:val="00194E03"/>
    <w:rsid w:val="001B7C33"/>
    <w:rsid w:val="001C65C2"/>
    <w:rsid w:val="00213C46"/>
    <w:rsid w:val="00224E4E"/>
    <w:rsid w:val="00231BE0"/>
    <w:rsid w:val="002B561F"/>
    <w:rsid w:val="002D7040"/>
    <w:rsid w:val="00311E50"/>
    <w:rsid w:val="003441C8"/>
    <w:rsid w:val="00361F4E"/>
    <w:rsid w:val="003771B6"/>
    <w:rsid w:val="00392EDD"/>
    <w:rsid w:val="004208E2"/>
    <w:rsid w:val="004406DB"/>
    <w:rsid w:val="004550A0"/>
    <w:rsid w:val="004A4036"/>
    <w:rsid w:val="004E7FB3"/>
    <w:rsid w:val="00513DC8"/>
    <w:rsid w:val="005437C1"/>
    <w:rsid w:val="005457D1"/>
    <w:rsid w:val="00550DEE"/>
    <w:rsid w:val="00554328"/>
    <w:rsid w:val="00561FF3"/>
    <w:rsid w:val="00586781"/>
    <w:rsid w:val="00586CF3"/>
    <w:rsid w:val="00595F68"/>
    <w:rsid w:val="00601649"/>
    <w:rsid w:val="00601AD6"/>
    <w:rsid w:val="00615F1B"/>
    <w:rsid w:val="0062066D"/>
    <w:rsid w:val="006262E4"/>
    <w:rsid w:val="00661BC8"/>
    <w:rsid w:val="006C36F9"/>
    <w:rsid w:val="00716A13"/>
    <w:rsid w:val="00721D15"/>
    <w:rsid w:val="00740611"/>
    <w:rsid w:val="007650E3"/>
    <w:rsid w:val="00774F58"/>
    <w:rsid w:val="00782594"/>
    <w:rsid w:val="007A4235"/>
    <w:rsid w:val="007B071B"/>
    <w:rsid w:val="00822DFE"/>
    <w:rsid w:val="00857018"/>
    <w:rsid w:val="008A77D9"/>
    <w:rsid w:val="008D7386"/>
    <w:rsid w:val="008F74D9"/>
    <w:rsid w:val="008F7763"/>
    <w:rsid w:val="009070E7"/>
    <w:rsid w:val="00911CE0"/>
    <w:rsid w:val="009754C9"/>
    <w:rsid w:val="0098258B"/>
    <w:rsid w:val="00985388"/>
    <w:rsid w:val="00993205"/>
    <w:rsid w:val="0099495F"/>
    <w:rsid w:val="00A56202"/>
    <w:rsid w:val="00A74376"/>
    <w:rsid w:val="00A7524F"/>
    <w:rsid w:val="00A95609"/>
    <w:rsid w:val="00AD4C93"/>
    <w:rsid w:val="00B70CB0"/>
    <w:rsid w:val="00B90FED"/>
    <w:rsid w:val="00BD09BA"/>
    <w:rsid w:val="00BD3032"/>
    <w:rsid w:val="00C00555"/>
    <w:rsid w:val="00C00BF8"/>
    <w:rsid w:val="00C13E26"/>
    <w:rsid w:val="00C70BAF"/>
    <w:rsid w:val="00C776FA"/>
    <w:rsid w:val="00C94512"/>
    <w:rsid w:val="00C95559"/>
    <w:rsid w:val="00CB11B0"/>
    <w:rsid w:val="00CE0489"/>
    <w:rsid w:val="00D163CE"/>
    <w:rsid w:val="00D50A1D"/>
    <w:rsid w:val="00D676F2"/>
    <w:rsid w:val="00DA5BD1"/>
    <w:rsid w:val="00E20683"/>
    <w:rsid w:val="00E24EC1"/>
    <w:rsid w:val="00E32A99"/>
    <w:rsid w:val="00E35E8D"/>
    <w:rsid w:val="00E639F4"/>
    <w:rsid w:val="00ED2AE1"/>
    <w:rsid w:val="00F12A2A"/>
    <w:rsid w:val="00F247F9"/>
    <w:rsid w:val="00F34C9B"/>
    <w:rsid w:val="00F3524D"/>
    <w:rsid w:val="00F802BD"/>
    <w:rsid w:val="00F8176D"/>
    <w:rsid w:val="00FB2AE0"/>
    <w:rsid w:val="00FC2100"/>
    <w:rsid w:val="00FF065A"/>
    <w:rsid w:val="00FF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39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9F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9F4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9F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9F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39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9F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9F4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9F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9F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767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53382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33929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619925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76592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40419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076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1575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6688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1963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71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92778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65163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8562539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3968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37839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9527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5315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6020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9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svežnjevi I-VI u ref. 10
30.01.2018. spisu prileže 3 
registratora s prijavama tražbina ( u ref. 10-ormar)</izvorni_sadrzaj>
    <derivirana_varijabla naziv="DomainObject.Predmet.Opis_1">svežnjevi I-VI u ref. 10
30.01.2018. spisu prileže 3 
registratora s prijavama tražbina ( u ref. 10-ormar)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zadnji svežanj</izvorni_sadrzaj>
    <derivirana_varijabla naziv="DomainObject.Predmet.PrimjedbaSuca_1">od 4.6.2018. u pisarnicu se 
šalje samo zadnji svežanj</derivirana_varijabla>
  </DomainObject.Predmet.PrimjedbaSuca>
  <DomainObject.Predmet.ProtustrankaFormated>
    <izvorni_sadrzaj>  HISTRIA TUBE d.d. POTPIĆAN</izvorni_sadrzaj>
    <derivirana_varijabla naziv="DomainObject.Predmet.ProtustrankaFormated_1">  HISTRIA TUBE d.d. POTPIĆAN</derivirana_varijabla>
  </DomainObject.Predmet.ProtustrankaFormated>
  <DomainObject.Predmet.ProtustrankaFormatedOIB>
    <izvorni_sadrzaj>  HISTRIA TUBE d.d. POTPIĆAN, OIB 67930158481</izvorni_sadrzaj>
    <derivirana_varijabla naziv="DomainObject.Predmet.ProtustrankaFormatedOIB_1">  HISTRIA TUBE d.d. POTPIĆAN, OIB 67930158481</derivirana_varijabla>
  </DomainObject.Predmet.ProtustrankaFormatedOIB>
  <DomainObject.Predmet.ProtustrankaFormatedWithAdress>
    <izvorni_sadrzaj> HISTRIA TUBE d.d. POTPIĆAN, Industrijska 3, 52333 Potpićan</izvorni_sadrzaj>
    <derivirana_varijabla naziv="DomainObject.Predmet.ProtustrankaFormatedWithAdress_1"> HISTRIA TUBE d.d. POTPIĆAN, Industrijska 3, 52333 Potpićan</derivirana_varijabla>
  </DomainObject.Predmet.ProtustrankaFormatedWithAdress>
  <DomainObject.Predmet.ProtustrankaFormatedWithAdressOIB>
    <izvorni_sadrzaj> HISTRIA TUBE d.d. POTPIĆAN, OIB 67930158481, Industrijska 3, 52333 Potpićan</izvorni_sadrzaj>
    <derivirana_varijabla naziv="DomainObject.Predmet.ProtustrankaFormatedWithAdressOIB_1"> HISTRIA TUBE d.d. POTPIĆAN, OIB 67930158481, Industrijska 3, 52333 Potpićan</derivirana_varijabla>
  </DomainObject.Predmet.ProtustrankaFormatedWithAdressOIB>
  <DomainObject.Predmet.ProtustrankaWithAdress>
    <izvorni_sadrzaj>HISTRIA TUBE d.d. POTPIĆAN Industrijska 3, 52333 Potpićan</izvorni_sadrzaj>
    <derivirana_varijabla naziv="DomainObject.Predmet.ProtustrankaWithAdress_1">HISTRIA TUBE d.d. POTPIĆAN Industrijska 3, 52333 Potpićan</derivirana_varijabla>
  </DomainObject.Predmet.ProtustrankaWithAdress>
  <DomainObject.Predmet.ProtustrankaWithAdressOIB>
    <izvorni_sadrzaj>HISTRIA TUBE d.d. POTPIĆAN, OIB 67930158481, Industrijska 3, 52333 Potpićan</izvorni_sadrzaj>
    <derivirana_varijabla naziv="DomainObject.Predmet.ProtustrankaWithAdressOIB_1">HISTRIA TUBE d.d. POTPIĆAN, OIB 67930158481, Industrijska 3, 52333 Potpićan</derivirana_varijabla>
  </DomainObject.Predmet.ProtustrankaWithAdressOIB>
  <DomainObject.Predmet.ProtustrankaNazivFormated>
    <izvorni_sadrzaj>HISTRIA TUBE d.d. POTPIĆAN</izvorni_sadrzaj>
    <derivirana_varijabla naziv="DomainObject.Predmet.ProtustrankaNazivFormated_1">HISTRIA TUBE d.d. POTPIĆAN</derivirana_varijabla>
  </DomainObject.Predmet.ProtustrankaNazivFormated>
  <DomainObject.Predmet.ProtustrankaNazivFormatedOIB>
    <izvorni_sadrzaj>HISTRIA TUBE d.d. POTPIĆAN, OIB 67930158481</izvorni_sadrzaj>
    <derivirana_varijabla naziv="DomainObject.Predmet.ProtustrankaNazivFormatedOIB_1">HISTRIA TUBE d.d. POTPIĆAN, OIB 67930158481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HISTRIA TUBE d.d. POTPIĆAN</izvorni_sadrzaj>
    <derivirana_varijabla naziv="DomainObject.Predmet.StrankaFormated_1">  HISTRIA TUBE d.d. POTPIĆAN</derivirana_varijabla>
  </DomainObject.Predmet.StrankaFormated>
  <DomainObject.Predmet.StrankaFormatedOIB>
    <izvorni_sadrzaj>  HISTRIA TUBE d.d. POTPIĆAN, OIB 67930158481</izvorni_sadrzaj>
    <derivirana_varijabla naziv="DomainObject.Predmet.StrankaFormatedOIB_1">  HISTRIA TUBE d.d. POTPIĆAN, OIB 67930158481</derivirana_varijabla>
  </DomainObject.Predmet.StrankaFormatedOIB>
  <DomainObject.Predmet.StrankaFormatedWithAdress>
    <izvorni_sadrzaj> HISTRIA TUBE d.d. POTPIĆAN, Industrijska 3, 52333 Potpićan</izvorni_sadrzaj>
    <derivirana_varijabla naziv="DomainObject.Predmet.StrankaFormatedWithAdress_1"> HISTRIA TUBE d.d. POTPIĆAN, Industrijska 3, 52333 Potpićan</derivirana_varijabla>
  </DomainObject.Predmet.StrankaFormatedWithAdress>
  <DomainObject.Predmet.StrankaFormatedWithAdressOIB>
    <izvorni_sadrzaj> HISTRIA TUBE d.d. POTPIĆAN, OIB 67930158481, Industrijska 3, 52333 Potpićan</izvorni_sadrzaj>
    <derivirana_varijabla naziv="DomainObject.Predmet.StrankaFormatedWithAdressOIB_1"> HISTRIA TUBE d.d. POTPIĆAN, OIB 67930158481, Industrijska 3, 52333 Potpićan</derivirana_varijabla>
  </DomainObject.Predmet.StrankaFormatedWithAdressOIB>
  <DomainObject.Predmet.StrankaWithAdress>
    <izvorni_sadrzaj>HISTRIA TUBE d.d. POTPIĆAN Industrijska 3,52333 Potpićan</izvorni_sadrzaj>
    <derivirana_varijabla naziv="DomainObject.Predmet.StrankaWithAdress_1">HISTRIA TUBE d.d. POTPIĆAN Industrijska 3,52333 Potpićan</derivirana_varijabla>
  </DomainObject.Predmet.StrankaWithAdress>
  <DomainObject.Predmet.StrankaWithAdressOIB>
    <izvorni_sadrzaj>HISTRIA TUBE d.d. POTPIĆAN, OIB 67930158481, Industrijska 3,52333 Potpićan</izvorni_sadrzaj>
    <derivirana_varijabla naziv="DomainObject.Predmet.StrankaWithAdressOIB_1">HISTRIA TUBE d.d. POTPIĆAN, OIB 67930158481, Industrijska 3,52333 Potpićan</derivirana_varijabla>
  </DomainObject.Predmet.StrankaWithAdressOIB>
  <DomainObject.Predmet.StrankaNazivFormated>
    <izvorni_sadrzaj>HISTRIA TUBE d.d. POTPIĆAN</izvorni_sadrzaj>
    <derivirana_varijabla naziv="DomainObject.Predmet.StrankaNazivFormated_1">HISTRIA TUBE d.d. POTPIĆAN</derivirana_varijabla>
  </DomainObject.Predmet.StrankaNazivFormated>
  <DomainObject.Predmet.StrankaNazivFormatedOIB>
    <izvorni_sadrzaj>HISTRIA TUBE d.d. POTPIĆAN, OIB 67930158481</izvorni_sadrzaj>
    <derivirana_varijabla naziv="DomainObject.Predmet.StrankaNazivFormatedOIB_1">HISTRIA TUBE d.d. POTPIĆAN, OIB 67930158481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HISTRIA TUBE d.d. POTPIĆAN</item>
    </izvorni_sadrzaj>
    <derivirana_varijabla naziv="DomainObject.Predmet.StrankaListFormated_1">
      <item>HISTRIA TUBE d.d. POTPIĆAN</item>
    </derivirana_varijabla>
  </DomainObject.Predmet.StrankaListFormated>
  <DomainObject.Predmet.StrankaListFormatedOIB>
    <izvorni_sadrzaj>
      <item>HISTRIA TUBE d.d. POTPIĆAN, OIB 67930158481</item>
    </izvorni_sadrzaj>
    <derivirana_varijabla naziv="DomainObject.Predmet.StrankaListFormatedOIB_1">
      <item>HISTRIA TUBE d.d. POTPIĆAN, OIB 67930158481</item>
    </derivirana_varijabla>
  </DomainObject.Predmet.StrankaListFormatedOIB>
  <DomainObject.Predmet.StrankaListFormatedWithAdress>
    <izvorni_sadrzaj>
      <item>HISTRIA TUBE d.d. POTPIĆAN, Industrijska 3, 52333 Potpićan</item>
    </izvorni_sadrzaj>
    <derivirana_varijabla naziv="DomainObject.Predmet.StrankaListFormatedWithAdress_1">
      <item>HISTRIA TUBE d.d. POTPIĆAN, Industrijska 3, 52333 Potpićan</item>
    </derivirana_varijabla>
  </DomainObject.Predmet.StrankaListFormatedWithAdress>
  <DomainObject.Predmet.StrankaListFormatedWithAdressOIB>
    <izvorni_sadrzaj>
      <item>HISTRIA TUBE d.d. POTPIĆAN, OIB 67930158481, Industrijska 3, 52333 Potpićan</item>
    </izvorni_sadrzaj>
    <derivirana_varijabla naziv="DomainObject.Predmet.StrankaListFormatedWithAdressOIB_1">
      <item>HISTRIA TUBE d.d. POTPIĆAN, OIB 67930158481, Industrijska 3, 52333 Potpićan</item>
    </derivirana_varijabla>
  </DomainObject.Predmet.StrankaListFormatedWithAdressOIB>
  <DomainObject.Predmet.StrankaListNazivFormated>
    <izvorni_sadrzaj>
      <item>HISTRIA TUBE d.d. POTPIĆAN</item>
    </izvorni_sadrzaj>
    <derivirana_varijabla naziv="DomainObject.Predmet.StrankaListNazivFormated_1">
      <item>HISTRIA TUBE d.d. POTPIĆAN</item>
    </derivirana_varijabla>
  </DomainObject.Predmet.StrankaListNazivFormated>
  <DomainObject.Predmet.StrankaListNazivFormatedOIB>
    <izvorni_sadrzaj>
      <item>HISTRIA TUBE d.d. POTPIĆAN, OIB 67930158481</item>
    </izvorni_sadrzaj>
    <derivirana_varijabla naziv="DomainObject.Predmet.StrankaListNazivFormatedOIB_1">
      <item>HISTRIA TUBE d.d. POTPIĆAN, OIB 67930158481</item>
    </derivirana_varijabla>
  </DomainObject.Predmet.StrankaListNazivFormatedOIB>
  <DomainObject.Predmet.ProtuStrankaListFormated>
    <izvorni_sadrzaj>
      <item>HISTRIA TUBE d.d. POTPIĆAN</item>
    </izvorni_sadrzaj>
    <derivirana_varijabla naziv="DomainObject.Predmet.ProtuStrankaListFormated_1">
      <item>HISTRIA TUBE d.d. POTPIĆAN</item>
    </derivirana_varijabla>
  </DomainObject.Predmet.ProtuStrankaListFormated>
  <DomainObject.Predmet.ProtuStrankaListFormatedOIB>
    <izvorni_sadrzaj>
      <item>HISTRIA TUBE d.d. POTPIĆAN, OIB 67930158481</item>
    </izvorni_sadrzaj>
    <derivirana_varijabla naziv="DomainObject.Predmet.ProtuStrankaListFormatedOIB_1">
      <item>HISTRIA TUBE d.d. POTPIĆAN, OIB 67930158481</item>
    </derivirana_varijabla>
  </DomainObject.Predmet.ProtuStrankaListFormatedOIB>
  <DomainObject.Predmet.ProtuStrankaListFormatedWithAdress>
    <izvorni_sadrzaj>
      <item>HISTRIA TUBE d.d. POTPIĆAN, Industrijska 3, 52333 Potpićan</item>
    </izvorni_sadrzaj>
    <derivirana_varijabla naziv="DomainObject.Predmet.ProtuStrankaListFormatedWithAdress_1">
      <item>HISTRIA TUBE d.d. POTPIĆAN, Industrijska 3, 52333 Potpićan</item>
    </derivirana_varijabla>
  </DomainObject.Predmet.ProtuStrankaListFormatedWithAdress>
  <DomainObject.Predmet.ProtuStrankaListFormatedWithAdressOIB>
    <izvorni_sadrzaj>
      <item>HISTRIA TUBE d.d. POTPIĆAN, OIB 67930158481, Industrijska 3, 52333 Potpićan</item>
    </izvorni_sadrzaj>
    <derivirana_varijabla naziv="DomainObject.Predmet.ProtuStrankaListFormatedWithAdressOIB_1">
      <item>HISTRIA TUBE d.d. POTPIĆAN, OIB 67930158481, Industrijska 3, 52333 Potpićan</item>
    </derivirana_varijabla>
  </DomainObject.Predmet.ProtuStrankaListFormatedWithAdressOIB>
  <DomainObject.Predmet.ProtuStrankaListNazivFormated>
    <izvorni_sadrzaj>
      <item>HISTRIA TUBE d.d. POTPIĆAN</item>
    </izvorni_sadrzaj>
    <derivirana_varijabla naziv="DomainObject.Predmet.ProtuStrankaListNazivFormated_1">
      <item>HISTRIA TUBE d.d. POTPIĆAN</item>
    </derivirana_varijabla>
  </DomainObject.Predmet.ProtuStrankaListNazivFormated>
  <DomainObject.Predmet.ProtuStrankaListNazivFormatedOIB>
    <izvorni_sadrzaj>
      <item>HISTRIA TUBE d.d. POTPIĆAN, OIB 67930158481</item>
    </izvorni_sadrzaj>
    <derivirana_varijabla naziv="DomainObject.Predmet.ProtuStrankaListNazivFormatedOIB_1">
      <item>HISTRIA TUBE d.d. POTPIĆAN, OIB 67930158481</item>
    </derivirana_varijabla>
  </DomainObject.Predmet.ProtuStrankaListNazivFormatedOIB>
  <DomainObject.Predmet.OstaliListFormated>
    <izvorni_sadrzaj>
      <item>Odvj. Marijan Belušić</item>
      <item>Odvj. društvo BUTERIN &amp; POSAVEC  d.o.o. Zagreb</item>
      <item>Odvj. društvo PEĆAREVIĆ &amp; RELIĆ</item>
    </izvorni_sadrzaj>
    <derivirana_varijabla naziv="DomainObject.Predmet.OstaliListFormated_1">
      <item>Odvj. Marijan Belušić</item>
      <item>Odvj. društvo BUTERIN &amp; POSAVEC  d.o.o. Zagreb</item>
      <item>Odvj. društvo PEĆAREVIĆ &amp; RELIĆ</item>
    </derivirana_varijabla>
  </DomainObject.Predmet.OstaliListFormated>
  <DomainObject.Predmet.OstaliListFormatedOIB>
    <izvorni_sadrzaj>
      <item>Odvj. Marijan Belušić, OIB 24699184696</item>
      <item>Odvj. društvo BUTERIN &amp; POSAVEC  d.o.o. Zagreb</item>
      <item>Odvj. društvo PEĆAREVIĆ &amp; RELIĆ</item>
    </izvorni_sadrzaj>
    <derivirana_varijabla naziv="DomainObject.Predmet.OstaliListFormatedOIB_1">
      <item>Odvj. Marijan Belušić, OIB 24699184696</item>
      <item>Odvj. društvo BUTERIN &amp; POSAVEC  d.o.o. Zagreb</item>
      <item>Odvj. društvo PEĆAREVIĆ &amp; RELIĆ</item>
    </derivirana_varijabla>
  </DomainObject.Predmet.OstaliListFormatedOIB>
  <DomainObject.Predmet.OstaliListFormatedWithAdress>
    <izvorni_sadrzaj>
      <item>Odvj. Marijan Belušić, Sv. Katarina 14, 52220 Labin</item>
      <item>Odvj. društvo BUTERIN &amp; POSAVEC  d.o.o. Zagreb, Draškovićeva 82, 10000 Zagreb</item>
      <item>Odvj. društvo PEĆAREVIĆ &amp; RELIĆ, Zaharova 5, 10000 Zagreb</item>
    </izvorni_sadrzaj>
    <derivirana_varijabla naziv="DomainObject.Predmet.OstaliListFormatedWithAdress_1">
      <item>Odvj. Marijan Belušić, Sv. Katarina 14, 52220 Labin</item>
      <item>Odvj. društvo BUTERIN &amp; POSAVEC  d.o.o. Zagreb, Draškovićeva 82, 10000 Zagreb</item>
      <item>Odvj. društvo PEĆAREVIĆ &amp; RELIĆ, Zaharova 5, 10000 Zagreb</item>
    </derivirana_varijabla>
  </DomainObject.Predmet.OstaliListFormatedWithAdress>
  <DomainObject.Predmet.OstaliListFormatedWithAdressOIB>
    <izvorni_sadrzaj>
      <item>Odvj. Marijan Belušić, OIB 24699184696, Sv. Katarina 14, 52220 Labin</item>
      <item>Odvj. društvo BUTERIN &amp; POSAVEC  d.o.o. Zagreb, Draškovićeva 82, 10000 Zagreb</item>
      <item>Odvj. društvo PEĆAREVIĆ &amp; RELIĆ, Zaharova 5, 10000 Zagreb</item>
    </izvorni_sadrzaj>
    <derivirana_varijabla naziv="DomainObject.Predmet.OstaliListFormatedWithAdressOIB_1">
      <item>Odvj. Marijan Belušić, OIB 24699184696, Sv. Katarina 14, 52220 Labin</item>
      <item>Odvj. društvo BUTERIN &amp; POSAVEC  d.o.o. Zagreb, Draškovićeva 82, 10000 Zagreb</item>
      <item>Odvj. društvo PEĆAREVIĆ &amp; RELIĆ, Zaharova 5, 10000 Zagreb</item>
    </derivirana_varijabla>
  </DomainObject.Predmet.OstaliListFormatedWithAdressOIB>
  <DomainObject.Predmet.OstaliListNazivFormated>
    <izvorni_sadrzaj>
      <item>Odvj. Marijan Belušić</item>
      <item>Odvj. društvo BUTERIN &amp; POSAVEC  d.o.o. Zagreb</item>
      <item>Odvj. društvo PEĆAREVIĆ &amp; RELIĆ</item>
    </izvorni_sadrzaj>
    <derivirana_varijabla naziv="DomainObject.Predmet.OstaliListNazivFormated_1">
      <item>Odvj. Marijan Belušić</item>
      <item>Odvj. društvo BUTERIN &amp; POSAVEC  d.o.o. Zagreb</item>
      <item>Odvj. društvo PEĆAREVIĆ &amp; RELIĆ</item>
    </derivirana_varijabla>
  </DomainObject.Predmet.OstaliListNazivFormated>
  <DomainObject.Predmet.OstaliListNazivFormatedOIB>
    <izvorni_sadrzaj>
      <item>Odvj. Marijan Belušić, OIB 24699184696</item>
      <item>Odvj. društvo BUTERIN &amp; POSAVEC  d.o.o. Zagreb</item>
      <item>Odvj. društvo PEĆAREVIĆ &amp; RELIĆ</item>
    </izvorni_sadrzaj>
    <derivirana_varijabla naziv="DomainObject.Predmet.OstaliListNazivFormatedOIB_1">
      <item>Odvj. Marijan Belušić, OIB 24699184696</item>
      <item>Odvj. društvo BUTERIN &amp; POSAVEC  d.o.o. Zagreb</item>
      <item>Odvj. društvo PEĆAREVIĆ &amp; RELIĆ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HISTRIA TUBE d.d. POTPIĆAN</izvorni_sadrzaj>
    <derivirana_varijabla naziv="DomainObject.Predmet.StrankaIDrugi_1">HISTRIA TUBE d.d. POTPIĆAN</derivirana_varijabla>
  </DomainObject.Predmet.StrankaIDrugi>
  <DomainObject.Predmet.ProtustrankaIDrugi>
    <izvorni_sadrzaj>HISTRIA TUBE d.d. POTPIĆAN</izvorni_sadrzaj>
    <derivirana_varijabla naziv="DomainObject.Predmet.ProtustrankaIDrugi_1">HISTRIA TUBE d.d. POTPIĆAN</derivirana_varijabla>
  </DomainObject.Predmet.ProtustrankaIDrugi>
  <DomainObject.Predmet.StrankaIDrugiAdressOIB>
    <izvorni_sadrzaj>HISTRIA TUBE d.d. POTPIĆAN, OIB 67930158481, Industrijska 3, 52333 Potpićan</izvorni_sadrzaj>
    <derivirana_varijabla naziv="DomainObject.Predmet.StrankaIDrugiAdressOIB_1">HISTRIA TUBE d.d. POTPIĆAN, OIB 67930158481, Industrijska 3, 52333 Potpićan</derivirana_varijabla>
  </DomainObject.Predmet.StrankaIDrugiAdressOIB>
  <DomainObject.Predmet.ProtustrankaIDrugiAdressOIB>
    <izvorni_sadrzaj>HISTRIA TUBE d.d. POTPIĆAN, OIB 67930158481, Industrijska 3, 52333 Potpićan</izvorni_sadrzaj>
    <derivirana_varijabla naziv="DomainObject.Predmet.ProtustrankaIDrugiAdressOIB_1">HISTRIA TUBE d.d. POTPIĆAN, OIB 67930158481, Industrijska 3, 52333 Potpićan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HISTRIA TUBE d.d. POTPIĆAN</item>
      <item>HISTRIA TUBE d.d. POTPIĆAN</item>
      <item>Odvj. Marijan Belušić</item>
      <item>Odvj. društvo BUTERIN &amp; POSAVEC  d.o.o. Zagreb</item>
      <item>Odvj. društvo PEĆAREVIĆ &amp; RELIĆ</item>
    </izvorni_sadrzaj>
    <derivirana_varijabla naziv="DomainObject.Predmet.SudioniciListNaziv_1">
      <item>HISTRIA TUBE d.d. POTPIĆAN</item>
      <item>HISTRIA TUBE d.d. POTPIĆAN</item>
      <item>Odvj. Marijan Belušić</item>
      <item>Odvj. društvo BUTERIN &amp; POSAVEC  d.o.o. Zagreb</item>
      <item>Odvj. društvo PEĆAREVIĆ &amp; RELIĆ</item>
    </derivirana_varijabla>
  </DomainObject.Predmet.SudioniciListNaziv>
  <DomainObject.Predmet.SudioniciListAdressOIB>
    <izvorni_sadrzaj>
      <item>HISTRIA TUBE d.d. POTPIĆAN, OIB 67930158481, Industrijska 3,52333 Potpićan</item>
      <item>HISTRIA TUBE d.d. POTPIĆAN, OIB 67930158481, Industrijska 3,52333 Potpićan</item>
      <item>Odvj. Marijan Belušić, OIB 24699184696, Sv. Katarina 14,52220 Labin</item>
      <item>Odvj. društvo BUTERIN &amp; POSAVEC  d.o.o. Zagreb, Draškovićeva 82,10000 Zagreb</item>
      <item>Odvj. društvo PEĆAREVIĆ &amp; RELIĆ, Zaharova 5,10000 Zagreb</item>
    </izvorni_sadrzaj>
    <derivirana_varijabla naziv="DomainObject.Predmet.SudioniciListAdressOIB_1">
      <item>HISTRIA TUBE d.d. POTPIĆAN, OIB 67930158481, Industrijska 3,52333 Potpićan</item>
      <item>HISTRIA TUBE d.d. POTPIĆAN, OIB 67930158481, Industrijska 3,52333 Potpićan</item>
      <item>Odvj. Marijan Belušić, OIB 24699184696, Sv. Katarina 14,52220 Labin</item>
      <item>Odvj. društvo BUTERIN &amp; POSAVEC  d.o.o. Zagreb, Draškovićeva 82,10000 Zagreb</item>
      <item>Odvj. društvo PEĆAREVIĆ &amp; RELIĆ, Zaharova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67930158481</item>
      <item>, OIB 67930158481</item>
      <item>, OIB 24699184696</item>
      <item>, OIB null</item>
      <item>, OIB null</item>
    </izvorni_sadrzaj>
    <derivirana_varijabla naziv="DomainObject.Predmet.SudioniciListNazivOIB_1">
      <item>, OIB 67930158481</item>
      <item>, OIB 67930158481</item>
      <item>, OIB 24699184696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listopada 2018.</izvorni_sadrzaj>
    <derivirana_varijabla naziv="DomainObject.Predmet.DatumZadnjeOdrzaneSudskeRadnje_1">22. listopada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St-529/2017-96</izvorni_sadrzaj>
    <derivirana_varijabla naziv="DomainObject.PredzadnjaOdlukaIzPredmeta.Oznaka_1">St-529/2017-96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505538-F9EB-42BC-80D5-3A9AA3ABD4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1195</properties:Words>
  <properties:Characters>6474</properties:Characters>
  <properties:Lines>129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2018-11-23T10:54:00Z</dcterms:created>
  <dc:creator>Jasmina Matika</dc:creator>
  <cp:lastModifiedBy>Sanja Lakošeljac</cp:lastModifiedBy>
  <dcterms:modified xmlns:xsi="http://www.w3.org/2001/XMLSchema-instance" xsi:type="dcterms:W3CDTF">2018-11-23T10:56:00Z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(St-529-17 - ZAKLJUČAK O PRODAJI -PUTEM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