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2e5b" w14:paraId="9bd2e5b" w:rsidRDefault="00AE649C" w:rsidP="004F27AE" w:rsidR="00AE649C" w:rsidRPr="00B76F3C">
      <w:pPr>
        <w:pStyle w:val="NormaleSPIS"/>
        <w15:collapsed w:val="false"/>
      </w:pPr>
      <w:bookmarkStart w:name="_GoBack" w:id="0"/>
      <w:bookmarkEnd w:id="0"/>
    </w:p>
    <w:p w:rsidRDefault="00AB4602" w:rsidP="00707C83"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07C83">
        <w:t>REPUBLIKA HRVATSKA</w:t>
      </w:r>
    </w:p>
    <w:p w:rsidRDefault="00707C83" w:rsidP="00707C83" w:rsidR="00707C83">
      <w:pPr>
        <w:pStyle w:val="NormaleSPIS"/>
        <w:spacing w:after="0"/>
        <w:ind w:firstLine="0"/>
      </w:pPr>
      <w:r>
        <w:t>Trgovački sud u Varaždinu</w:t>
      </w:r>
    </w:p>
    <w:p w:rsidRDefault="00707C83" w:rsidP="00707C83" w:rsidR="00707C83">
      <w:pPr>
        <w:pStyle w:val="NormaleSPIS"/>
        <w:spacing w:after="0"/>
        <w:ind w:firstLine="0"/>
      </w:pPr>
      <w:r>
        <w:t>Varaždin, Braće Radić br. 2.</w:t>
      </w:r>
    </w:p>
    <w:p w:rsidRDefault="00707C83" w:rsidP="00707C83" w:rsidR="00707C83">
      <w:pPr>
        <w:pStyle w:val="NormaleSPIS"/>
        <w:spacing w:after="0"/>
        <w:ind w:firstLine="0"/>
      </w:pPr>
    </w:p>
    <w:p w:rsidRDefault="00707C83" w:rsidP="00707C83" w:rsidR="00707C83" w:rsidRPr="00B76F3C">
      <w:pPr>
        <w:pStyle w:val="NormaleSPIS"/>
        <w:spacing w:after="0"/>
        <w:ind w:firstLine="0"/>
      </w:pPr>
    </w:p>
    <w:p w:rsidRDefault="005138D7" w:rsidP="00707C83" w:rsidR="005138D7">
      <w:pPr>
        <w:spacing w:after="0"/>
        <w:jc w:val="center"/>
      </w:pPr>
      <w:r>
        <w:t>Z  A  K  L  J  U  Č  A  K</w:t>
      </w:r>
    </w:p>
    <w:p w:rsidRDefault="005138D7" w:rsidP="00707C83" w:rsidR="005138D7">
      <w:pPr>
        <w:spacing w:after="0"/>
        <w:rPr>
          <w:sz w:val="28"/>
          <w:szCs w:val="28"/>
        </w:rPr>
      </w:pPr>
    </w:p>
    <w:p w:rsidRDefault="005138D7" w:rsidP="00707C83" w:rsidR="005138D7">
      <w:pPr>
        <w:spacing w:after="0"/>
        <w:rPr>
          <w:sz w:val="28"/>
          <w:szCs w:val="28"/>
        </w:rPr>
      </w:pPr>
    </w:p>
    <w:p w:rsidRDefault="005138D7" w:rsidP="00707C83" w:rsidR="005138D7">
      <w:pPr>
        <w:spacing w:after="0"/>
        <w:jc w:val="both"/>
      </w:pPr>
      <w:r>
        <w:rPr>
          <w:b/>
        </w:rPr>
        <w:t xml:space="preserve">                    </w:t>
      </w:r>
      <w:r>
        <w:t xml:space="preserve">TRGOVAČKI SUD U VARAŽDINU, po sucu toga suda Hugu </w:t>
      </w:r>
      <w:proofErr w:type="spellStart"/>
      <w:r>
        <w:t>Wedemeyeru</w:t>
      </w:r>
      <w:proofErr w:type="spellEnd"/>
      <w:r>
        <w:t xml:space="preserve">, u stečajnom postupku nad stečajnim dužnikom </w:t>
      </w:r>
      <w:r w:rsidR="00707C83">
        <w:t>FERO-TEHNIKA d.o.o.</w:t>
      </w:r>
      <w:r>
        <w:t xml:space="preserve">, „u stečaju“, </w:t>
      </w:r>
      <w:r w:rsidR="00707C83">
        <w:t xml:space="preserve">iz </w:t>
      </w:r>
      <w:proofErr w:type="spellStart"/>
      <w:r w:rsidR="00707C83">
        <w:t>Strahoninca</w:t>
      </w:r>
      <w:proofErr w:type="spellEnd"/>
      <w:r w:rsidR="00707C83">
        <w:t>, M. Kovača br. 19</w:t>
      </w:r>
      <w:r>
        <w:t>,</w:t>
      </w:r>
      <w:r w:rsidR="00707C83">
        <w:t xml:space="preserve"> OIB: 99350505075, </w:t>
      </w:r>
      <w:r>
        <w:t xml:space="preserve"> </w:t>
      </w:r>
      <w:r w:rsidR="00707C83">
        <w:t xml:space="preserve">kojeg </w:t>
      </w:r>
      <w:r>
        <w:t>zastu</w:t>
      </w:r>
      <w:r w:rsidR="00707C83">
        <w:t xml:space="preserve">pa stečajna upraviteljica Sanja </w:t>
      </w:r>
      <w:proofErr w:type="spellStart"/>
      <w:r w:rsidR="00707C83">
        <w:t>Kraljek</w:t>
      </w:r>
      <w:proofErr w:type="spellEnd"/>
      <w:r w:rsidR="00707C83">
        <w:t>, odvjetnica iz Čakovca, Kralja Tomislava br. 14</w:t>
      </w:r>
      <w:r>
        <w:t xml:space="preserve">, izvan ročišta </w:t>
      </w:r>
      <w:r w:rsidR="00707C83">
        <w:t>3. listopada 2017.</w:t>
      </w:r>
      <w:r>
        <w:t>,</w:t>
      </w:r>
    </w:p>
    <w:p w:rsidRDefault="005138D7" w:rsidP="00707C83" w:rsidR="005138D7">
      <w:pPr>
        <w:spacing w:after="0"/>
        <w:jc w:val="both"/>
      </w:pPr>
    </w:p>
    <w:p w:rsidRDefault="005138D7" w:rsidP="00707C83" w:rsidR="005138D7">
      <w:pPr>
        <w:spacing w:after="0"/>
        <w:jc w:val="both"/>
      </w:pPr>
    </w:p>
    <w:p w:rsidRDefault="005138D7" w:rsidP="00707C83" w:rsidR="005138D7">
      <w:pPr>
        <w:spacing w:after="0"/>
        <w:jc w:val="center"/>
      </w:pPr>
      <w:r>
        <w:t>z  a  k  l  j  u  č  i  o          j  e</w:t>
      </w:r>
    </w:p>
    <w:p w:rsidRDefault="005138D7" w:rsidP="00707C83" w:rsidR="005138D7">
      <w:pPr>
        <w:spacing w:after="0"/>
        <w:jc w:val="both"/>
      </w:pPr>
    </w:p>
    <w:p w:rsidRDefault="005138D7" w:rsidP="00707C83" w:rsidR="005138D7">
      <w:pPr>
        <w:spacing w:after="0"/>
        <w:jc w:val="both"/>
      </w:pPr>
    </w:p>
    <w:p w:rsidRDefault="005138D7" w:rsidP="00707C83" w:rsidR="005138D7">
      <w:pPr>
        <w:spacing w:after="0"/>
        <w:jc w:val="both"/>
      </w:pPr>
      <w:r>
        <w:tab/>
        <w:t>I/  Određuje se</w:t>
      </w:r>
      <w:r>
        <w:rPr>
          <w:b/>
        </w:rPr>
        <w:t xml:space="preserve"> </w:t>
      </w:r>
      <w:r>
        <w:t xml:space="preserve">ročište za diobu </w:t>
      </w:r>
      <w:proofErr w:type="spellStart"/>
      <w:r>
        <w:t>kupovnine</w:t>
      </w:r>
      <w:proofErr w:type="spellEnd"/>
      <w:r>
        <w:t xml:space="preserve"> ostvarene prodajom imovine stečajnog dužnika,  kod ovoga suda u Varaždinu, Braće Radić br. 2, drugi kat, u sobi broj</w:t>
      </w:r>
      <w:r>
        <w:rPr>
          <w:b/>
          <w:sz w:val="28"/>
          <w:szCs w:val="28"/>
        </w:rPr>
        <w:t xml:space="preserve"> </w:t>
      </w:r>
      <w:r>
        <w:rPr>
          <w:sz w:val="28"/>
          <w:szCs w:val="28"/>
        </w:rPr>
        <w:t>222</w:t>
      </w:r>
      <w:r>
        <w:t xml:space="preserve">, za </w:t>
      </w:r>
    </w:p>
    <w:p w:rsidRDefault="005138D7" w:rsidP="00707C83" w:rsidR="005138D7">
      <w:pPr>
        <w:spacing w:after="0"/>
        <w:jc w:val="both"/>
      </w:pPr>
    </w:p>
    <w:p w:rsidRDefault="00707C83" w:rsidP="00707C83" w:rsidR="005138D7">
      <w:pPr>
        <w:spacing w:after="0"/>
        <w:jc w:val="center"/>
        <w:rPr>
          <w:u w:val="single"/>
        </w:rPr>
      </w:pPr>
      <w:r>
        <w:rPr>
          <w:u w:val="single"/>
        </w:rPr>
        <w:t>10.  studenoga</w:t>
      </w:r>
      <w:r w:rsidR="005138D7">
        <w:rPr>
          <w:u w:val="single"/>
        </w:rPr>
        <w:t xml:space="preserve">  u 1</w:t>
      </w:r>
      <w:r>
        <w:rPr>
          <w:u w:val="single"/>
        </w:rPr>
        <w:t>0</w:t>
      </w:r>
      <w:r w:rsidR="005138D7">
        <w:rPr>
          <w:u w:val="single"/>
        </w:rPr>
        <w:t>,00  sati.</w:t>
      </w:r>
    </w:p>
    <w:p w:rsidRDefault="005138D7" w:rsidP="00707C83" w:rsidR="005138D7">
      <w:pPr>
        <w:spacing w:after="0"/>
        <w:jc w:val="both"/>
      </w:pPr>
    </w:p>
    <w:p w:rsidRDefault="005138D7" w:rsidP="00707C83" w:rsidR="005138D7">
      <w:pPr>
        <w:spacing w:after="0"/>
        <w:jc w:val="both"/>
      </w:pPr>
    </w:p>
    <w:p w:rsidRDefault="005138D7" w:rsidP="00707C83" w:rsidR="005138D7">
      <w:pPr>
        <w:spacing w:after="0"/>
        <w:jc w:val="both"/>
      </w:pPr>
      <w:r>
        <w:tab/>
        <w:t>II/   Na određeno ročište pozivaju se  :</w:t>
      </w:r>
    </w:p>
    <w:p w:rsidRDefault="005138D7" w:rsidP="00707C83" w:rsidR="005138D7">
      <w:pPr>
        <w:spacing w:after="0"/>
        <w:jc w:val="both"/>
      </w:pPr>
    </w:p>
    <w:p w:rsidRDefault="00707C83" w:rsidP="00707C83" w:rsidR="005138D7">
      <w:pPr>
        <w:spacing w:after="0"/>
        <w:jc w:val="both"/>
      </w:pPr>
      <w:r>
        <w:t xml:space="preserve">- stečajni upravitelj Sanja </w:t>
      </w:r>
      <w:proofErr w:type="spellStart"/>
      <w:r>
        <w:t>Kraljek</w:t>
      </w:r>
      <w:proofErr w:type="spellEnd"/>
      <w:r>
        <w:t>, odvjetnica iz Čakovca, Kralja Tomislava br. 14,</w:t>
      </w:r>
    </w:p>
    <w:p w:rsidRDefault="005138D7" w:rsidP="00707C83" w:rsidR="005138D7">
      <w:pPr>
        <w:spacing w:after="0"/>
        <w:jc w:val="both"/>
      </w:pPr>
    </w:p>
    <w:p w:rsidRDefault="005138D7" w:rsidP="00707C83" w:rsidR="005138D7">
      <w:pPr>
        <w:spacing w:after="0"/>
        <w:rPr>
          <w:u w:val="single"/>
        </w:rPr>
      </w:pPr>
      <w:proofErr w:type="spellStart"/>
      <w:r>
        <w:rPr>
          <w:u w:val="single"/>
        </w:rPr>
        <w:t>Razlučni</w:t>
      </w:r>
      <w:proofErr w:type="spellEnd"/>
      <w:r>
        <w:rPr>
          <w:u w:val="single"/>
        </w:rPr>
        <w:t xml:space="preserve"> vjerovnici :</w:t>
      </w:r>
    </w:p>
    <w:p w:rsidRDefault="005138D7" w:rsidP="00707C83" w:rsidR="005138D7">
      <w:pPr>
        <w:spacing w:after="0"/>
      </w:pPr>
    </w:p>
    <w:p w:rsidRDefault="00C63847" w:rsidP="00C63847" w:rsidR="005138D7">
      <w:pPr>
        <w:spacing w:after="0"/>
      </w:pPr>
      <w:r>
        <w:t>-</w:t>
      </w:r>
      <w:r w:rsidR="005138D7">
        <w:t>Privredna banka Zagreb d.d., 10000 Z</w:t>
      </w:r>
      <w:r w:rsidR="00F30970">
        <w:t xml:space="preserve">agreb, </w:t>
      </w:r>
      <w:proofErr w:type="spellStart"/>
      <w:r w:rsidR="00F30970">
        <w:t>Račkoga</w:t>
      </w:r>
      <w:proofErr w:type="spellEnd"/>
      <w:r w:rsidR="00F30970">
        <w:t xml:space="preserve"> 6, kojeg zastupa punomoćnik</w:t>
      </w:r>
    </w:p>
    <w:p w:rsidRDefault="00F30970" w:rsidP="00707C83" w:rsidR="00F30970">
      <w:pPr>
        <w:spacing w:after="0"/>
      </w:pPr>
      <w:r>
        <w:t xml:space="preserve">Davor Ivančić, odvjetnik iz Čakovca, Park Rudolfa </w:t>
      </w:r>
      <w:proofErr w:type="spellStart"/>
      <w:r>
        <w:t>Kropeka</w:t>
      </w:r>
      <w:proofErr w:type="spellEnd"/>
      <w:r>
        <w:t xml:space="preserve"> br. 1,</w:t>
      </w:r>
      <w:r w:rsidR="00C63847">
        <w:t xml:space="preserve"> uz poziv na dostavu obračuna tražbine vjerovnika prema stečajnom dužniku,</w:t>
      </w:r>
    </w:p>
    <w:p w:rsidRDefault="00F30970" w:rsidP="00707C83" w:rsidR="00F30970">
      <w:pPr>
        <w:spacing w:after="0"/>
      </w:pPr>
    </w:p>
    <w:p w:rsidRDefault="00C63847" w:rsidP="00707C83" w:rsidR="00F30970">
      <w:pPr>
        <w:spacing w:after="0"/>
      </w:pPr>
      <w:r>
        <w:t>-</w:t>
      </w:r>
      <w:r w:rsidR="00F30970">
        <w:t>Republika Hrvatska, Ministarstvo financija, Porezna uprava, Područni ured Čakovec,</w:t>
      </w:r>
    </w:p>
    <w:p w:rsidRDefault="00F30970" w:rsidP="00707C83" w:rsidR="00C63847">
      <w:pPr>
        <w:spacing w:after="0"/>
      </w:pPr>
      <w:r>
        <w:t>zastupana po Županijskom dr</w:t>
      </w:r>
      <w:r w:rsidR="00307085">
        <w:t>žavnom odvjetništvu u Varaždinu, uz poziv na dostavu obračuna tražbine vjerovnika prema stečajnom dužniku,</w:t>
      </w:r>
    </w:p>
    <w:p w:rsidRDefault="00C63847" w:rsidP="00707C83" w:rsidR="00C63847">
      <w:pPr>
        <w:spacing w:after="0"/>
      </w:pPr>
    </w:p>
    <w:p w:rsidRDefault="00C63847" w:rsidP="00707C83" w:rsidR="00C63847">
      <w:pPr>
        <w:spacing w:after="0"/>
      </w:pPr>
      <w:r>
        <w:t>-ostali vjerovnici putem e-Oglasne ploče ovoga suda.</w:t>
      </w:r>
    </w:p>
    <w:p w:rsidRDefault="005138D7" w:rsidP="00707C83" w:rsidR="005138D7">
      <w:pPr>
        <w:spacing w:after="0"/>
        <w:jc w:val="both"/>
      </w:pPr>
    </w:p>
    <w:p w:rsidRDefault="0005089E" w:rsidP="00707C83" w:rsidR="0005089E">
      <w:pPr>
        <w:spacing w:after="0"/>
        <w:jc w:val="both"/>
      </w:pPr>
    </w:p>
    <w:p w:rsidRDefault="0005089E" w:rsidP="00707C83" w:rsidR="0005089E">
      <w:pPr>
        <w:spacing w:after="0"/>
        <w:jc w:val="both"/>
      </w:pPr>
    </w:p>
    <w:p w:rsidRDefault="0005089E" w:rsidP="00707C83" w:rsidR="0005089E">
      <w:pPr>
        <w:spacing w:after="0"/>
        <w:jc w:val="both"/>
      </w:pPr>
    </w:p>
    <w:p w:rsidRDefault="005138D7" w:rsidP="00707C83" w:rsidR="005138D7">
      <w:pPr>
        <w:spacing w:after="0"/>
        <w:jc w:val="both"/>
      </w:pPr>
    </w:p>
    <w:p w:rsidRDefault="005138D7" w:rsidP="00707C83" w:rsidR="005138D7">
      <w:pPr>
        <w:spacing w:after="0"/>
        <w:jc w:val="both"/>
      </w:pPr>
      <w:r>
        <w:lastRenderedPageBreak/>
        <w:tab/>
        <w:t>III/ Upozoravaju se vjerovnici, da će se tražbina vjerovnika koji ne dođe na ročište uzeti prema stanju koje proizlazi iz spisa, te da, najkasnije na ročištu za diobu, mogu drugom vjerovniku osporiti tražbinu, njezinu visinu i red namirenja.</w:t>
      </w:r>
    </w:p>
    <w:p w:rsidRDefault="005138D7" w:rsidP="00707C83" w:rsidR="005138D7">
      <w:pPr>
        <w:spacing w:after="0"/>
        <w:jc w:val="both"/>
      </w:pPr>
    </w:p>
    <w:p w:rsidRDefault="0005089E" w:rsidP="00707C83" w:rsidR="0005089E">
      <w:pPr>
        <w:spacing w:after="0"/>
        <w:jc w:val="center"/>
      </w:pPr>
    </w:p>
    <w:p w:rsidRDefault="00707C83" w:rsidP="00707C83" w:rsidR="005138D7">
      <w:pPr>
        <w:spacing w:after="0"/>
        <w:jc w:val="center"/>
      </w:pPr>
      <w:r>
        <w:t>U Varaždinu,  3. listopada 2017.</w:t>
      </w:r>
    </w:p>
    <w:p w:rsidRDefault="005138D7" w:rsidP="00707C83" w:rsidR="005138D7">
      <w:pPr>
        <w:spacing w:after="0"/>
        <w:jc w:val="center"/>
      </w:pPr>
    </w:p>
    <w:p w:rsidRDefault="005138D7" w:rsidP="00707C83" w:rsidR="005138D7">
      <w:pPr>
        <w:spacing w:after="0"/>
        <w:jc w:val="both"/>
      </w:pPr>
      <w:r>
        <w:tab/>
      </w:r>
      <w:r>
        <w:tab/>
      </w:r>
    </w:p>
    <w:p w:rsidRDefault="005138D7" w:rsidP="00707C83" w:rsidR="005138D7">
      <w:pPr>
        <w:spacing w:after="0"/>
        <w:jc w:val="both"/>
      </w:pPr>
      <w:r>
        <w:tab/>
      </w:r>
      <w:r>
        <w:tab/>
      </w:r>
      <w:r>
        <w:tab/>
      </w:r>
      <w:r>
        <w:tab/>
        <w:t xml:space="preserve">             </w:t>
      </w:r>
      <w:r>
        <w:tab/>
      </w:r>
      <w:r>
        <w:tab/>
      </w:r>
      <w:r>
        <w:tab/>
        <w:t xml:space="preserve">                SUDAC :</w:t>
      </w:r>
    </w:p>
    <w:p w:rsidRDefault="005138D7" w:rsidP="00707C83" w:rsidR="005138D7">
      <w:pPr>
        <w:spacing w:after="0"/>
        <w:jc w:val="both"/>
      </w:pPr>
    </w:p>
    <w:p w:rsidRDefault="005138D7" w:rsidP="00707C83" w:rsidR="005138D7">
      <w:pPr>
        <w:spacing w:after="0"/>
        <w:jc w:val="both"/>
      </w:pPr>
      <w:r>
        <w:tab/>
      </w:r>
      <w:r>
        <w:tab/>
      </w:r>
      <w:r>
        <w:tab/>
      </w:r>
      <w:r>
        <w:tab/>
      </w:r>
      <w:r>
        <w:tab/>
      </w:r>
      <w:r>
        <w:tab/>
      </w:r>
      <w:r>
        <w:tab/>
        <w:t xml:space="preserve">                 Hugo </w:t>
      </w:r>
      <w:proofErr w:type="spellStart"/>
      <w:r>
        <w:t>Wedemeyer</w:t>
      </w:r>
      <w:proofErr w:type="spellEnd"/>
      <w:r>
        <w:t>, v.r.</w:t>
      </w:r>
    </w:p>
    <w:p w:rsidRDefault="005138D7" w:rsidP="00707C83" w:rsidR="005138D7">
      <w:pPr>
        <w:spacing w:after="0"/>
        <w:jc w:val="both"/>
      </w:pPr>
    </w:p>
    <w:p w:rsidRDefault="005138D7" w:rsidP="00707C83" w:rsidR="005138D7">
      <w:pPr>
        <w:spacing w:after="0"/>
        <w:jc w:val="both"/>
        <w:rPr>
          <w:b/>
        </w:rPr>
      </w:pPr>
      <w:r>
        <w:tab/>
      </w:r>
      <w:r>
        <w:tab/>
      </w:r>
      <w:r>
        <w:tab/>
      </w:r>
      <w:r>
        <w:tab/>
      </w:r>
      <w:r>
        <w:tab/>
      </w:r>
      <w:r>
        <w:tab/>
        <w:t xml:space="preserve">              </w:t>
      </w:r>
    </w:p>
    <w:p w:rsidRDefault="005138D7" w:rsidP="00707C83" w:rsidR="005138D7">
      <w:pPr>
        <w:spacing w:after="0"/>
        <w:jc w:val="both"/>
      </w:pPr>
    </w:p>
    <w:p w:rsidRDefault="0005089E" w:rsidP="00707C83" w:rsidR="0005089E">
      <w:pPr>
        <w:spacing w:after="0"/>
        <w:jc w:val="both"/>
        <w:rPr>
          <w:u w:val="single"/>
        </w:rPr>
      </w:pPr>
    </w:p>
    <w:p w:rsidRDefault="0005089E" w:rsidP="00707C83" w:rsidR="0005089E">
      <w:pPr>
        <w:spacing w:after="0"/>
        <w:jc w:val="both"/>
        <w:rPr>
          <w:u w:val="single"/>
        </w:rPr>
      </w:pPr>
    </w:p>
    <w:p w:rsidRDefault="005138D7" w:rsidP="00707C83" w:rsidR="005138D7">
      <w:pPr>
        <w:spacing w:after="0"/>
        <w:jc w:val="both"/>
        <w:rPr>
          <w:u w:val="single"/>
        </w:rPr>
      </w:pPr>
      <w:r>
        <w:rPr>
          <w:u w:val="single"/>
        </w:rPr>
        <w:t>UPUTA   O   PRAVNOM  LIJEKU  :</w:t>
      </w:r>
    </w:p>
    <w:p w:rsidRDefault="005138D7" w:rsidP="00707C83" w:rsidR="005138D7">
      <w:pPr>
        <w:spacing w:after="0"/>
        <w:jc w:val="both"/>
      </w:pPr>
    </w:p>
    <w:p w:rsidRDefault="005138D7" w:rsidP="00707C83" w:rsidR="005138D7">
      <w:pPr>
        <w:spacing w:after="0"/>
        <w:jc w:val="both"/>
      </w:pPr>
      <w:r>
        <w:tab/>
        <w:t>Protiv zaključka nije dopuštena žalba (čl. 11. st. 9. Stečajnog zakona  (Narodne novine br. 44/96., 29/99., 129/00., 123/03., 197/03., 187/04., 82/06., 116/10., 25/12. i 133/12., dalje : SZ-a).</w:t>
      </w:r>
    </w:p>
    <w:p w:rsidRDefault="005138D7" w:rsidP="00707C83" w:rsidR="005138D7">
      <w:pPr>
        <w:spacing w:after="0"/>
        <w:jc w:val="both"/>
      </w:pPr>
    </w:p>
    <w:p w:rsidRDefault="005138D7" w:rsidP="00707C83" w:rsidR="005138D7">
      <w:pPr>
        <w:spacing w:after="0"/>
        <w:jc w:val="both"/>
      </w:pPr>
    </w:p>
    <w:p w:rsidRDefault="005138D7" w:rsidP="00707C83" w:rsidR="005138D7">
      <w:pPr>
        <w:spacing w:after="0"/>
        <w:jc w:val="both"/>
      </w:pPr>
    </w:p>
    <w:p w:rsidRDefault="005138D7" w:rsidP="00707C83" w:rsidR="005138D7">
      <w:pPr>
        <w:spacing w:after="0"/>
        <w:jc w:val="both"/>
      </w:pPr>
      <w:r>
        <w:t>DNA :</w:t>
      </w:r>
    </w:p>
    <w:p w:rsidRDefault="005138D7" w:rsidP="00707C83" w:rsidR="005138D7">
      <w:pPr>
        <w:spacing w:after="0"/>
        <w:jc w:val="both"/>
      </w:pPr>
    </w:p>
    <w:p w:rsidRDefault="00707C83" w:rsidP="00707C83" w:rsidR="005138D7">
      <w:pPr>
        <w:spacing w:after="0"/>
        <w:jc w:val="both"/>
      </w:pPr>
      <w:r>
        <w:t xml:space="preserve">Stečajni upravitelj Sanja </w:t>
      </w:r>
      <w:proofErr w:type="spellStart"/>
      <w:r>
        <w:t>Kraljek</w:t>
      </w:r>
      <w:proofErr w:type="spellEnd"/>
      <w:r>
        <w:t>, odvjetnica iz Čakovca, Kralja Tomislava br. 14,</w:t>
      </w:r>
    </w:p>
    <w:p w:rsidRDefault="005138D7" w:rsidP="00707C83" w:rsidR="005138D7">
      <w:pPr>
        <w:spacing w:after="0"/>
        <w:jc w:val="both"/>
      </w:pPr>
    </w:p>
    <w:p w:rsidRDefault="0074329B" w:rsidP="0074329B" w:rsidR="0074329B">
      <w:pPr>
        <w:spacing w:after="0"/>
      </w:pPr>
      <w:r>
        <w:t xml:space="preserve">-Privredna banka Zagreb d.d., 10000 Zagreb, </w:t>
      </w:r>
      <w:proofErr w:type="spellStart"/>
      <w:r>
        <w:t>Račkoga</w:t>
      </w:r>
      <w:proofErr w:type="spellEnd"/>
      <w:r>
        <w:t xml:space="preserve"> 6, kojeg zastupa punomoćnik</w:t>
      </w:r>
    </w:p>
    <w:p w:rsidRDefault="0074329B" w:rsidP="0074329B" w:rsidR="0074329B">
      <w:pPr>
        <w:spacing w:after="0"/>
      </w:pPr>
      <w:r>
        <w:t xml:space="preserve">Davor Ivančić, odvjetnik iz Čakovca, Park Rudolfa </w:t>
      </w:r>
      <w:proofErr w:type="spellStart"/>
      <w:r>
        <w:t>Kropeka</w:t>
      </w:r>
      <w:proofErr w:type="spellEnd"/>
      <w:r>
        <w:t xml:space="preserve"> br. 1, uz poziv na dostavu obračuna tražbine vjerovnika prema stečajnom dužniku,</w:t>
      </w:r>
    </w:p>
    <w:p w:rsidRDefault="0074329B" w:rsidP="0074329B" w:rsidR="0074329B">
      <w:pPr>
        <w:spacing w:after="0"/>
      </w:pPr>
    </w:p>
    <w:p w:rsidRDefault="0074329B" w:rsidP="0074329B" w:rsidR="0074329B">
      <w:pPr>
        <w:spacing w:after="0"/>
      </w:pPr>
      <w:r>
        <w:t>-Republika Hrvatska, Ministarstvo financija, Porezna uprava, Područni ured Čakovec,</w:t>
      </w:r>
    </w:p>
    <w:p w:rsidRDefault="0074329B" w:rsidP="0074329B" w:rsidR="0074329B">
      <w:pPr>
        <w:spacing w:after="0"/>
      </w:pPr>
      <w:r>
        <w:t>zastupana po Županijskom državnom odvjetništvu u Varaždinu, uz poziv na dostavu obračuna tražbine vjerovnika prema stečajnom dužniku,</w:t>
      </w:r>
    </w:p>
    <w:p w:rsidRDefault="0074329B" w:rsidP="0074329B" w:rsidR="0074329B">
      <w:pPr>
        <w:spacing w:after="0"/>
      </w:pPr>
    </w:p>
    <w:p w:rsidRDefault="0074329B" w:rsidP="0074329B" w:rsidR="0074329B">
      <w:pPr>
        <w:spacing w:after="0"/>
      </w:pPr>
      <w:r>
        <w:t>-ostali vjerovnici putem e-Oglasne ploče ovoga suda.</w:t>
      </w:r>
    </w:p>
    <w:p w:rsidRDefault="0074329B" w:rsidP="00707C83" w:rsidR="0074329B">
      <w:pPr>
        <w:spacing w:after="0"/>
        <w:jc w:val="both"/>
      </w:pPr>
    </w:p>
    <w:p w:rsidRDefault="005138D7" w:rsidP="00707C83" w:rsidR="005138D7">
      <w:pPr>
        <w:spacing w:after="0"/>
        <w:jc w:val="both"/>
      </w:pPr>
    </w:p>
    <w:p w:rsidRDefault="005138D7" w:rsidP="00707C83" w:rsidR="005138D7">
      <w:pPr>
        <w:spacing w:after="0"/>
        <w:jc w:val="both"/>
      </w:pPr>
    </w:p>
    <w:p w:rsidRDefault="005138D7" w:rsidP="00707C83" w:rsidR="005138D7">
      <w:pPr>
        <w:spacing w:after="0"/>
        <w:jc w:val="both"/>
      </w:pPr>
      <w:r>
        <w:t>Pisarnica –</w:t>
      </w:r>
      <w:r w:rsidR="00707C83">
        <w:t xml:space="preserve"> ročište za diobu </w:t>
      </w:r>
      <w:proofErr w:type="spellStart"/>
      <w:r w:rsidR="00707C83">
        <w:t>kupovnine</w:t>
      </w:r>
      <w:proofErr w:type="spellEnd"/>
      <w:r w:rsidR="00707C83">
        <w:t xml:space="preserve"> 10. studenoga 2017. u 10,00 sati.</w:t>
      </w:r>
    </w:p>
    <w:p w:rsidRDefault="005138D7" w:rsidP="00707C83" w:rsidR="005138D7">
      <w:pPr>
        <w:spacing w:after="0"/>
        <w:jc w:val="both"/>
      </w:pPr>
    </w:p>
    <w:p w:rsidRDefault="005138D7" w:rsidP="00707C83" w:rsidR="005138D7">
      <w:pPr>
        <w:spacing w:after="0"/>
        <w:jc w:val="both"/>
      </w:pPr>
    </w:p>
    <w:p w:rsidRDefault="00707C83" w:rsidP="00707C83" w:rsidR="005138D7">
      <w:pPr>
        <w:spacing w:after="0"/>
        <w:jc w:val="center"/>
      </w:pPr>
      <w:r>
        <w:t>U Varaždinu, 3. listopada 2017.</w:t>
      </w:r>
    </w:p>
    <w:p w:rsidRDefault="005138D7" w:rsidP="00707C83" w:rsidR="005138D7">
      <w:pPr>
        <w:spacing w:after="0"/>
        <w:jc w:val="both"/>
      </w:pPr>
    </w:p>
    <w:p w:rsidRDefault="005138D7" w:rsidP="00707C83" w:rsidR="005138D7">
      <w:pPr>
        <w:spacing w:after="0"/>
        <w:jc w:val="both"/>
      </w:pPr>
    </w:p>
    <w:p w:rsidRDefault="005138D7" w:rsidP="00707C83" w:rsidR="005138D7">
      <w:pPr>
        <w:spacing w:after="0"/>
        <w:jc w:val="both"/>
      </w:pPr>
      <w:r>
        <w:tab/>
      </w:r>
      <w:r>
        <w:tab/>
      </w:r>
      <w:r>
        <w:tab/>
      </w:r>
      <w:r>
        <w:tab/>
      </w:r>
      <w:r>
        <w:tab/>
      </w:r>
      <w:r>
        <w:tab/>
      </w:r>
      <w:r>
        <w:tab/>
        <w:t xml:space="preserve">                               SUDAC :</w:t>
      </w:r>
    </w:p>
    <w:p w:rsidRDefault="00AE649C" w:rsidP="00707C83"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C69" w:rsidP="00537B78" w:rsidR="00C95C69">
      <w:r>
        <w:separator/>
      </w:r>
    </w:p>
  </w:endnote>
  <w:endnote w:id="0" w:type="continuationSeparator">
    <w:p w:rsidRDefault="00C95C69" w:rsidP="00537B78" w:rsidR="00C95C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828060"/>
      <w:docPartObj>
        <w:docPartGallery w:val="Page Numbers (Bottom of Page)"/>
        <w:docPartUnique/>
      </w:docPartObj>
    </w:sdtPr>
    <w:sdtEndPr/>
    <w:sdtContent>
      <w:p w:rsidRDefault="00707C83" w:rsidR="00707C83">
        <w:pPr>
          <w:pStyle w:val="Podnoje"/>
        </w:pPr>
        <w:r>
          <w:fldChar w:fldCharType="begin"/>
        </w:r>
        <w:r>
          <w:instrText>PAGE   \* MERGEFORMAT</w:instrText>
        </w:r>
        <w:r>
          <w:fldChar w:fldCharType="separate"/>
        </w:r>
        <w:r w:rsidR="00116F06">
          <w:t>2</w:t>
        </w:r>
        <w:r>
          <w:fldChar w:fldCharType="end"/>
        </w:r>
      </w:p>
    </w:sdtContent>
  </w:sdt>
  <w:p w:rsidRDefault="00707C83" w:rsidR="00707C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C69" w:rsidP="00537B78" w:rsidR="00C95C69">
      <w:r>
        <w:separator/>
      </w:r>
    </w:p>
  </w:footnote>
  <w:footnote w:id="0" w:type="continuationSeparator">
    <w:p w:rsidRDefault="00C95C69" w:rsidP="00537B78" w:rsidR="00C95C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7C83" w:rsidR="008333A9">
    <w:pPr>
      <w:pStyle w:val="Zaglavlje"/>
    </w:pPr>
    <w:r>
      <w:rPr>
        <w:rStyle w:val="PozadinaSvijetloCrvena"/>
        <w:shd w:fill="auto" w:color="auto" w:val="clear"/>
      </w:rPr>
      <w:t>POSL. BROJ : 6 St-101/15-64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811D4D"/>
    <w:multiLevelType w:val="hybridMultilevel"/>
    <w:tmpl w:val="DF9AAFE0"/>
    <w:lvl w:tplc="DB502612"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089E"/>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6F06"/>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717"/>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07085"/>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38D7"/>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3CA4"/>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07C8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29B"/>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847"/>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5C69"/>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520"/>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A95"/>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57BA"/>
    <w:rsid w:val="00F277A4"/>
    <w:rsid w:val="00F30970"/>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77869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St-101/2015-64</izvorni_sadrzaj>
    <derivirana_varijabla naziv="DomainObject.Oznaka_1">St-101/2015-64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2015.</izvorni_sadrzaj>
    <derivirana_varijabla naziv="DomainObject.Predmet.DatumOsnivanja_1">7.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St-101/2015</izvorni_sadrzaj>
    <derivirana_varijabla naziv="DomainObject.Predmet.OznakaBroj_1">St-101/2015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tražbine u ref. 9 gore u ormaru</izvorni_sadrzaj>
    <derivirana_varijabla naziv="DomainObject.Predmet.PrimjedbaSuca_1">Prijave tražbine u ref. 9 gore u ormaru</derivirana_varijabla>
  </DomainObject.Predmet.PrimjedbaSuca>
  <DomainObject.Predmet.PrimjedbaUpisnicara>
    <izvorni_sadrzaj/>
    <derivirana_varijabla naziv="DomainObject.Predmet.PrimjedbaUpisnicara_1"/>
  </DomainObject.Predmet.PrimjedbaUpisnicara>
  <DomainObject.Predmet.ProtustrankaFormated>
    <izvorni_sadrzaj>  FERO-TEHNIKA društvo s ograničenom odgovornošću za proizvodnju i trgovinu</izvorni_sadrzaj>
    <derivirana_varijabla naziv="DomainObject.Predmet.ProtustrankaFormated_1">  FERO-TEHNIKA društvo s ograničenom odgovornošću za proizvodnju i trgovinu</derivirana_varijabla>
  </DomainObject.Predmet.ProtustrankaFormated>
  <DomainObject.Predmet.ProtustrankaFormatedOIB>
    <izvorni_sadrzaj>  FERO-TEHNIKA društvo s ograničenom odgovornošću za proizvodnju i trgovinu, OIB 99350505075</izvorni_sadrzaj>
    <derivirana_varijabla naziv="DomainObject.Predmet.ProtustrankaFormatedOIB_1">  FERO-TEHNIKA društvo s ograničenom odgovornošću za proizvodnju i trgovinu, OIB 99350505075</derivirana_varijabla>
  </DomainObject.Predmet.ProtustrankaFormatedOIB>
  <DomainObject.Predmet.ProtustrankaFormatedWithAdress>
    <izvorni_sadrzaj> FERO-TEHNIKA društvo s ograničenom odgovornošću za proizvodnju i trgovinu, Marka Kovača 19, 40000 Strahoninec</izvorni_sadrzaj>
    <derivirana_varijabla naziv="DomainObject.Predmet.ProtustrankaFormatedWithAdress_1"> FERO-TEHNIKA društvo s ograničenom odgovornošću za proizvodnju i trgovinu, Marka Kovača 19, 40000 Strahoninec</derivirana_varijabla>
  </DomainObject.Predmet.ProtustrankaFormatedWithAdress>
  <DomainObject.Predmet.ProtustrankaFormatedWithAdressOIB>
    <izvorni_sadrzaj> FERO-TEHNIKA društvo s ograničenom odgovornošću za proizvodnju i trgovinu, OIB 99350505075, Marka Kovača 19, 40000 Strahoninec</izvorni_sadrzaj>
    <derivirana_varijabla naziv="DomainObject.Predmet.ProtustrankaFormatedWithAdressOIB_1"> FERO-TEHNIKA društvo s ograničenom odgovornošću za proizvodnju i trgovinu, OIB 99350505075, Marka Kovača 19, 40000 Strahoninec</derivirana_varijabla>
  </DomainObject.Predmet.ProtustrankaFormatedWithAdressOIB>
  <DomainObject.Predmet.ProtustrankaWithAdress>
    <izvorni_sadrzaj>FERO-TEHNIKA društvo s ograničenom odgovornošću za proizvodnju i trgovinu Marka Kovača 19, 40000 Strahoninec</izvorni_sadrzaj>
    <derivirana_varijabla naziv="DomainObject.Predmet.ProtustrankaWithAdress_1">FERO-TEHNIKA društvo s ograničenom odgovornošću za proizvodnju i trgovinu Marka Kovača 19, 40000 Strahoninec</derivirana_varijabla>
  </DomainObject.Predmet.ProtustrankaWithAdress>
  <DomainObject.Predmet.ProtustrankaWithAdressOIB>
    <izvorni_sadrzaj>FERO-TEHNIKA društvo s ograničenom odgovornošću za proizvodnju i trgovinu, OIB 99350505075, Marka Kovača 19, 40000 Strahoninec</izvorni_sadrzaj>
    <derivirana_varijabla naziv="DomainObject.Predmet.ProtustrankaWithAdressOIB_1">FERO-TEHNIKA društvo s ograničenom odgovornošću za proizvodnju i trgovinu, OIB 99350505075, Marka Kovača 19, 40000 Strahoninec</derivirana_varijabla>
  </DomainObject.Predmet.ProtustrankaWithAdressOIB>
  <DomainObject.Predmet.ProtustrankaNazivFormated>
    <izvorni_sadrzaj>FERO-TEHNIKA društvo s ograničenom odgovornošću za proizvodnju i trgovinu</izvorni_sadrzaj>
    <derivirana_varijabla naziv="DomainObject.Predmet.ProtustrankaNazivFormated_1">FERO-TEHNIKA društvo s ograničenom odgovornošću za proizvodnju i trgovinu</derivirana_varijabla>
  </DomainObject.Predmet.ProtustrankaNazivFormated>
  <DomainObject.Predmet.ProtustrankaNazivFormatedOIB>
    <izvorni_sadrzaj>FERO-TEHNIKA društvo s ograničenom odgovornošću za proizvodnju i trgovinu, OIB 99350505075</izvorni_sadrzaj>
    <derivirana_varijabla naziv="DomainObject.Predmet.ProtustrankaNazivFormatedOIB_1">FERO-TEHNIKA društvo s ograničenom odgovornošću za proizvodnju i trgovinu, OIB 99350505075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7230130.54</izvorni_sadrzaj>
    <derivirana_varijabla naziv="DomainObject.Predmet.TrenutnaVrijednost_1">7230130.54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FERO-TEHNIKA društvo s ograničenom odgovornošću za proizvodnju i trgovinu</item>
    </izvorni_sadrzaj>
    <derivirana_varijabla naziv="DomainObject.Predmet.ProtuStrankaListFormated_1">
      <item>FERO-TEHNIKA društvo s ograničenom odgovornošću za proizvodnju i trgovinu</item>
    </derivirana_varijabla>
  </DomainObject.Predmet.ProtuStrankaListFormated>
  <DomainObject.Predmet.ProtuStrankaListFormatedOIB>
    <izvorni_sadrzaj>
      <item>FERO-TEHNIKA društvo s ograničenom odgovornošću za proizvodnju i trgovinu, OIB 99350505075</item>
    </izvorni_sadrzaj>
    <derivirana_varijabla naziv="DomainObject.Predmet.ProtuStrankaListFormatedOIB_1">
      <item>FERO-TEHNIKA društvo s ograničenom odgovornošću za proizvodnju i trgovinu, OIB 99350505075</item>
    </derivirana_varijabla>
  </DomainObject.Predmet.ProtuStrankaListFormatedOIB>
  <DomainObject.Predmet.ProtuStrankaListFormatedWithAdress>
    <izvorni_sadrzaj>
      <item>FERO-TEHNIKA društvo s ograničenom odgovornošću za proizvodnju i trgovinu, Marka Kovača 19, 40000 Strahoninec</item>
    </izvorni_sadrzaj>
    <derivirana_varijabla naziv="DomainObject.Predmet.ProtuStrankaListFormatedWithAdress_1">
      <item>FERO-TEHNIKA društvo s ograničenom odgovornošću za proizvodnju i trgovinu, Marka Kovača 19, 40000 Strahoninec</item>
    </derivirana_varijabla>
  </DomainObject.Predmet.ProtuStrankaListFormatedWithAdress>
  <DomainObject.Predmet.ProtuStrankaListFormatedWithAdressOIB>
    <izvorni_sadrzaj>
      <item>FERO-TEHNIKA društvo s ograničenom odgovornošću za proizvodnju i trgovinu, OIB 99350505075, Marka Kovača 19, 40000 Strahoninec</item>
    </izvorni_sadrzaj>
    <derivirana_varijabla naziv="DomainObject.Predmet.ProtuStrankaListFormatedWithAdressOIB_1">
      <item>FERO-TEHNIKA društvo s ograničenom odgovornošću za proizvodnju i trgovinu, OIB 99350505075, Marka Kovača 19, 40000 Strahoninec</item>
    </derivirana_varijabla>
  </DomainObject.Predmet.ProtuStrankaListFormatedWithAdressOIB>
  <DomainObject.Predmet.ProtuStrankaListNazivFormated>
    <izvorni_sadrzaj>
      <item>FERO-TEHNIKA društvo s ograničenom odgovornošću za proizvodnju i trgovinu</item>
    </izvorni_sadrzaj>
    <derivirana_varijabla naziv="DomainObject.Predmet.ProtuStrankaListNazivFormated_1">
      <item>FERO-TEHNIKA društvo s ograničenom odgovornošću za proizvodnju i trgovinu</item>
    </derivirana_varijabla>
  </DomainObject.Predmet.ProtuStrankaListNazivFormated>
  <DomainObject.Predmet.ProtuStrankaListNazivFormatedOIB>
    <izvorni_sadrzaj>
      <item>FERO-TEHNIKA društvo s ograničenom odgovornošću za proizvodnju i trgovinu, OIB 99350505075</item>
    </izvorni_sadrzaj>
    <derivirana_varijabla naziv="DomainObject.Predmet.ProtuStrankaListNazivFormatedOIB_1">
      <item>FERO-TEHNIKA društvo s ograničenom odgovornošću za proizvodnju i trgovinu, OIB 99350505075</item>
    </derivirana_varijabla>
  </DomainObject.Predmet.ProtuStrankaListNazivFormatedOIB>
  <DomainObject.Predmet.OstaliListFormated>
    <izvorni_sadrzaj>
      <item>Sudski registar</item>
      <item>Županijsko državno odvjetništvo</item>
      <item>Mario Topolnjak</item>
      <item>Sanja Kraljek</item>
      <item>Sanja Kraljek</item>
      <item>Porezna uprava Čakovec</item>
      <item>Općinski sud u Čakovcu</item>
      <item>Marko Praljak, pun. Doco International</item>
      <item>Odvjetničko društvo KLIŠANIN &amp; PARTNERI d.o.o., pun. Hrvatske šume d.o.o.</item>
      <item>SPAR Hrvatska, društvo s ograničenom odgovornošću za trgovinu</item>
      <item>Zrinka Petković - pun. Spar</item>
      <item>Agencija za osiguranje radničkih potraživanja u slučaju stečaja poslodavca</item>
      <item>Hrvatska radiotelevizija</item>
      <item>HEP Elektra Čakovec</item>
      <item>PRIVREDNA BANKA ZAGREB - DIONIČKO DRUŠTVO</item>
      <item>MADIRAZZA &amp; PARTNERI, odvjetničko društvo d.o.o.-pun. HRT</item>
      <item>Davor Ivančić</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izvorni_sadrzaj>
    <derivirana_varijabla naziv="DomainObject.Predmet.OstaliListFormated_1">
      <item>Sudski registar</item>
      <item>Županijsko državno odvjetništvo</item>
      <item>Mario Topolnjak</item>
      <item>Sanja Kraljek</item>
      <item>Sanja Kraljek</item>
      <item>Porezna uprava Čakovec</item>
      <item>Općinski sud u Čakovcu</item>
      <item>Marko Praljak, pun. Doco International</item>
      <item>Odvjetničko društvo KLIŠANIN &amp; PARTNERI d.o.o., pun. Hrvatske šume d.o.o.</item>
      <item>SPAR Hrvatska, društvo s ograničenom odgovornošću za trgovinu</item>
      <item>Zrinka Petković - pun. Spar</item>
      <item>Agencija za osiguranje radničkih potraživanja u slučaju stečaja poslodavca</item>
      <item>Hrvatska radiotelevizija</item>
      <item>HEP Elektra Čakovec</item>
      <item>PRIVREDNA BANKA ZAGREB - DIONIČKO DRUŠTVO</item>
      <item>MADIRAZZA &amp; PARTNERI, odvjetničko društvo d.o.o.-pun. HRT</item>
      <item>Davor Ivančić</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derivirana_varijabla>
  </DomainObject.Predmet.OstaliListFormated>
  <DomainObject.Predmet.OstaliListFormatedOIB>
    <izvorni_sadrzaj>
      <item>Sudski registar</item>
      <item>Županijsko državno odvjetništvo</item>
      <item>Mario Topolnjak, OIB 00527264548</item>
      <item>Sanja Kraljek, OIB 44015522626</item>
      <item>Sanja Kraljek, OIB 44015522626</item>
      <item>Porezna uprava Čakovec</item>
      <item>Općinski sud u Čakovcu</item>
      <item>Marko Praljak, pun. Doco International, OIB 23673585807</item>
      <item>Odvjetničko društvo KLIŠANIN &amp; PARTNERI d.o.o., pun. Hrvatske šume d.o.o., OIB 06259076695</item>
      <item>SPAR Hrvatska, društvo s ograničenom odgovornošću za trgovinu, OIB 46108893754</item>
      <item>Zrinka Petković - pun. Spar</item>
      <item>Agencija za osiguranje radničkih potraživanja u slučaju stečaja poslodavca, OIB 04323472109</item>
      <item>Hrvatska radiotelevizija, OIB 68419124305</item>
      <item>HEP Elektra Čakovec</item>
      <item>PRIVREDNA BANKA ZAGREB - DIONIČKO DRUŠTVO, OIB 02535697732</item>
      <item>MADIRAZZA &amp; PARTNERI, odvjetničko društvo d.o.o.-pun. HRT, OIB 37462847637</item>
      <item>Davor Ivančić, OIB 21146522885</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izvorni_sadrzaj>
    <derivirana_varijabla naziv="DomainObject.Predmet.OstaliListFormatedOIB_1">
      <item>Sudski registar</item>
      <item>Županijsko državno odvjetništvo</item>
      <item>Mario Topolnjak, OIB 00527264548</item>
      <item>Sanja Kraljek, OIB 44015522626</item>
      <item>Sanja Kraljek, OIB 44015522626</item>
      <item>Porezna uprava Čakovec</item>
      <item>Općinski sud u Čakovcu</item>
      <item>Marko Praljak, pun. Doco International, OIB 23673585807</item>
      <item>Odvjetničko društvo KLIŠANIN &amp; PARTNERI d.o.o., pun. Hrvatske šume d.o.o., OIB 06259076695</item>
      <item>SPAR Hrvatska, društvo s ograničenom odgovornošću za trgovinu, OIB 46108893754</item>
      <item>Zrinka Petković - pun. Spar</item>
      <item>Agencija za osiguranje radničkih potraživanja u slučaju stečaja poslodavca, OIB 04323472109</item>
      <item>Hrvatska radiotelevizija, OIB 68419124305</item>
      <item>HEP Elektra Čakovec</item>
      <item>PRIVREDNA BANKA ZAGREB - DIONIČKO DRUŠTVO, OIB 02535697732</item>
      <item>MADIRAZZA &amp; PARTNERI, odvjetničko društvo d.o.o.-pun. HRT, OIB 37462847637</item>
      <item>Davor Ivančić, OIB 21146522885</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derivirana_varijabla>
  </DomainObject.Predmet.OstaliListFormatedOIB>
  <DomainObject.Predmet.OstaliListFormatedWithAdress>
    <izvorni_sadrzaj>
      <item>Sudski registar</item>
      <item>Županijsko državno odvjetništvo</item>
      <item>Mario Topolnjak, Marka Kovača 19, 40000 Strahoninec</item>
      <item>Sanja Kraljek, Ulica Kralja Tomislava 14, 40000 Čakovec</item>
      <item>Sanja Kraljek, Kralja Tomislava 14, 40000 Čakovec</item>
      <item>Porezna uprava Čakovec, Otokara Keršovanija 11, 40000 Čakovec</item>
      <item>Općinski sud u Čakovcu, Ruđera Boškovića 18, 40000 Čakovec</item>
      <item>Marko Praljak, pun. Doco International, Miramarska cesta 30, 10000 Zagreb</item>
      <item>Odvjetničko društvo KLIŠANIN &amp; PARTNERI d.o.o., pun. Hrvatske šume d.o.o., Zelinska 2/I, Zagreb</item>
      <item>SPAR Hrvatska, društvo s ograničenom odgovornošću za trgovinu, Slavonska avenija 50, 10000 Zagreb</item>
      <item>Zrinka Petković - pun. Spar, Prilaz Gjure Deželića 58, 10000 Zagreb</item>
      <item>Agencija za osiguranje radničkih potraživanja u slučaju stečaja poslodavca, Frankopanska 11, 10000 Zagreb</item>
      <item>Hrvatska radiotelevizija, Prisavlje 3, 10000 Zagreb</item>
      <item>HEP Elektra Čakovec, Ul. Žrtava fašizma 2, 40000 Čakovec</item>
      <item>PRIVREDNA BANKA ZAGREB - DIONIČKO DRUŠTVO, Radnička cesta 50, 10000 Zagreb</item>
      <item>MADIRAZZA &amp; PARTNERI, odvjetničko društvo d.o.o.-pun. HRT, Masarykova 21, 10000 Zagreb</item>
      <item>Davor Ivančić, Park Rudlofa Kropeka 1, 40000 Čakovec</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izvorni_sadrzaj>
    <derivirana_varijabla naziv="DomainObject.Predmet.OstaliListFormatedWithAdress_1">
      <item>Sudski registar</item>
      <item>Županijsko državno odvjetništvo</item>
      <item>Mario Topolnjak, Marka Kovača 19, 40000 Strahoninec</item>
      <item>Sanja Kraljek, Ulica Kralja Tomislava 14, 40000 Čakovec</item>
      <item>Sanja Kraljek, Kralja Tomislava 14, 40000 Čakovec</item>
      <item>Porezna uprava Čakovec, Otokara Keršovanija 11, 40000 Čakovec</item>
      <item>Općinski sud u Čakovcu, Ruđera Boškovića 18, 40000 Čakovec</item>
      <item>Marko Praljak, pun. Doco International, Miramarska cesta 30, 10000 Zagreb</item>
      <item>Odvjetničko društvo KLIŠANIN &amp; PARTNERI d.o.o., pun. Hrvatske šume d.o.o., Zelinska 2/I, Zagreb</item>
      <item>SPAR Hrvatska, društvo s ograničenom odgovornošću za trgovinu, Slavonska avenija 50, 10000 Zagreb</item>
      <item>Zrinka Petković - pun. Spar, Prilaz Gjure Deželića 58, 10000 Zagreb</item>
      <item>Agencija za osiguranje radničkih potraživanja u slučaju stečaja poslodavca, Frankopanska 11, 10000 Zagreb</item>
      <item>Hrvatska radiotelevizija, Prisavlje 3, 10000 Zagreb</item>
      <item>HEP Elektra Čakovec, Ul. Žrtava fašizma 2, 40000 Čakovec</item>
      <item>PRIVREDNA BANKA ZAGREB - DIONIČKO DRUŠTVO, Radnička cesta 50, 10000 Zagreb</item>
      <item>MADIRAZZA &amp; PARTNERI, odvjetničko društvo d.o.o.-pun. HRT, Masarykova 21, 10000 Zagreb</item>
      <item>Davor Ivančić, Park Rudlofa Kropeka 1, 40000 Čakovec</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derivirana_varijabla>
  </DomainObject.Predmet.OstaliListFormatedWithAdress>
  <DomainObject.Predmet.OstaliListFormatedWithAdressOIB>
    <izvorni_sadrzaj>
      <item>Sudski registar</item>
      <item>Županijsko državno odvjetništvo</item>
      <item>Mario Topolnjak, OIB 00527264548, Marka Kovača 19, 40000 Strahoninec</item>
      <item>Sanja Kraljek, OIB 44015522626, Ulica Kralja Tomislava 14, 40000 Čakovec</item>
      <item>Sanja Kraljek, OIB 44015522626, Kralja Tomislava 14, 40000 Čakovec</item>
      <item>Porezna uprava Čakovec, Otokara Keršovanija 11, 40000 Čakovec</item>
      <item>Općinski sud u Čakovcu, Ruđera Boškovića 18, 40000 Čakovec</item>
      <item>Marko Praljak, pun. Doco International, OIB 23673585807, Miramarska cesta 30, 10000 Zagreb</item>
      <item>Odvjetničko društvo KLIŠANIN &amp; PARTNERI d.o.o., pun. Hrvatske šume d.o.o., OIB 06259076695, Zelinska 2/I, Zagreb</item>
      <item>SPAR Hrvatska, društvo s ograničenom odgovornošću za trgovinu, OIB 46108893754, Slavonska avenija 50, 10000 Zagreb</item>
      <item>Zrinka Petković - pun. Spar, Prilaz Gjure Deželića 58, 10000 Zagreb</item>
      <item>Agencija za osiguranje radničkih potraživanja u slučaju stečaja poslodavca, OIB 04323472109, Frankopanska 11, 10000 Zagreb</item>
      <item>Hrvatska radiotelevizija, OIB 68419124305, Prisavlje 3, 10000 Zagreb</item>
      <item>HEP Elektra Čakovec, Ul. Žrtava fašizma 2, 40000 Čakovec</item>
      <item>PRIVREDNA BANKA ZAGREB - DIONIČKO DRUŠTVO, OIB 02535697732, Radnička cesta 50, 10000 Zagreb</item>
      <item>MADIRAZZA &amp; PARTNERI, odvjetničko društvo d.o.o.-pun. HRT, OIB 37462847637, Masarykova 21, 10000 Zagreb</item>
      <item>Davor Ivančić, OIB 21146522885, Park Rudlofa Kropeka 1, 40000 Čakovec</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izvorni_sadrzaj>
    <derivirana_varijabla naziv="DomainObject.Predmet.OstaliListFormatedWithAdressOIB_1">
      <item>Sudski registar</item>
      <item>Županijsko državno odvjetništvo</item>
      <item>Mario Topolnjak, OIB 00527264548, Marka Kovača 19, 40000 Strahoninec</item>
      <item>Sanja Kraljek, OIB 44015522626, Ulica Kralja Tomislava 14, 40000 Čakovec</item>
      <item>Sanja Kraljek, OIB 44015522626, Kralja Tomislava 14, 40000 Čakovec</item>
      <item>Porezna uprava Čakovec, Otokara Keršovanija 11, 40000 Čakovec</item>
      <item>Općinski sud u Čakovcu, Ruđera Boškovića 18, 40000 Čakovec</item>
      <item>Marko Praljak, pun. Doco International, OIB 23673585807, Miramarska cesta 30, 10000 Zagreb</item>
      <item>Odvjetničko društvo KLIŠANIN &amp; PARTNERI d.o.o., pun. Hrvatske šume d.o.o., OIB 06259076695, Zelinska 2/I, Zagreb</item>
      <item>SPAR Hrvatska, društvo s ograničenom odgovornošću za trgovinu, OIB 46108893754, Slavonska avenija 50, 10000 Zagreb</item>
      <item>Zrinka Petković - pun. Spar, Prilaz Gjure Deželića 58, 10000 Zagreb</item>
      <item>Agencija za osiguranje radničkih potraživanja u slučaju stečaja poslodavca, OIB 04323472109, Frankopanska 11, 10000 Zagreb</item>
      <item>Hrvatska radiotelevizija, OIB 68419124305, Prisavlje 3, 10000 Zagreb</item>
      <item>HEP Elektra Čakovec, Ul. Žrtava fašizma 2, 40000 Čakovec</item>
      <item>PRIVREDNA BANKA ZAGREB - DIONIČKO DRUŠTVO, OIB 02535697732, Radnička cesta 50, 10000 Zagreb</item>
      <item>MADIRAZZA &amp; PARTNERI, odvjetničko društvo d.o.o.-pun. HRT, OIB 37462847637, Masarykova 21, 10000 Zagreb</item>
      <item>Davor Ivančić, OIB 21146522885, Park Rudlofa Kropeka 1, 40000 Čakovec</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derivirana_varijabla>
  </DomainObject.Predmet.OstaliListFormatedWithAdressOIB>
  <DomainObject.Predmet.OstaliListNazivFormated>
    <izvorni_sadrzaj>
      <item>Sudski registar</item>
      <item>Županijsko državno odvjetništvo</item>
      <item>Mario Topolnjak</item>
      <item>Sanja Kraljek</item>
      <item>Sanja Kraljek</item>
      <item>Porezna uprava Čakovec</item>
      <item>Općinski sud u Čakovcu</item>
      <item>Marko Praljak, pun. Doco International</item>
      <item>Odvjetničko društvo KLIŠANIN &amp; PARTNERI d.o.o., pun. Hrvatske šume d.o.o.</item>
      <item>SPAR Hrvatska, društvo s ograničenom odgovornošću za trgovinu</item>
      <item>Zrinka Petković - pun. Spar</item>
      <item>Agencija za osiguranje radničkih potraživanja u slučaju stečaja poslodavca</item>
      <item>Hrvatska radiotelevizija</item>
      <item>HEP Elektra Čakovec</item>
      <item>PRIVREDNA BANKA ZAGREB - DIONIČKO DRUŠTVO</item>
      <item>MADIRAZZA &amp; PARTNERI, odvjetničko društvo d.o.o.-pun. HRT</item>
      <item>Davor Ivančić</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izvorni_sadrzaj>
    <derivirana_varijabla naziv="DomainObject.Predmet.OstaliListNazivFormated_1">
      <item>Sudski registar</item>
      <item>Županijsko državno odvjetništvo</item>
      <item>Mario Topolnjak</item>
      <item>Sanja Kraljek</item>
      <item>Sanja Kraljek</item>
      <item>Porezna uprava Čakovec</item>
      <item>Općinski sud u Čakovcu</item>
      <item>Marko Praljak, pun. Doco International</item>
      <item>Odvjetničko društvo KLIŠANIN &amp; PARTNERI d.o.o., pun. Hrvatske šume d.o.o.</item>
      <item>SPAR Hrvatska, društvo s ograničenom odgovornošću za trgovinu</item>
      <item>Zrinka Petković - pun. Spar</item>
      <item>Agencija za osiguranje radničkih potraživanja u slučaju stečaja poslodavca</item>
      <item>Hrvatska radiotelevizija</item>
      <item>HEP Elektra Čakovec</item>
      <item>PRIVREDNA BANKA ZAGREB - DIONIČKO DRUŠTVO</item>
      <item>MADIRAZZA &amp; PARTNERI, odvjetničko društvo d.o.o.-pun. HRT</item>
      <item>Davor Ivančić</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derivirana_varijabla>
  </DomainObject.Predmet.OstaliListNazivFormated>
  <DomainObject.Predmet.OstaliListNazivFormatedOIB>
    <izvorni_sadrzaj>
      <item>Sudski registar</item>
      <item>Županijsko državno odvjetništvo</item>
      <item>Mario Topolnjak, OIB 00527264548</item>
      <item>Sanja Kraljek, OIB 44015522626</item>
      <item>Sanja Kraljek, OIB 44015522626</item>
      <item>Porezna uprava Čakovec</item>
      <item>Općinski sud u Čakovcu</item>
      <item>Marko Praljak, pun. Doco International, OIB 23673585807</item>
      <item>Odvjetničko društvo KLIŠANIN &amp; PARTNERI d.o.o., pun. Hrvatske šume d.o.o., OIB 06259076695</item>
      <item>SPAR Hrvatska, društvo s ograničenom odgovornošću za trgovinu, OIB 46108893754</item>
      <item>Zrinka Petković - pun. Spar</item>
      <item>Agencija za osiguranje radničkih potraživanja u slučaju stečaja poslodavca, OIB 04323472109</item>
      <item>Hrvatska radiotelevizija, OIB 68419124305</item>
      <item>HEP Elektra Čakovec</item>
      <item>PRIVREDNA BANKA ZAGREB - DIONIČKO DRUŠTVO, OIB 02535697732</item>
      <item>MADIRAZZA &amp; PARTNERI, odvjetničko društvo d.o.o.-pun. HRT, OIB 37462847637</item>
      <item>Davor Ivančić, OIB 21146522885</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izvorni_sadrzaj>
    <derivirana_varijabla naziv="DomainObject.Predmet.OstaliListNazivFormatedOIB_1">
      <item>Sudski registar</item>
      <item>Županijsko državno odvjetništvo</item>
      <item>Mario Topolnjak, OIB 00527264548</item>
      <item>Sanja Kraljek, OIB 44015522626</item>
      <item>Sanja Kraljek, OIB 44015522626</item>
      <item>Porezna uprava Čakovec</item>
      <item>Općinski sud u Čakovcu</item>
      <item>Marko Praljak, pun. Doco International, OIB 23673585807</item>
      <item>Odvjetničko društvo KLIŠANIN &amp; PARTNERI d.o.o., pun. Hrvatske šume d.o.o., OIB 06259076695</item>
      <item>SPAR Hrvatska, društvo s ograničenom odgovornošću za trgovinu, OIB 46108893754</item>
      <item>Zrinka Petković - pun. Spar</item>
      <item>Agencija za osiguranje radničkih potraživanja u slučaju stečaja poslodavca, OIB 04323472109</item>
      <item>Hrvatska radiotelevizija, OIB 68419124305</item>
      <item>HEP Elektra Čakovec</item>
      <item>PRIVREDNA BANKA ZAGREB - DIONIČKO DRUŠTVO, OIB 02535697732</item>
      <item>MADIRAZZA &amp; PARTNERI, odvjetničko društvo d.o.o.-pun. HRT, OIB 37462847637</item>
      <item>Davor Ivančić, OIB 21146522885</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St-101/2015-64</izvorni_sadrzaj>
    <derivirana_varijabla naziv="DomainObject.PoslovniBrojDokumenta_1">St-101/2015-64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FERO-TEHNIKA društvo s ograničenom odgovornošću za proizvodnju i trgovinu</izvorni_sadrzaj>
    <derivirana_varijabla naziv="DomainObject.Predmet.ProtustrankaIDrugi_1">FERO-TEHNIKA društvo s ograničenom odgovornošću za proizvodnju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FERO-TEHNIKA društvo s ograničenom odgovornošću za proizvodnju i trgovinu, OIB 99350505075, Marka Kovača 19, 40000 Strahoninec</izvorni_sadrzaj>
    <derivirana_varijabla naziv="DomainObject.Predmet.ProtustrankaIDrugiAdressOIB_1">FERO-TEHNIKA društvo s ograničenom odgovornošću za proizvodnju i trgovinu, OIB 99350505075, Marka Kovača 19, 40000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FERO-TEHNIKA društvo s ograničenom odgovornošću za proizvodnju i trgovinu</item>
      <item>Sudski registar</item>
      <item>Županijsko državno odvjetništvo</item>
      <item>Mario Topolnjak</item>
      <item>Sanja Kraljek</item>
      <item>Sanja Kraljek</item>
      <item>Porezna uprava Čakovec</item>
      <item>Općinski sud u Čakovcu</item>
      <item>Marko Praljak, pun. Doco International</item>
      <item>Odvjetničko društvo KLIŠANIN &amp; PARTNERI d.o.o., pun. Hrvatske šume d.o.o.</item>
      <item>SPAR Hrvatska, društvo s ograničenom odgovornošću za trgovinu</item>
      <item>Zrinka Petković - pun. Spar</item>
      <item>Agencija za osiguranje radničkih potraživanja u slučaju stečaja poslodavca</item>
      <item>Hrvatska radiotelevizija</item>
      <item>HEP Elektra Čakovec</item>
      <item>PRIVREDNA BANKA ZAGREB - DIONIČKO DRUŠTVO</item>
      <item>MADIRAZZA &amp; PARTNERI, odvjetničko društvo d.o.o.-pun. HRT</item>
      <item>Davor Ivančić</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izvorni_sadrzaj>
    <derivirana_varijabla naziv="DomainObject.Predmet.SudioniciListNaziv_1">
      <item>Financijska agencija</item>
      <item>FERO-TEHNIKA društvo s ograničenom odgovornošću za proizvodnju i trgovinu</item>
      <item>Sudski registar</item>
      <item>Županijsko državno odvjetništvo</item>
      <item>Mario Topolnjak</item>
      <item>Sanja Kraljek</item>
      <item>Sanja Kraljek</item>
      <item>Porezna uprava Čakovec</item>
      <item>Općinski sud u Čakovcu</item>
      <item>Marko Praljak, pun. Doco International</item>
      <item>Odvjetničko društvo KLIŠANIN &amp; PARTNERI d.o.o., pun. Hrvatske šume d.o.o.</item>
      <item>SPAR Hrvatska, društvo s ograničenom odgovornošću za trgovinu</item>
      <item>Zrinka Petković - pun. Spar</item>
      <item>Agencija za osiguranje radničkih potraživanja u slučaju stečaja poslodavca</item>
      <item>Hrvatska radiotelevizija</item>
      <item>HEP Elektra Čakovec</item>
      <item>PRIVREDNA BANKA ZAGREB - DIONIČKO DRUŠTVO</item>
      <item>MADIRAZZA &amp; PARTNERI, odvjetničko društvo d.o.o.-pun. HRT</item>
      <item>Davor Ivančić</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derivirana_varijabla>
  </DomainObject.Predmet.SudioniciListNaziv>
  <DomainObject.Predmet.SudioniciListAdressOIB>
    <izvorni_sadrzaj>
      <item>Financijska agencija, OIB 85821130368, Ulica grada Vukovara 70,10000 Zagreb</item>
      <item>FERO-TEHNIKA društvo s ograničenom odgovornošću za proizvodnju i trgovinu, OIB 99350505075, Marka Kovača 19,40000 Strahoninec</item>
      <item>Sudski registar</item>
      <item>Županijsko državno odvjetništvo</item>
      <item>Mario Topolnjak, OIB 00527264548, Marka Kovača 19,40000 Strahoninec</item>
      <item>Sanja Kraljek, OIB 44015522626, Ulica Kralja Tomislava 14,40000 Čakovec</item>
      <item>Sanja Kraljek, OIB 44015522626, Kralja Tomislava 14,40000 Čakovec</item>
      <item>Porezna uprava Čakovec, Otokara Keršovanija 11,40000 Čakovec</item>
      <item>Općinski sud u Čakovcu, Ruđera Boškovića 18,40000 Čakovec</item>
      <item>Marko Praljak, pun. Doco International, OIB 23673585807, Miramarska cesta 30,10000 Zagreb</item>
      <item>Odvjetničko društvo KLIŠANIN &amp; PARTNERI d.o.o., pun. Hrvatske šume d.o.o., OIB 06259076695, Zelinska 2/I,Zagreb</item>
      <item>SPAR Hrvatska, društvo s ograničenom odgovornošću za trgovinu, OIB 46108893754, Slavonska avenija 50,10000 Zagreb</item>
      <item>Zrinka Petković - pun. Spar, Prilaz Gjure Deželića 58,10000 Zagreb</item>
      <item>Agencija za osiguranje radničkih potraživanja u slučaju stečaja poslodavca, OIB 04323472109, Frankopanska 11,10000 Zagreb</item>
      <item>Hrvatska radiotelevizija, OIB 68419124305, Prisavlje 3,10000 Zagreb</item>
      <item>HEP Elektra Čakovec, Ul. Žrtava fašizma 2,40000 Čakovec</item>
      <item>PRIVREDNA BANKA ZAGREB - DIONIČKO DRUŠTVO, OIB 02535697732, Radnička cesta 50,10000 Zagreb</item>
      <item>MADIRAZZA &amp; PARTNERI, odvjetničko društvo d.o.o.-pun. HRT, OIB 37462847637, Masarykova 21,10000 Zagreb</item>
      <item>Davor Ivančić, OIB 21146522885, Park Rudlofa Kropeka 1,40000 Čakovec</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izvorni_sadrzaj>
    <derivirana_varijabla naziv="DomainObject.Predmet.SudioniciListAdressOIB_1">
      <item>Financijska agencija, OIB 85821130368, Ulica grada Vukovara 70,10000 Zagreb</item>
      <item>FERO-TEHNIKA društvo s ograničenom odgovornošću za proizvodnju i trgovinu, OIB 99350505075, Marka Kovača 19,40000 Strahoninec</item>
      <item>Sudski registar</item>
      <item>Županijsko državno odvjetništvo</item>
      <item>Mario Topolnjak, OIB 00527264548, Marka Kovača 19,40000 Strahoninec</item>
      <item>Sanja Kraljek, OIB 44015522626, Ulica Kralja Tomislava 14,40000 Čakovec</item>
      <item>Sanja Kraljek, OIB 44015522626, Kralja Tomislava 14,40000 Čakovec</item>
      <item>Porezna uprava Čakovec, Otokara Keršovanija 11,40000 Čakovec</item>
      <item>Općinski sud u Čakovcu, Ruđera Boškovića 18,40000 Čakovec</item>
      <item>Marko Praljak, pun. Doco International, OIB 23673585807, Miramarska cesta 30,10000 Zagreb</item>
      <item>Odvjetničko društvo KLIŠANIN &amp; PARTNERI d.o.o., pun. Hrvatske šume d.o.o., OIB 06259076695, Zelinska 2/I,Zagreb</item>
      <item>SPAR Hrvatska, društvo s ograničenom odgovornošću za trgovinu, OIB 46108893754, Slavonska avenija 50,10000 Zagreb</item>
      <item>Zrinka Petković - pun. Spar, Prilaz Gjure Deželića 58,10000 Zagreb</item>
      <item>Agencija za osiguranje radničkih potraživanja u slučaju stečaja poslodavca, OIB 04323472109, Frankopanska 11,10000 Zagreb</item>
      <item>Hrvatska radiotelevizija, OIB 68419124305, Prisavlje 3,10000 Zagreb</item>
      <item>HEP Elektra Čakovec, Ul. Žrtava fašizma 2,40000 Čakovec</item>
      <item>PRIVREDNA BANKA ZAGREB - DIONIČKO DRUŠTVO, OIB 02535697732, Radnička cesta 50,10000 Zagreb</item>
      <item>MADIRAZZA &amp; PARTNERI, odvjetničko društvo d.o.o.-pun. HRT, OIB 37462847637, Masarykova 21,10000 Zagreb</item>
      <item>Davor Ivančić, OIB 21146522885, Park Rudlofa Kropeka 1,40000 Čakovec</item>
      <item>Tomo Božić, zamjenik ŽDO</item>
      <item>zam. punomoćnika Sven Požgaj, odvj. vježbenik za Hrvatske šume</item>
      <item>zam.punomoćnika Željka Mance, odvjetnica</item>
      <item>zam. punomoćnika Miljenko Modrušan, za Privrednu banku Zagreb d.d.</item>
      <item>Vladimir Topolnjak, direktor Međimurskih voda d.o.o.</item>
      <item>Biserka Mavrin Vejnović, zaposlenica Međimurskih voda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C68F98-ED53-46AD-8C98-7F178950A4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2109</properties:Characters>
  <properties:Lines>92</properties:Lines>
  <properties:Paragraphs>32</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2017-10-03T12:54:00Z</cp:lastPrinted>
  <dcterms:modified xmlns:xsi="http://www.w3.org/2001/XMLSchema-instance" xsi:type="dcterms:W3CDTF">2017-10-03T13:17:00Z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St-101/2015-64 / Odluka - Zaključak - određeno ročište za diobu kupovnine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