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62eb" w14:paraId="07762eb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0A01B1">
        <w:t>5152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>
      <w:pPr>
        <w:jc w:val="both"/>
      </w:pP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F42D40" w:rsidP="00780919" w:rsidR="003E0E43">
      <w:pPr>
        <w:jc w:val="both"/>
        <w:rPr>
          <w:lang w:val="pt-BR"/>
        </w:rPr>
      </w:pPr>
      <w:r>
        <w:tab/>
      </w:r>
      <w:r w:rsidR="000A01B1" w:rsidRPr="000A01B1">
        <w:t>Trgovački sud u Zagrebu, po sucu Maji Jurovicki, u stečajnom postupku u povodu prijedloga predlagatelja FINANCIJSKE AGENCIJE, Zagreb, Ulica grada Vukovara 70, OIB: 85821130368, za otvaranje stečajnog postupka nad dužnikom IANCU PROMET j.d.o.o. OIB: 92711853551 MBS: 080915464, Sesvete, Kašinska 70</w:t>
      </w:r>
      <w:r w:rsidR="00451F6F" w:rsidRPr="00451F6F">
        <w:t xml:space="preserve">, </w:t>
      </w:r>
      <w:r w:rsidR="000D01F2">
        <w:t>29</w:t>
      </w:r>
      <w:r w:rsidR="00451F6F">
        <w:t xml:space="preserve">. rujna </w:t>
      </w:r>
      <w:r>
        <w:rPr>
          <w:lang w:val="pt-BR"/>
        </w:rPr>
        <w:t xml:space="preserve">2017. </w:t>
      </w:r>
    </w:p>
    <w:p w:rsidRDefault="00F42D40" w:rsidP="00780919" w:rsidR="00F42D40" w:rsidRPr="002916CE">
      <w:pPr>
        <w:jc w:val="both"/>
        <w:rPr>
          <w:sz w:val="40"/>
          <w:szCs w:val="40"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5046AB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0A01B1" w:rsidRPr="000A01B1">
        <w:t>IANCU PROMET j.d.o.o. OIB: 92711853551 MBS: 080915464, Sesvete, Kašinska 70</w:t>
      </w:r>
      <w:r w:rsidR="000A01B1">
        <w:t xml:space="preserve">. </w:t>
      </w:r>
      <w:r w:rsidR="00DB441F">
        <w:t xml:space="preserve">Rješenje o otvaranju stečajnog postupka nad dužnikom istaknut je mrežnoj stranici na e-oglasna ploča Trgovačkog suda u Zagrebu </w:t>
      </w:r>
      <w:r w:rsidR="00DA687B">
        <w:t xml:space="preserve">dana </w:t>
      </w:r>
      <w:r w:rsidR="000D01F2">
        <w:t xml:space="preserve">29. rujna 2017. u 12 sati i 00 </w:t>
      </w:r>
      <w:r w:rsidR="00BE19F1">
        <w:t xml:space="preserve">minuta.  </w:t>
      </w:r>
    </w:p>
    <w:p w:rsidRDefault="00E71B8C" w:rsidP="00BE19F1" w:rsidR="00E71B8C">
      <w:pPr>
        <w:jc w:val="both"/>
      </w:pPr>
    </w:p>
    <w:p w:rsidRDefault="00DB441F" w:rsidP="007C7596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BB790C">
        <w:t xml:space="preserve">Marko Marić </w:t>
      </w:r>
      <w:r w:rsidR="00EB2CFA">
        <w:t xml:space="preserve">OIB: </w:t>
      </w:r>
      <w:r w:rsidR="00BB790C">
        <w:t>40578632064, Zagreb, Petrinjska 59a.</w:t>
      </w:r>
    </w:p>
    <w:p w:rsidRDefault="00833A14" w:rsidP="00833A14" w:rsidR="00833A14">
      <w:pPr>
        <w:jc w:val="both"/>
      </w:pPr>
    </w:p>
    <w:p w:rsidRDefault="00DB441F" w:rsidP="00152F9B" w:rsidR="00997388">
      <w:pPr>
        <w:jc w:val="both"/>
      </w:pPr>
      <w:r>
        <w:t xml:space="preserve">III. Zaključuje se stečajni postupak nad dužnikom </w:t>
      </w:r>
      <w:r w:rsidR="000A01B1" w:rsidRPr="000A01B1">
        <w:t>IANCU PROMET j.d.o.o. OIB: 92711853551 MBS: 080915464, Sesvete, Kašinska 70</w:t>
      </w:r>
      <w:r w:rsidR="000A01B1">
        <w:t xml:space="preserve"> .</w:t>
      </w:r>
    </w:p>
    <w:p w:rsidRDefault="000A01B1" w:rsidP="00152F9B" w:rsidR="000A01B1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0A01B1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997388">
        <w:t xml:space="preserve"> </w:t>
      </w:r>
      <w:r w:rsidR="000A01B1" w:rsidRPr="000A01B1">
        <w:t>IANCU PROMET j.d.o.o. OIB: 92711853551 MBS: 080915464, Sesvete, Kašinska 70</w:t>
      </w:r>
      <w:r w:rsidR="000A01B1">
        <w:t>.</w:t>
      </w:r>
    </w:p>
    <w:p w:rsidRDefault="00AA78A7" w:rsidP="00AA78A7" w:rsidR="00DB441F">
      <w:pPr>
        <w:jc w:val="both"/>
      </w:pPr>
      <w:r>
        <w:t xml:space="preserve">       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99552F">
        <w:t>121</w:t>
      </w:r>
      <w:r w:rsidR="00A75AF9" w:rsidRPr="003D592F">
        <w:t xml:space="preserve"> </w:t>
      </w:r>
      <w:r w:rsidR="0099552F">
        <w:t>dan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99552F">
        <w:t xml:space="preserve">3.244,54 </w:t>
      </w:r>
      <w:r w:rsidR="00DB441F" w:rsidRPr="003D592F">
        <w:t>kn</w:t>
      </w:r>
      <w:r w:rsidR="0099552F">
        <w:t>, kao i da dužnik ima 3</w:t>
      </w:r>
      <w:r w:rsidR="00665971">
        <w:t xml:space="preserve"> zaposlenik</w:t>
      </w:r>
      <w:r w:rsidR="0099552F">
        <w:t>a</w:t>
      </w:r>
      <w:r w:rsidR="00DB441F">
        <w:t xml:space="preserve">. S obzirom na to da predlagatelj </w:t>
      </w:r>
      <w:r w:rsidR="00DB441F">
        <w:lastRenderedPageBreak/>
        <w:t xml:space="preserve">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F874AD">
        <w:t>14</w:t>
      </w:r>
      <w:r w:rsidR="004F25DE">
        <w:t>.</w:t>
      </w:r>
      <w:r w:rsidR="00475B50">
        <w:t xml:space="preserve"> </w:t>
      </w:r>
      <w:r w:rsidR="0099552F">
        <w:t>travnj</w:t>
      </w:r>
      <w:r w:rsidR="001602A5" w:rsidRPr="005C2E60">
        <w:t>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F26EB4" w:rsidP="001602A5" w:rsidR="00DB441F">
      <w:pPr>
        <w:jc w:val="both"/>
      </w:pPr>
      <w:r>
        <w:t>22</w:t>
      </w:r>
      <w:r w:rsidR="001602A5" w:rsidRPr="005C2E60">
        <w:t>. svibnja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F26EB4">
        <w:t>22</w:t>
      </w:r>
      <w:r w:rsidRPr="005C2E60">
        <w:t>. svibnja 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 xml:space="preserve">oča Trgovačkog suda u Zagrebu </w:t>
      </w:r>
      <w:r w:rsidR="002E2DB0">
        <w:t>08</w:t>
      </w:r>
      <w:r w:rsidR="00476076">
        <w:t>. svibnja 2017</w:t>
      </w:r>
      <w:r w:rsidR="00DB441F">
        <w:t>.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E9459F">
        <w:t xml:space="preserve"> </w:t>
      </w:r>
      <w:r w:rsidR="000D01F2">
        <w:t>29</w:t>
      </w:r>
      <w:r w:rsidR="000F3C79" w:rsidRPr="000F3C79">
        <w:t>. rujna 2017.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C236B2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C236B2" w:rsidP="004F5146" w:rsidR="00C236B2">
      <w:pPr>
        <w:jc w:val="right"/>
      </w:pPr>
      <w:r>
        <w:t>za točnost otpravka-ovlašteni službenik</w:t>
      </w:r>
    </w:p>
    <w:p w:rsidRDefault="00C236B2" w:rsidP="004F5146" w:rsidR="00C236B2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C236B2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99552F">
          <w:t>5152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A01B1"/>
    <w:rsid w:val="000A6636"/>
    <w:rsid w:val="000B4CD8"/>
    <w:rsid w:val="000C5D82"/>
    <w:rsid w:val="000D01F2"/>
    <w:rsid w:val="000E1465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23149C"/>
    <w:rsid w:val="00237B9E"/>
    <w:rsid w:val="00255162"/>
    <w:rsid w:val="00274B49"/>
    <w:rsid w:val="002916CE"/>
    <w:rsid w:val="00293025"/>
    <w:rsid w:val="002B0102"/>
    <w:rsid w:val="002D6894"/>
    <w:rsid w:val="002E2DB0"/>
    <w:rsid w:val="002E6E4E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27B4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71353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8AB"/>
    <w:rsid w:val="00516ED0"/>
    <w:rsid w:val="005224DC"/>
    <w:rsid w:val="00533D8F"/>
    <w:rsid w:val="005448EA"/>
    <w:rsid w:val="00561931"/>
    <w:rsid w:val="005752A2"/>
    <w:rsid w:val="00575A62"/>
    <w:rsid w:val="0059076B"/>
    <w:rsid w:val="005966D9"/>
    <w:rsid w:val="005A7F3D"/>
    <w:rsid w:val="005B6D46"/>
    <w:rsid w:val="005C1600"/>
    <w:rsid w:val="005C2E60"/>
    <w:rsid w:val="005C7C4C"/>
    <w:rsid w:val="005D3DE4"/>
    <w:rsid w:val="005F7440"/>
    <w:rsid w:val="00603A21"/>
    <w:rsid w:val="00616F59"/>
    <w:rsid w:val="00665971"/>
    <w:rsid w:val="006671E6"/>
    <w:rsid w:val="006A3354"/>
    <w:rsid w:val="006B10DF"/>
    <w:rsid w:val="006C3CCF"/>
    <w:rsid w:val="006C5196"/>
    <w:rsid w:val="00704D10"/>
    <w:rsid w:val="00705E40"/>
    <w:rsid w:val="00726A2E"/>
    <w:rsid w:val="007717BA"/>
    <w:rsid w:val="00780919"/>
    <w:rsid w:val="007C2112"/>
    <w:rsid w:val="007C7596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910DEA"/>
    <w:rsid w:val="00937188"/>
    <w:rsid w:val="00976D9E"/>
    <w:rsid w:val="0099552F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A0442"/>
    <w:rsid w:val="00AA78A7"/>
    <w:rsid w:val="00AD35E7"/>
    <w:rsid w:val="00AE0E35"/>
    <w:rsid w:val="00AE7439"/>
    <w:rsid w:val="00B06231"/>
    <w:rsid w:val="00B143AE"/>
    <w:rsid w:val="00B221D4"/>
    <w:rsid w:val="00B22DAB"/>
    <w:rsid w:val="00B8024A"/>
    <w:rsid w:val="00BB2CC0"/>
    <w:rsid w:val="00BB790C"/>
    <w:rsid w:val="00BC2DA8"/>
    <w:rsid w:val="00BD17D3"/>
    <w:rsid w:val="00BD1A2B"/>
    <w:rsid w:val="00BE07A7"/>
    <w:rsid w:val="00BE19F1"/>
    <w:rsid w:val="00BF1D4D"/>
    <w:rsid w:val="00C10F61"/>
    <w:rsid w:val="00C12410"/>
    <w:rsid w:val="00C12C33"/>
    <w:rsid w:val="00C14AB7"/>
    <w:rsid w:val="00C221D6"/>
    <w:rsid w:val="00C236B2"/>
    <w:rsid w:val="00C3505F"/>
    <w:rsid w:val="00C42F9C"/>
    <w:rsid w:val="00C47008"/>
    <w:rsid w:val="00C66603"/>
    <w:rsid w:val="00C755A1"/>
    <w:rsid w:val="00C77A8E"/>
    <w:rsid w:val="00C94123"/>
    <w:rsid w:val="00CA4E71"/>
    <w:rsid w:val="00CA7052"/>
    <w:rsid w:val="00CB0B29"/>
    <w:rsid w:val="00CB46CE"/>
    <w:rsid w:val="00CD11DE"/>
    <w:rsid w:val="00CF2A99"/>
    <w:rsid w:val="00CF464A"/>
    <w:rsid w:val="00D067DD"/>
    <w:rsid w:val="00D26467"/>
    <w:rsid w:val="00D63665"/>
    <w:rsid w:val="00D71FFD"/>
    <w:rsid w:val="00D85CC6"/>
    <w:rsid w:val="00DA687B"/>
    <w:rsid w:val="00DB1188"/>
    <w:rsid w:val="00DB441F"/>
    <w:rsid w:val="00DD2E8C"/>
    <w:rsid w:val="00E02AE0"/>
    <w:rsid w:val="00E337EC"/>
    <w:rsid w:val="00E4038E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F26EB4"/>
    <w:rsid w:val="00F41E27"/>
    <w:rsid w:val="00F42D40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5152</izvorni_sadrzaj>
    <derivirana_varijabla naziv="DomainObject.Predmet.Broj_1">5152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St-5152/2016</izvorni_sadrzaj>
    <derivirana_varijabla naziv="DomainObject.Predmet.OznakaBroj_1">St-5152/2016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IANCU PROMET j.d.o.o.</izvorni_sadrzaj>
    <derivirana_varijabla naziv="DomainObject.Predmet.ProtustrankaFormated_1">  IANCU PROMET j.d.o.o.</derivirana_varijabla>
  </DomainObject.Predmet.ProtustrankaFormated>
  <DomainObject.Predmet.ProtustrankaFormatedOIB>
    <izvorni_sadrzaj>  IANCU PROMET j.d.o.o., OIB 92711853551</izvorni_sadrzaj>
    <derivirana_varijabla naziv="DomainObject.Predmet.ProtustrankaFormatedOIB_1">  IANCU PROMET j.d.o.o., OIB 92711853551</derivirana_varijabla>
  </DomainObject.Predmet.ProtustrankaFormatedOIB>
  <DomainObject.Predmet.ProtustrankaFormatedWithAdress>
    <izvorni_sadrzaj> IANCU PROMET j.d.o.o., Kašinska 70, 10360 Sesvete</izvorni_sadrzaj>
    <derivirana_varijabla naziv="DomainObject.Predmet.ProtustrankaFormatedWithAdress_1"> IANCU PROMET j.d.o.o., Kašinska 70, 10360 Sesvete</derivirana_varijabla>
  </DomainObject.Predmet.ProtustrankaFormatedWithAdress>
  <DomainObject.Predmet.ProtustrankaFormatedWithAdressOIB>
    <izvorni_sadrzaj> IANCU PROMET j.d.o.o., OIB 92711853551, Kašinska 70, 10360 Sesvete</izvorni_sadrzaj>
    <derivirana_varijabla naziv="DomainObject.Predmet.ProtustrankaFormatedWithAdressOIB_1"> IANCU PROMET j.d.o.o., OIB 92711853551, Kašinska 70, 10360 Sesvete</derivirana_varijabla>
  </DomainObject.Predmet.ProtustrankaFormatedWithAdressOIB>
  <DomainObject.Predmet.ProtustrankaWithAdress>
    <izvorni_sadrzaj>IANCU PROMET j.d.o.o. Kašinska 70, 10360 Sesvete</izvorni_sadrzaj>
    <derivirana_varijabla naziv="DomainObject.Predmet.ProtustrankaWithAdress_1">IANCU PROMET j.d.o.o. Kašinska 70, 10360 Sesvete</derivirana_varijabla>
  </DomainObject.Predmet.ProtustrankaWithAdress>
  <DomainObject.Predmet.ProtustrankaWithAdressOIB>
    <izvorni_sadrzaj>IANCU PROMET j.d.o.o., OIB 92711853551, Kašinska 70, 10360 Sesvete</izvorni_sadrzaj>
    <derivirana_varijabla naziv="DomainObject.Predmet.ProtustrankaWithAdressOIB_1">IANCU PROMET j.d.o.o., OIB 92711853551, Kašinska 70, 10360 Sesvete</derivirana_varijabla>
  </DomainObject.Predmet.ProtustrankaWithAdressOIB>
  <DomainObject.Predmet.ProtustrankaNazivFormated>
    <izvorni_sadrzaj>IANCU PROMET j.d.o.o.</izvorni_sadrzaj>
    <derivirana_varijabla naziv="DomainObject.Predmet.ProtustrankaNazivFormated_1">IANCU PROMET j.d.o.o.</derivirana_varijabla>
  </DomainObject.Predmet.ProtustrankaNazivFormated>
  <DomainObject.Predmet.ProtustrankaNazivFormatedOIB>
    <izvorni_sadrzaj>IANCU PROMET j.d.o.o., OIB 92711853551</izvorni_sadrzaj>
    <derivirana_varijabla naziv="DomainObject.Predmet.ProtustrankaNazivFormatedOIB_1">IANCU PROMET j.d.o.o., OIB 92711853551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IANCU PROMET j.d.o.o.</item>
    </izvorni_sadrzaj>
    <derivirana_varijabla naziv="DomainObject.Predmet.ProtuStrankaListFormated_1">
      <item>IANCU PROMET j.d.o.o.</item>
    </derivirana_varijabla>
  </DomainObject.Predmet.ProtuStrankaListFormated>
  <DomainObject.Predmet.ProtuStrankaListFormatedOIB>
    <izvorni_sadrzaj>
      <item>IANCU PROMET j.d.o.o., OIB 92711853551</item>
    </izvorni_sadrzaj>
    <derivirana_varijabla naziv="DomainObject.Predmet.ProtuStrankaListFormatedOIB_1">
      <item>IANCU PROMET j.d.o.o., OIB 92711853551</item>
    </derivirana_varijabla>
  </DomainObject.Predmet.ProtuStrankaListFormatedOIB>
  <DomainObject.Predmet.ProtuStrankaListFormatedWithAdress>
    <izvorni_sadrzaj>
      <item>IANCU PROMET j.d.o.o., Kašinska 70, 10360 Sesvete</item>
    </izvorni_sadrzaj>
    <derivirana_varijabla naziv="DomainObject.Predmet.ProtuStrankaListFormatedWithAdress_1">
      <item>IANCU PROMET j.d.o.o., Kašinska 70, 10360 Sesvete</item>
    </derivirana_varijabla>
  </DomainObject.Predmet.ProtuStrankaListFormatedWithAdress>
  <DomainObject.Predmet.ProtuStrankaListFormatedWithAdressOIB>
    <izvorni_sadrzaj>
      <item>IANCU PROMET j.d.o.o., OIB 92711853551, Kašinska 70, 10360 Sesvete</item>
    </izvorni_sadrzaj>
    <derivirana_varijabla naziv="DomainObject.Predmet.ProtuStrankaListFormatedWithAdressOIB_1">
      <item>IANCU PROMET j.d.o.o., OIB 92711853551, Kašinska 70, 10360 Sesvete</item>
    </derivirana_varijabla>
  </DomainObject.Predmet.ProtuStrankaListFormatedWithAdressOIB>
  <DomainObject.Predmet.ProtuStrankaListNazivFormated>
    <izvorni_sadrzaj>
      <item>IANCU PROMET j.d.o.o.</item>
    </izvorni_sadrzaj>
    <derivirana_varijabla naziv="DomainObject.Predmet.ProtuStrankaListNazivFormated_1">
      <item>IANCU PROMET j.d.o.o.</item>
    </derivirana_varijabla>
  </DomainObject.Predmet.ProtuStrankaListNazivFormated>
  <DomainObject.Predmet.ProtuStrankaListNazivFormatedOIB>
    <izvorni_sadrzaj>
      <item>IANCU PROMET j.d.o.o., OIB 92711853551</item>
    </izvorni_sadrzaj>
    <derivirana_varijabla naziv="DomainObject.Predmet.ProtuStrankaListNazivFormatedOIB_1">
      <item>IANCU PROMET j.d.o.o., OIB 92711853551</item>
    </derivirana_varijabla>
  </DomainObject.Predmet.ProtuStrankaListNazivFormatedOIB>
  <DomainObject.Predmet.OstaliListFormated>
    <izvorni_sadrzaj>
      <item>Iancu Gabor</item>
    </izvorni_sadrzaj>
    <derivirana_varijabla naziv="DomainObject.Predmet.OstaliListFormated_1">
      <item>Iancu Gabor</item>
    </derivirana_varijabla>
  </DomainObject.Predmet.OstaliListFormated>
  <DomainObject.Predmet.OstaliListFormatedOIB>
    <izvorni_sadrzaj>
      <item>Iancu Gabor, OIB 09394435266</item>
    </izvorni_sadrzaj>
    <derivirana_varijabla naziv="DomainObject.Predmet.OstaliListFormatedOIB_1">
      <item>Iancu Gabor, OIB 09394435266</item>
    </derivirana_varijabla>
  </DomainObject.Predmet.OstaliListFormatedOIB>
  <DomainObject.Predmet.OstaliListFormatedWithAdress>
    <izvorni_sadrzaj>
      <item>Iancu Gabor, Kašinska 70, 10360 Sesvete</item>
    </izvorni_sadrzaj>
    <derivirana_varijabla naziv="DomainObject.Predmet.OstaliListFormatedWithAdress_1">
      <item>Iancu Gabor, Kašinska 70, 10360 Sesvete</item>
    </derivirana_varijabla>
  </DomainObject.Predmet.OstaliListFormatedWithAdress>
  <DomainObject.Predmet.OstaliListFormatedWithAdressOIB>
    <izvorni_sadrzaj>
      <item>Iancu Gabor, OIB 09394435266, Kašinska 70, 10360 Sesvete</item>
    </izvorni_sadrzaj>
    <derivirana_varijabla naziv="DomainObject.Predmet.OstaliListFormatedWithAdressOIB_1">
      <item>Iancu Gabor, OIB 09394435266, Kašinska 70, 10360 Sesvete</item>
    </derivirana_varijabla>
  </DomainObject.Predmet.OstaliListFormatedWithAdressOIB>
  <DomainObject.Predmet.OstaliListNazivFormated>
    <izvorni_sadrzaj>
      <item>Iancu Gabor</item>
    </izvorni_sadrzaj>
    <derivirana_varijabla naziv="DomainObject.Predmet.OstaliListNazivFormated_1">
      <item>Iancu Gabor</item>
    </derivirana_varijabla>
  </DomainObject.Predmet.OstaliListNazivFormated>
  <DomainObject.Predmet.OstaliListNazivFormatedOIB>
    <izvorni_sadrzaj>
      <item>Iancu Gabor, OIB 09394435266</item>
    </izvorni_sadrzaj>
    <derivirana_varijabla naziv="DomainObject.Predmet.OstaliListNazivFormatedOIB_1">
      <item>Iancu Gabor, OIB 09394435266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IANCU PROMET j.d.o.o.</izvorni_sadrzaj>
    <derivirana_varijabla naziv="DomainObject.Predmet.ProtustrankaIDrugi_1">IANCU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IANCU PROMET j.d.o.o., OIB 92711853551, Kašinska 70, 10360 Sesvete</izvorni_sadrzaj>
    <derivirana_varijabla naziv="DomainObject.Predmet.ProtustrankaIDrugiAdressOIB_1">IANCU PROMET j.d.o.o., OIB 92711853551, Kašinska 70,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IANCU PROMET j.d.o.o.</item>
      <item>Iancu Gabor</item>
    </izvorni_sadrzaj>
    <derivirana_varijabla naziv="DomainObject.Predmet.SudioniciListNaziv_1">
      <item>FINA Regionalni centar Zagreb</item>
      <item>IANCU PROMET j.d.o.o.</item>
      <item>Iancu Gabor</item>
    </derivirana_varijabla>
  </DomainObject.Predmet.SudioniciListNaziv>
  <DomainObject.Predmet.SudioniciListAdressOIB>
    <izvorni_sadrzaj>
      <item>FINA Regionalni centar Zagreb, OIB 85821130368, Trg svibanjskih žrtava 1995. 1,10000 Zagreb</item>
      <item>IANCU PROMET j.d.o.o., OIB 92711853551, Kašinska 70,10360 Sesvete</item>
      <item>Iancu Gabor, OIB 09394435266, Kašinska 70,10360 Sesvete</item>
    </izvorni_sadrzaj>
    <derivirana_varijabla naziv="DomainObject.Predmet.SudioniciListAdressOIB_1">
      <item>FINA Regionalni centar Zagreb, OIB 85821130368, Trg svibanjskih žrtava 1995. 1,10000 Zagreb</item>
      <item>IANCU PROMET j.d.o.o., OIB 92711853551, Kašinska 70,10360 Sesvete</item>
      <item>Iancu Gabor, OIB 09394435266, Kašinska 70,10360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92711853551</item>
      <item>, OIB 09394435266</item>
    </izvorni_sadrzaj>
    <derivirana_varijabla naziv="DomainObject.Predmet.SudioniciListNazivOIB_1">
      <item>, OIB 85821130368</item>
      <item>, OIB 92711853551</item>
      <item>, OIB 09394435266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FCBE16-F04F-4278-B262-AF460BCB9D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879</properties:Words>
  <properties:Characters>4877</properties:Characters>
  <properties:Lines>107</properties:Lines>
  <properties:Paragraphs>33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2017-09-06T08:50:00Z</dcterms:created>
  <dc:creator>gzubak</dc:creator>
  <cp:lastModifiedBy>Mirjana Gašparić</cp:lastModifiedBy>
  <cp:lastPrinted>2017-09-29T07:57:00Z</cp:lastPrinted>
  <dcterms:modified xmlns:xsi="http://www.w3.org/2001/XMLSchema-instance" xsi:type="dcterms:W3CDTF">2017-09-29T08:00:00Z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