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7d4c" w14:paraId="a117d4c" w:rsidRDefault="0023194E" w:rsidP="0023194E" w:rsidR="002319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94E" w:rsidP="0023194E" w:rsidR="002319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194E" w:rsidP="0023194E" w:rsidR="002319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194E" w:rsidP="0023194E" w:rsidR="002319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194E" w:rsidP="0023194E" w:rsidR="002319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194E" w:rsidP="0023194E" w:rsidR="002319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194E" w:rsidP="0023194E" w:rsidR="0023194E" w:rsidRPr="005D578C">
      <w:pPr>
        <w:jc w:val="center"/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BARKUN d. o. o. Pula, Šijanska cesta 1/A, OIB </w:t>
      </w:r>
      <w:r w:rsidRPr="0023194E">
        <w:rPr>
          <w:rFonts w:cs="Times New Roman" w:eastAsia="Times New Roman"/>
          <w:szCs w:val="24"/>
        </w:rPr>
        <w:t>88384130072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94E">
        <w:rPr>
          <w:rFonts w:cs="Times New Roman" w:eastAsia="Times New Roman"/>
          <w:szCs w:val="24"/>
        </w:rPr>
        <w:t>130015602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5752E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2016.</w:t>
      </w: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BARKUN d. o. o. Pula, Šijanska cesta 1/A, OIB </w:t>
      </w:r>
      <w:r w:rsidRPr="0023194E">
        <w:rPr>
          <w:rFonts w:cs="Times New Roman" w:eastAsia="Times New Roman"/>
          <w:szCs w:val="24"/>
        </w:rPr>
        <w:t>88384130072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94E">
        <w:rPr>
          <w:rFonts w:cs="Times New Roman" w:eastAsia="Times New Roman"/>
          <w:szCs w:val="24"/>
        </w:rPr>
        <w:t>130015602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5752E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23194E" w:rsidP="0023194E" w:rsidR="0023194E">
      <w:pPr>
        <w:rPr>
          <w:rFonts w:cs="Times New Roman" w:eastAsia="Times New Roman"/>
          <w:szCs w:val="20"/>
        </w:rPr>
      </w:pPr>
    </w:p>
    <w:p w:rsidRDefault="0023194E" w:rsidP="0023194E" w:rsidR="002319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BARKUN d. o. o. Pula, Šijanska cesta 1/A, OIB </w:t>
      </w:r>
      <w:r w:rsidRPr="0023194E">
        <w:rPr>
          <w:rFonts w:cs="Times New Roman" w:eastAsia="Times New Roman"/>
          <w:szCs w:val="24"/>
        </w:rPr>
        <w:t>88384130072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94E">
        <w:rPr>
          <w:rFonts w:cs="Times New Roman" w:eastAsia="Times New Roman"/>
          <w:szCs w:val="24"/>
        </w:rPr>
        <w:t>130015602</w:t>
      </w:r>
      <w:r>
        <w:rPr>
          <w:rFonts w:cs="Times New Roman" w:eastAsia="Times New Roman"/>
          <w:szCs w:val="24"/>
        </w:rPr>
        <w:t>.</w:t>
      </w:r>
    </w:p>
    <w:p w:rsidRDefault="0023194E" w:rsidP="0023194E" w:rsidR="0023194E">
      <w:pPr>
        <w:ind w:firstLine="709"/>
        <w:rPr>
          <w:rFonts w:cs="Times New Roman" w:eastAsia="Times New Roman"/>
          <w:szCs w:val="24"/>
        </w:rPr>
      </w:pPr>
    </w:p>
    <w:p w:rsidRDefault="0023194E" w:rsidP="0023194E" w:rsidR="002319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BARKUN d. o. o. Pula, Šijanska cesta 1/A, OIB </w:t>
      </w:r>
      <w:r w:rsidRPr="0023194E">
        <w:rPr>
          <w:rFonts w:cs="Times New Roman" w:eastAsia="Times New Roman"/>
          <w:szCs w:val="24"/>
        </w:rPr>
        <w:t>88384130072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3194E">
        <w:rPr>
          <w:rFonts w:cs="Times New Roman" w:eastAsia="Times New Roman"/>
          <w:szCs w:val="24"/>
        </w:rPr>
        <w:t>130015602</w:t>
      </w:r>
      <w:r>
        <w:rPr>
          <w:rFonts w:cs="Times New Roman" w:eastAsia="Times New Roman"/>
          <w:szCs w:val="24"/>
        </w:rPr>
        <w:t>.</w:t>
      </w:r>
    </w:p>
    <w:p w:rsidRDefault="0023194E" w:rsidP="0023194E" w:rsidR="0023194E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194E" w:rsidP="0023194E" w:rsidR="0023194E">
      <w:pPr>
        <w:ind w:firstLine="708"/>
        <w:rPr>
          <w:rFonts w:cs="Times New Roman" w:eastAsia="Times New Roman"/>
          <w:szCs w:val="24"/>
        </w:rPr>
      </w:pPr>
    </w:p>
    <w:p w:rsidRDefault="0023194E" w:rsidP="0023194E" w:rsidR="002319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BARKUN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St-1267/2015-3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3194E" w:rsidP="0023194E" w:rsidR="002319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5752E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194E" w:rsidP="0023194E" w:rsidR="0023194E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3194E" w:rsidP="0023194E" w:rsidR="002319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23194E" w:rsidP="0023194E" w:rsidR="0023194E">
      <w:pPr>
        <w:jc w:val="left"/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left"/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194E" w:rsidP="0023194E" w:rsidR="0023194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3194E" w:rsidP="0023194E" w:rsidR="0023194E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rPr>
          <w:rFonts w:cs="Times New Roman" w:eastAsia="Times New Roman"/>
          <w:szCs w:val="24"/>
        </w:rPr>
      </w:pPr>
    </w:p>
    <w:p w:rsidRDefault="0023194E" w:rsidP="0023194E" w:rsidR="002319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BARKUN d. o. o. Pula, Šijanska cesta 1/A,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Pol Popović, Rovinj, A. Starčevića 6 i Dean Cukon, Pula, Kastavska 27, </w:t>
      </w:r>
    </w:p>
    <w:p w:rsidRDefault="0023194E" w:rsidP="0023194E" w:rsidR="002319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3194E" w:rsidP="0023194E" w:rsidR="002319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23194E" w:rsidP="0023194E" w:rsidR="002319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3194E" w:rsidP="0023194E" w:rsidR="002319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3194E" w:rsidP="0023194E" w:rsidR="0023194E"/>
    <w:p w:rsidRDefault="0023194E" w:rsidP="0023194E" w:rsidR="0023194E"/>
    <w:p w:rsidRDefault="0023194E" w:rsidP="0023194E" w:rsidR="0023194E"/>
    <w:sectPr w:rsidSect="009B09DD" w:rsidR="0023194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94E" w:rsidP="0023194E" w:rsidR="0023194E">
      <w:r>
        <w:separator/>
      </w:r>
    </w:p>
  </w:endnote>
  <w:endnote w:id="0" w:type="continuationSeparator">
    <w:p w:rsidRDefault="0023194E" w:rsidP="0023194E" w:rsidR="0023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94E" w:rsidP="0023194E" w:rsidR="0023194E">
      <w:r>
        <w:separator/>
      </w:r>
    </w:p>
  </w:footnote>
  <w:footnote w:id="0" w:type="continuationSeparator">
    <w:p w:rsidRDefault="0023194E" w:rsidP="0023194E" w:rsidR="00231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94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657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St-1267/2015-5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94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St-1267/2015-5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E65"/>
    <w:rsid w:val="00052E65"/>
    <w:rsid w:val="0023194E"/>
    <w:rsid w:val="0046573E"/>
    <w:rsid w:val="005752E3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9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19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19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9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1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9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7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57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57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57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9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19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19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9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1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9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7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57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57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57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BARKUN d.o.o. PULA</izvorni_sadrzaj>
    <derivirana_varijabla naziv="DomainObject.Predmet.ProtustrankaFormated_1">  BARKUN d.o.o. PULA</derivirana_varijabla>
  </DomainObject.Predmet.ProtustrankaFormated>
  <DomainObject.Predmet.ProtustrankaFormatedOIB>
    <izvorni_sadrzaj>  BARKUN d.o.o. PULA, OIB 88384130072</izvorni_sadrzaj>
    <derivirana_varijabla naziv="DomainObject.Predmet.ProtustrankaFormatedOIB_1">  BARKUN d.o.o. PULA, OIB 88384130072</derivirana_varijabla>
  </DomainObject.Predmet.ProtustrankaFormatedOIB>
  <DomainObject.Predmet.ProtustrankaFormatedWithAdress>
    <izvorni_sadrzaj> BARKUN d.o.o. PULA, Šijanska cesta 1/A, 52100 Pula</izvorni_sadrzaj>
    <derivirana_varijabla naziv="DomainObject.Predmet.ProtustrankaFormatedWithAdress_1"> BARKUN d.o.o. PULA, Šijanska cesta 1/A, 52100 Pula</derivirana_varijabla>
  </DomainObject.Predmet.ProtustrankaFormatedWithAdress>
  <DomainObject.Predmet.ProtustrankaFormatedWithAdressOIB>
    <izvorni_sadrzaj> BARKUN d.o.o. PULA, OIB 88384130072, Šijanska cesta 1/A, 52100 Pula</izvorni_sadrzaj>
    <derivirana_varijabla naziv="DomainObject.Predmet.ProtustrankaFormatedWithAdressOIB_1"> BARKUN d.o.o. PULA, OIB 88384130072, Šijanska cesta 1/A, 52100 Pula</derivirana_varijabla>
  </DomainObject.Predmet.ProtustrankaFormatedWithAdressOIB>
  <DomainObject.Predmet.ProtustrankaWithAdress>
    <izvorni_sadrzaj>BARKUN d.o.o. PULA Šijanska cesta 1/A, 52100 Pula</izvorni_sadrzaj>
    <derivirana_varijabla naziv="DomainObject.Predmet.ProtustrankaWithAdress_1">BARKUN d.o.o. PULA Šijanska cesta 1/A, 52100 Pula</derivirana_varijabla>
  </DomainObject.Predmet.ProtustrankaWithAdress>
  <DomainObject.Predmet.ProtustrankaWithAdressOIB>
    <izvorni_sadrzaj>BARKUN d.o.o. PULA, OIB 88384130072, Šijanska cesta 1/A, 52100 Pula</izvorni_sadrzaj>
    <derivirana_varijabla naziv="DomainObject.Predmet.ProtustrankaWithAdressOIB_1">BARKUN d.o.o. PULA, OIB 88384130072, Šijanska cesta 1/A, 52100 Pula</derivirana_varijabla>
  </DomainObject.Predmet.ProtustrankaWithAdressOIB>
  <DomainObject.Predmet.ProtustrankaNazivFormated>
    <izvorni_sadrzaj>BARKUN d.o.o. PULA</izvorni_sadrzaj>
    <derivirana_varijabla naziv="DomainObject.Predmet.ProtustrankaNazivFormated_1">BARKUN d.o.o. PULA</derivirana_varijabla>
  </DomainObject.Predmet.ProtustrankaNazivFormated>
  <DomainObject.Predmet.ProtustrankaNazivFormatedOIB>
    <izvorni_sadrzaj>BARKUN d.o.o. PULA, OIB 88384130072</izvorni_sadrzaj>
    <derivirana_varijabla naziv="DomainObject.Predmet.ProtustrankaNazivFormatedOIB_1">BARKUN d.o.o. PULA, OIB 88384130072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27235.90</izvorni_sadrzaj>
    <derivirana_varijabla naziv="DomainObject.Predmet.TrenutnaVrijednost_1">27235.90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BARKUN d.o.o. PULA</item>
    </izvorni_sadrzaj>
    <derivirana_varijabla naziv="DomainObject.Predmet.ProtuStrankaListFormated_1">
      <item>BARKUN d.o.o. PULA</item>
    </derivirana_varijabla>
  </DomainObject.Predmet.ProtuStrankaListFormated>
  <DomainObject.Predmet.ProtuStrankaListFormatedOIB>
    <izvorni_sadrzaj>
      <item>BARKUN d.o.o. PULA, OIB 88384130072</item>
    </izvorni_sadrzaj>
    <derivirana_varijabla naziv="DomainObject.Predmet.ProtuStrankaListFormatedOIB_1">
      <item>BARKUN d.o.o. PULA, OIB 88384130072</item>
    </derivirana_varijabla>
  </DomainObject.Predmet.ProtuStrankaListFormatedOIB>
  <DomainObject.Predmet.ProtuStrankaListFormatedWithAdress>
    <izvorni_sadrzaj>
      <item>BARKUN d.o.o. PULA, Šijanska cesta 1/A, 52100 Pula</item>
    </izvorni_sadrzaj>
    <derivirana_varijabla naziv="DomainObject.Predmet.ProtuStrankaListFormatedWithAdress_1">
      <item>BARKUN d.o.o. PULA, Šijanska cesta 1/A, 52100 Pula</item>
    </derivirana_varijabla>
  </DomainObject.Predmet.ProtuStrankaListFormatedWithAdress>
  <DomainObject.Predmet.ProtuStrankaListFormatedWithAdressOIB>
    <izvorni_sadrzaj>
      <item>BARKUN d.o.o. PULA, OIB 88384130072, Šijanska cesta 1/A, 52100 Pula</item>
    </izvorni_sadrzaj>
    <derivirana_varijabla naziv="DomainObject.Predmet.ProtuStrankaListFormatedWithAdressOIB_1">
      <item>BARKUN d.o.o. PULA, OIB 88384130072, Šijanska cesta 1/A, 52100 Pula</item>
    </derivirana_varijabla>
  </DomainObject.Predmet.ProtuStrankaListFormatedWithAdressOIB>
  <DomainObject.Predmet.ProtuStrankaListNazivFormated>
    <izvorni_sadrzaj>
      <item>BARKUN d.o.o. PULA</item>
    </izvorni_sadrzaj>
    <derivirana_varijabla naziv="DomainObject.Predmet.ProtuStrankaListNazivFormated_1">
      <item>BARKUN d.o.o. PULA</item>
    </derivirana_varijabla>
  </DomainObject.Predmet.ProtuStrankaListNazivFormated>
  <DomainObject.Predmet.ProtuStrankaListNazivFormatedOIB>
    <izvorni_sadrzaj>
      <item>BARKUN d.o.o. PULA, OIB 88384130072</item>
    </izvorni_sadrzaj>
    <derivirana_varijabla naziv="DomainObject.Predmet.ProtuStrankaListNazivFormatedOIB_1">
      <item>BARKUN d.o.o. PULA, OIB 88384130072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BARKUN d.o.o. PULA</izvorni_sadrzaj>
    <derivirana_varijabla naziv="DomainObject.Predmet.ProtustrankaIDrugi_1">BARKUN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BARKUN d.o.o. PULA, OIB 88384130072, Šijanska cesta 1/A, 52100 Pula</izvorni_sadrzaj>
    <derivirana_varijabla naziv="DomainObject.Predmet.ProtustrankaIDrugiAdressOIB_1">BARKUN d.o.o. PULA, OIB 88384130072,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BARKUN d.o.o. PULA</item>
    </izvorni_sadrzaj>
    <derivirana_varijabla naziv="DomainObject.Predmet.SudioniciListNaziv_1">
      <item>FINANCIJSKA AGENCIJA, RC RIJEKA, PODRUŽNICA PULA, PULA</item>
      <item>BARKUN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BARKUN d.o.o. PULA, OIB 88384130072, Šijanska cesta 1/A,52100 Pula</item>
    </izvorni_sadrzaj>
    <derivirana_varijabla naziv="DomainObject.Predmet.SudioniciListAdressOIB_1">
      <item>FINANCIJSKA AGENCIJA, RC RIJEKA, PODRUŽNICA PULA, PULA, OIB 85821130368, Giardini 5,52100 Pula</item>
      <item>BARKUN d.o.o. PULA, OIB 88384130072, Šijanska cesta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88384130072</item>
    </izvorni_sadrzaj>
    <derivirana_varijabla naziv="DomainObject.Predmet.SudioniciListNazivOIB_1">
      <item>, OIB 85821130368</item>
      <item>, OIB 88384130072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3046</properties:Characters>
  <properties:Lines>78</properties:Lines>
  <properties:Paragraphs>30</properties:Paragraphs>
  <properties:TotalTime>6</properties:TotalTime>
  <properties:ScaleCrop>false</properties:ScaleCrop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2016-03-22T13:32:00Z</dcterms:created>
  <dc:creator>Mihaela Kaligari</dc:creator>
  <dc:description/>
  <cp:keywords/>
  <cp:lastModifiedBy>Lorena Paris Aničić</cp:lastModifiedBy>
  <dcterms:modified xmlns:xsi="http://www.w3.org/2001/XMLSchema-instance" xsi:type="dcterms:W3CDTF">2016-03-24T11:54:00Z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