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102b" w14:paraId="571102b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D731FE">
        <w:rPr>
          <w:rFonts w:hAnsi="Times New Roman" w:ascii="Times New Roman"/>
          <w:noProof/>
        </w:rPr>
        <w:t xml:space="preserve">27.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E17944">
        <w:rPr>
          <w:rFonts w:hAnsi="Times New Roman" w:ascii="Times New Roman"/>
          <w:color w:val="000000"/>
          <w:szCs w:val="24"/>
          <w:lang w:val="hr-HR"/>
        </w:rPr>
        <w:t>SUMIĆ d.o.o. Braće Krunić 44, Palača, Laslovo, OIB: 44505476786</w:t>
      </w:r>
      <w:r w:rsidR="00A7733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F12853">
        <w:rPr>
          <w:rFonts w:hAnsi="Times New Roman" w:ascii="Times New Roman"/>
          <w:szCs w:val="24"/>
          <w:lang w:val="hr-HR"/>
        </w:rPr>
        <w:t>BELJE d.d. Darda, Darda, (Općina Darda) Svetog Ivana Krstitelja 1A, OIB: 92404445155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E17944">
        <w:rPr>
          <w:rFonts w:hAnsi="Times New Roman" w:ascii="Times New Roman"/>
          <w:color w:val="000000"/>
          <w:szCs w:val="24"/>
          <w:lang w:val="hr-HR"/>
        </w:rPr>
        <w:t>565.000,00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410F6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E17944">
        <w:rPr>
          <w:rFonts w:hAnsi="Times New Roman" w:ascii="Times New Roman"/>
          <w:szCs w:val="24"/>
          <w:lang w:val="hr-HR"/>
        </w:rPr>
        <w:t>30. lipnja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1A14CB">
        <w:rPr>
          <w:rFonts w:hAnsi="Times New Roman" w:ascii="Times New Roman"/>
          <w:szCs w:val="24"/>
          <w:lang w:val="hr-HR"/>
        </w:rPr>
        <w:t xml:space="preserve">BELJE d.d. Darda, Darda, (Općina Darda) Svetog Ivana Krstitelja 1A, OIB: 92404445155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E17944">
        <w:rPr>
          <w:rFonts w:hAnsi="Times New Roman" w:ascii="Times New Roman"/>
          <w:szCs w:val="24"/>
          <w:lang w:val="hr-HR"/>
        </w:rPr>
        <w:t>30. lipnja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A77330">
        <w:rPr>
          <w:rFonts w:hAnsi="Times New Roman" w:ascii="Times New Roman"/>
          <w:szCs w:val="24"/>
          <w:lang w:val="hr-HR"/>
        </w:rPr>
        <w:t>10.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1B0E8D" w:rsidP="00EC1205" w:rsidR="001B0E8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7432ED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1B0E8D" w:rsidP="00EC1205" w:rsidR="001B0E8D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D731FE">
        <w:rPr>
          <w:rFonts w:hAnsi="Times New Roman" w:ascii="Times New Roman"/>
          <w:noProof/>
        </w:rPr>
        <w:t>27.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000B97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000B97" w:rsidR="00000B97" w:rsidRPr="00000B97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000B97">
        <w:rPr>
          <w:rFonts w:hAnsi="Times New Roman" w:ascii="Times New Roman"/>
        </w:rPr>
        <w:t>Za točnost otpravka-ovl.službenik</w:t>
      </w:r>
    </w:p>
    <w:p w:rsidRDefault="00000B97" w:rsidP="00000B97" w:rsidR="00000B97" w:rsidRPr="00000B97">
      <w:pPr>
        <w:ind w:firstLine="720" w:left="5040"/>
        <w:rPr>
          <w:rFonts w:hAnsi="Times New Roman" w:ascii="Times New Roman"/>
        </w:rPr>
      </w:pPr>
      <w:r w:rsidRPr="00000B97">
        <w:rPr>
          <w:rFonts w:hAnsi="Times New Roman" w:ascii="Times New Roman"/>
        </w:rPr>
        <w:t>Vinka Mihalinčić</w:t>
      </w:r>
    </w:p>
    <w:p w:rsidRDefault="00000B97" w:rsidP="00000B97" w:rsidR="00000B97" w:rsidRPr="00000B97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D731FE" w:rsidR="00000B97" w:rsidRPr="00000B9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56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000B97" w:rsidRPr="00000B97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D731FE">
      <w:rPr>
        <w:rFonts w:hAnsi="Times New Roman" w:ascii="Times New Roman"/>
        <w:lang w:val="hr-HR"/>
      </w:rPr>
      <w:t>1545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0B97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136AF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0E8D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0F6"/>
    <w:rsid w:val="002414BF"/>
    <w:rsid w:val="002540C2"/>
    <w:rsid w:val="00260574"/>
    <w:rsid w:val="00266696"/>
    <w:rsid w:val="002729EC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32ED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731FE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0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B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B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B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B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0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B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B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B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B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956</properties:Words>
  <properties:Characters>5282</properties:Characters>
  <properties:Lines>94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2017-11-16T13:46:00Z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2017-11-27T13:35:00Z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