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428c" w14:paraId="a9b428c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  <w:r w:rsidR="00951044">
        <w:t>U KARLOVCU</w:t>
      </w:r>
    </w:p>
    <w:p w:rsidRDefault="000A2AAB" w:rsidP="00B437C3" w:rsidR="000A2AAB" w:rsidRPr="00816265">
      <w:pPr>
        <w:tabs>
          <w:tab w:pos="6870" w:val="left"/>
        </w:tabs>
      </w:pPr>
      <w:r w:rsidRPr="00816265">
        <w:t xml:space="preserve">Karlovac, </w:t>
      </w:r>
      <w:r w:rsidR="00B457B2">
        <w:t>Trg hrvatskih branitelja 1</w:t>
      </w:r>
      <w:r w:rsidR="00B437C3">
        <w:tab/>
        <w:t>4 St-</w:t>
      </w:r>
      <w:r w:rsidR="00E07C86">
        <w:t>1029</w:t>
      </w:r>
      <w:r w:rsidR="00B437C3">
        <w:t>/201</w:t>
      </w:r>
      <w:r w:rsidR="00E07C86">
        <w:t>9-82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345E92" w:rsidR="00F23AE3" w:rsidRPr="00816265">
      <w:pPr>
        <w:ind w:firstLine="708"/>
        <w:jc w:val="both"/>
      </w:pPr>
      <w:r>
        <w:t xml:space="preserve">   Trgovački sud u Zagrebu, Stalna služba</w:t>
      </w:r>
      <w:r w:rsidR="00951044">
        <w:t xml:space="preserve"> u Karlovcu</w:t>
      </w:r>
      <w:r>
        <w:t xml:space="preserve">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E07C86" w:rsidRPr="002A013E">
        <w:t>Stečajna masa iza DIMONT GRADNJA d.o.o. u stečaju, Zagreb, Strojarska ulica 20/XXII, OIB 38694215243</w:t>
      </w:r>
      <w:r w:rsidR="00514D7B">
        <w:t xml:space="preserve">, </w:t>
      </w:r>
      <w:r>
        <w:t xml:space="preserve">dana </w:t>
      </w:r>
      <w:r w:rsidR="00E07C86">
        <w:t>16. srpnja</w:t>
      </w:r>
      <w:r w:rsidR="00951044">
        <w:t xml:space="preserve"> 2019.</w:t>
      </w:r>
      <w:r>
        <w:t xml:space="preserve">  </w:t>
      </w: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E07C86" w:rsidP="00BF40DD" w:rsidR="00BF40DD">
      <w:pPr>
        <w:tabs>
          <w:tab w:pos="2740" w:val="left"/>
        </w:tabs>
        <w:ind w:firstLine="851"/>
        <w:jc w:val="both"/>
      </w:pPr>
      <w:r>
        <w:t xml:space="preserve">I. </w:t>
      </w:r>
      <w:r w:rsidRPr="006D0337">
        <w:t xml:space="preserve">Ispravlja se rješenje ovog suda poslovni broj </w:t>
      </w:r>
      <w:r>
        <w:t xml:space="preserve">4 </w:t>
      </w:r>
      <w:r w:rsidRPr="006D0337">
        <w:t>St-</w:t>
      </w:r>
      <w:r>
        <w:t>1029/2019-80</w:t>
      </w:r>
      <w:r w:rsidRPr="006D0337">
        <w:t xml:space="preserve"> od </w:t>
      </w:r>
      <w:r>
        <w:t>9. srpnja 2019.</w:t>
      </w:r>
      <w:r w:rsidRPr="006D0337">
        <w:t xml:space="preserve"> u izreci </w:t>
      </w:r>
      <w:r w:rsidR="00BF40DD">
        <w:t>točka II.3. i točka IV., redak šesti</w:t>
      </w:r>
      <w:r>
        <w:t>,</w:t>
      </w:r>
      <w:r w:rsidRPr="006D0337">
        <w:t xml:space="preserve"> te tabli</w:t>
      </w:r>
      <w:r>
        <w:t>ca ispitanih tražbina posl.br.</w:t>
      </w:r>
      <w:r w:rsidRPr="006D0337">
        <w:t xml:space="preserve"> </w:t>
      </w:r>
      <w:r w:rsidR="00BF40DD">
        <w:t xml:space="preserve">4 </w:t>
      </w:r>
      <w:r w:rsidR="00BF40DD" w:rsidRPr="006D0337">
        <w:t>St-</w:t>
      </w:r>
      <w:r w:rsidR="00BF40DD">
        <w:t>1029/2019-79</w:t>
      </w:r>
      <w:r w:rsidR="00BF40DD" w:rsidRPr="006D0337">
        <w:t xml:space="preserve"> od </w:t>
      </w:r>
      <w:r w:rsidR="00BF40DD">
        <w:t xml:space="preserve">9. srpnja 2019. </w:t>
      </w:r>
      <w:r w:rsidR="00BF40DD" w:rsidRPr="006D0337">
        <w:t xml:space="preserve">u izreci </w:t>
      </w:r>
      <w:r w:rsidR="00BF40DD">
        <w:t xml:space="preserve">točka II.3., </w:t>
      </w:r>
      <w:r w:rsidRPr="006D0337">
        <w:t xml:space="preserve">u pogledu </w:t>
      </w:r>
      <w:r w:rsidR="00BF40DD">
        <w:t>OIB-a stečajnog vjerovnika drugog višeg isplatnog reda</w:t>
      </w:r>
      <w:r>
        <w:t xml:space="preserve">, tako da umjesto: </w:t>
      </w:r>
    </w:p>
    <w:p w:rsidRDefault="00E07C86" w:rsidP="00BF40DD" w:rsidR="00BF40DD">
      <w:pPr>
        <w:tabs>
          <w:tab w:pos="2740" w:val="left"/>
        </w:tabs>
        <w:jc w:val="both"/>
      </w:pPr>
      <w:r>
        <w:t>"</w:t>
      </w:r>
      <w:r w:rsidR="00BF40DD" w:rsidRPr="002A013E">
        <w:t>GRAD ZAGREB, Zagreb, Trg Stjepana Radića 1,</w:t>
      </w:r>
    </w:p>
    <w:p w:rsidRDefault="00BF40DD" w:rsidP="00BF40DD" w:rsidR="00E07C86" w:rsidRPr="006D0337">
      <w:pPr>
        <w:tabs>
          <w:tab w:pos="2740" w:val="left"/>
        </w:tabs>
        <w:jc w:val="both"/>
      </w:pPr>
      <w:r>
        <w:t xml:space="preserve">   </w:t>
      </w:r>
      <w:r w:rsidRPr="002A013E">
        <w:t>OIB 18683136487</w:t>
      </w:r>
      <w:r w:rsidR="00E07C86" w:rsidRPr="006D0337">
        <w:t xml:space="preserve">", ima pisati:  </w:t>
      </w:r>
    </w:p>
    <w:p w:rsidRDefault="00E07C86" w:rsidP="00BF40DD" w:rsidR="00BF40DD">
      <w:pPr>
        <w:tabs>
          <w:tab w:pos="2740" w:val="left"/>
        </w:tabs>
        <w:jc w:val="both"/>
      </w:pPr>
      <w:r>
        <w:t>"</w:t>
      </w:r>
      <w:r w:rsidR="00BF40DD" w:rsidRPr="00BF40DD">
        <w:t xml:space="preserve"> </w:t>
      </w:r>
      <w:r w:rsidR="00BF40DD" w:rsidRPr="002A013E">
        <w:t>GRAD ZAGREB, Zagreb, Trg Stjepana Radića 1,</w:t>
      </w:r>
    </w:p>
    <w:p w:rsidRDefault="00BF40DD" w:rsidP="00BF40DD" w:rsidR="00E07C86" w:rsidRPr="006D0337">
      <w:pPr>
        <w:jc w:val="both"/>
      </w:pPr>
      <w:r>
        <w:t xml:space="preserve">   </w:t>
      </w:r>
      <w:r w:rsidRPr="002A013E">
        <w:t xml:space="preserve">OIB </w:t>
      </w:r>
      <w:r>
        <w:t>61817894937</w:t>
      </w:r>
      <w:r w:rsidR="00E07C86" w:rsidRPr="006D0337">
        <w:t>".</w:t>
      </w:r>
      <w:r>
        <w:t xml:space="preserve"> </w:t>
      </w:r>
    </w:p>
    <w:p w:rsidRDefault="00E07C86" w:rsidP="00E07C86" w:rsidR="00E07C86">
      <w:pPr>
        <w:jc w:val="both"/>
      </w:pPr>
    </w:p>
    <w:p w:rsidRDefault="00E07C86" w:rsidP="00E07C86" w:rsidR="00E07C86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ovog suda poslovni broj </w:t>
      </w:r>
      <w:r w:rsidR="00345E92">
        <w:t xml:space="preserve">4 </w:t>
      </w:r>
      <w:r w:rsidR="00345E92" w:rsidRPr="006D0337">
        <w:t>St-</w:t>
      </w:r>
      <w:r w:rsidR="00345E92">
        <w:t>1029/2019-80</w:t>
      </w:r>
      <w:r w:rsidR="00345E92" w:rsidRPr="006D0337">
        <w:t xml:space="preserve"> od </w:t>
      </w:r>
      <w:r w:rsidR="00345E92">
        <w:t>9. srpnja 2019.</w:t>
      </w:r>
      <w:r w:rsidRPr="006D0337">
        <w:t xml:space="preserve"> te tabli</w:t>
      </w:r>
      <w:r>
        <w:t>ca ispitanih tražbina posl.br.</w:t>
      </w:r>
      <w:r w:rsidRPr="006D0337">
        <w:t xml:space="preserve"> </w:t>
      </w:r>
      <w:r w:rsidR="00345E92">
        <w:t xml:space="preserve">4 </w:t>
      </w:r>
      <w:r w:rsidR="00345E92" w:rsidRPr="006D0337">
        <w:t>St-</w:t>
      </w:r>
      <w:r w:rsidR="00345E92">
        <w:t>1029/2019-79</w:t>
      </w:r>
      <w:r w:rsidR="00345E92" w:rsidRPr="006D0337">
        <w:t xml:space="preserve"> od </w:t>
      </w:r>
      <w:r w:rsidR="00345E92">
        <w:t>9. srpnja 2019</w:t>
      </w:r>
      <w:r>
        <w:t xml:space="preserve">. </w:t>
      </w:r>
      <w:r w:rsidRPr="006D0337">
        <w:t xml:space="preserve">ostaju nepromijenjeni. </w:t>
      </w:r>
    </w:p>
    <w:p w:rsidRDefault="0016007F" w:rsidP="00514D7B" w:rsidR="0016007F">
      <w:pPr>
        <w:ind w:firstLine="708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345E92" w:rsidP="00FB0DC3" w:rsidR="00345E92">
      <w:pPr>
        <w:ind w:firstLine="708"/>
        <w:jc w:val="both"/>
      </w:pPr>
      <w:r>
        <w:t xml:space="preserve">Podneskom zaprimljenim kod suda 15. srpnja 2019. stečajni vjerovnik Grad Zagreb, Zagreb, Trg Stjepana Radića 1, izvijestio je sud da je u rješenju ovog suda posl.br. 4 </w:t>
      </w:r>
      <w:r w:rsidRPr="006D0337">
        <w:t>St-</w:t>
      </w:r>
      <w:r>
        <w:t>1029/2019-80</w:t>
      </w:r>
      <w:r w:rsidRPr="006D0337">
        <w:t xml:space="preserve"> od </w:t>
      </w:r>
      <w:r>
        <w:t xml:space="preserve">9. srpnja 2019. očitom omaškom sud pogrešno naveo OIB stečajnog vjerovnika Grad Zagreb, te je predložio da sud </w:t>
      </w:r>
      <w:r w:rsidR="00B711E6">
        <w:t>ispravi rješenje o utvrđenim tražbinama.</w:t>
      </w:r>
    </w:p>
    <w:p w:rsidRDefault="00345E92" w:rsidP="00FB0DC3" w:rsidR="00345E92">
      <w:pPr>
        <w:ind w:firstLine="708"/>
        <w:jc w:val="both"/>
      </w:pPr>
    </w:p>
    <w:p w:rsidRDefault="00345E92" w:rsidP="00FB0DC3" w:rsidR="00FB0DC3" w:rsidRPr="00816265">
      <w:pPr>
        <w:ind w:firstLine="708"/>
        <w:jc w:val="both"/>
      </w:pPr>
      <w:r>
        <w:t xml:space="preserve">Uvidom u rješenje ovog suda posl.br. 4 </w:t>
      </w:r>
      <w:r w:rsidRPr="006D0337">
        <w:t>St-</w:t>
      </w:r>
      <w:r>
        <w:t>1029/2019-80</w:t>
      </w:r>
      <w:r w:rsidRPr="006D0337">
        <w:t xml:space="preserve"> od </w:t>
      </w:r>
      <w:r>
        <w:t>9. srpnja 2019.</w:t>
      </w:r>
      <w:r w:rsidRPr="006D0337">
        <w:t xml:space="preserve"> </w:t>
      </w:r>
      <w:r>
        <w:t>i</w:t>
      </w:r>
      <w:r w:rsidRPr="006D0337">
        <w:t xml:space="preserve"> tabli</w:t>
      </w:r>
      <w:r>
        <w:t>cu ispitanih tražbina posl.br.</w:t>
      </w:r>
      <w:r w:rsidRPr="006D0337">
        <w:t xml:space="preserve"> </w:t>
      </w:r>
      <w:r>
        <w:t xml:space="preserve">4 </w:t>
      </w:r>
      <w:r w:rsidRPr="006D0337">
        <w:t>St-</w:t>
      </w:r>
      <w:r>
        <w:t>1029/2019-79</w:t>
      </w:r>
      <w:r w:rsidRPr="006D0337">
        <w:t xml:space="preserve"> od </w:t>
      </w:r>
      <w:r>
        <w:t xml:space="preserve">9. srpnja 2019. sud je utvrdio da je u istima </w:t>
      </w:r>
      <w:r w:rsidRPr="00816265">
        <w:lastRenderedPageBreak/>
        <w:t>nastala očita pogreška u pisanju</w:t>
      </w:r>
      <w:r>
        <w:t xml:space="preserve"> OIB-a navedenog stečajnog vjerovnika</w:t>
      </w:r>
      <w:r w:rsidR="00816265">
        <w:t>, slijedom čega je sud</w:t>
      </w:r>
      <w:r w:rsidR="005362C9">
        <w:t xml:space="preserve"> </w:t>
      </w:r>
      <w:r w:rsidR="00C47AFF">
        <w:t>na prijedlog vjerovnika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 w:rsidR="00D346EB"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0E0CB0" w:rsidP="00FB0DC3" w:rsidR="005A4DD9" w:rsidRPr="00816265">
      <w:pPr>
        <w:jc w:val="center"/>
      </w:pPr>
      <w:r>
        <w:t xml:space="preserve"> </w:t>
      </w:r>
      <w:r w:rsidR="00FB0DC3" w:rsidRPr="00816265">
        <w:t xml:space="preserve">U Karlovcu </w:t>
      </w:r>
      <w:r w:rsidR="00345E92">
        <w:t>16. srpnja</w:t>
      </w:r>
      <w:r w:rsidR="00F1451A">
        <w:t xml:space="preserve"> 2019.</w:t>
      </w:r>
      <w:r w:rsidR="00BE26B2">
        <w:t xml:space="preserve"> 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FA58F9" w:rsidP="00D346EB" w:rsidR="00FA58F9">
      <w:pPr>
        <w:jc w:val="center"/>
      </w:pPr>
    </w:p>
    <w:p w:rsidRDefault="00FA58F9" w:rsidP="00FA58F9" w:rsidR="00F1451A">
      <w:pPr>
        <w:tabs>
          <w:tab w:pos="6849" w:val="left"/>
        </w:tabs>
      </w:pPr>
      <w:r>
        <w:tab/>
        <w:t>Za točnost otpravka</w:t>
      </w:r>
      <w:r w:rsidR="00B711E6">
        <w:t>-</w:t>
      </w:r>
    </w:p>
    <w:p w:rsidRDefault="00B711E6" w:rsidP="00B711E6" w:rsidR="00B711E6">
      <w:pPr>
        <w:tabs>
          <w:tab w:pos="6849" w:val="left"/>
        </w:tabs>
      </w:pPr>
      <w:r>
        <w:tab/>
        <w:t>ovlašteni službenik:</w:t>
      </w:r>
    </w:p>
    <w:p w:rsidRDefault="00FA58F9" w:rsidP="00FA58F9" w:rsidR="00FA58F9">
      <w:pPr>
        <w:tabs>
          <w:tab w:pos="6858" w:val="left"/>
        </w:tabs>
      </w:pPr>
      <w:r>
        <w:tab/>
        <w:t>Renata Klokočki</w:t>
      </w:r>
    </w:p>
    <w:p w:rsidRDefault="00B711E6" w:rsidP="00FA58F9" w:rsidR="00B711E6">
      <w:pPr>
        <w:tabs>
          <w:tab w:pos="6858" w:val="left"/>
        </w:tabs>
      </w:pPr>
    </w:p>
    <w:p w:rsidRDefault="00B711E6" w:rsidP="00FA58F9" w:rsidR="00B711E6">
      <w:pPr>
        <w:tabs>
          <w:tab w:pos="6858" w:val="left"/>
        </w:tabs>
      </w:pP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F1451A" w:rsidR="00EB487C">
      <w:pPr>
        <w:tabs>
          <w:tab w:pos="6794" w:val="left"/>
        </w:tabs>
        <w:jc w:val="both"/>
      </w:pPr>
      <w:r>
        <w:t xml:space="preserve">Protiv ovog rješenja dopuštena je žalba u roku od </w:t>
      </w:r>
      <w:r w:rsidR="00F1451A">
        <w:t>osam</w:t>
      </w:r>
      <w:r>
        <w:t xml:space="preserve"> dana, </w:t>
      </w:r>
      <w:r w:rsidR="00F1451A">
        <w:t>od isteka osmog dana od dana objave ovog rješenja na mrežnoj stranici e-Oglasna ploča suda koja se podnosi u tri</w:t>
      </w:r>
      <w:r>
        <w:t xml:space="preserve"> primjerka,</w:t>
      </w:r>
    </w:p>
    <w:p w:rsidRDefault="00EB487C" w:rsidP="00F1451A" w:rsidR="0016007F">
      <w:pPr>
        <w:tabs>
          <w:tab w:pos="6794" w:val="left"/>
        </w:tabs>
        <w:jc w:val="both"/>
      </w:pPr>
      <w:r>
        <w:t>Visokom trgovačkom sudu Republike Hrvatske,</w:t>
      </w:r>
      <w:r w:rsidR="00F1451A">
        <w:t xml:space="preserve"> </w:t>
      </w:r>
      <w:r>
        <w:t>putem ovog suda.</w:t>
      </w:r>
    </w:p>
    <w:p w:rsidRDefault="0016007F" w:rsidP="00F1451A" w:rsidR="0016007F" w:rsidRPr="00345E92">
      <w:pPr>
        <w:tabs>
          <w:tab w:pos="6794" w:val="left"/>
        </w:tabs>
        <w:jc w:val="both"/>
      </w:pPr>
    </w:p>
    <w:p w:rsidRDefault="000E0CB0" w:rsidP="000E0CB0" w:rsidR="000E0CB0" w:rsidRPr="00345E92">
      <w:pPr>
        <w:pStyle w:val="Tijeloteksta"/>
        <w:rPr>
          <w:rFonts w:hAnsi="Times New Roman" w:ascii="Times New Roman"/>
        </w:rPr>
      </w:pPr>
      <w:r w:rsidRPr="00345E92">
        <w:rPr>
          <w:rFonts w:hAnsi="Times New Roman" w:ascii="Times New Roman"/>
        </w:rPr>
        <w:t>Dna:</w:t>
      </w:r>
    </w:p>
    <w:p w:rsidRDefault="000E0CB0" w:rsidP="00345E92" w:rsidR="00345E92" w:rsidRPr="00345E92">
      <w:pPr>
        <w:jc w:val="both"/>
      </w:pPr>
      <w:r w:rsidRPr="00345E92">
        <w:t xml:space="preserve">1. </w:t>
      </w:r>
      <w:r w:rsidR="00345E92" w:rsidRPr="00345E92">
        <w:t>Goran Jujnović Lučić, Zagreb, Strojarska ulica 20/XXII</w:t>
      </w:r>
    </w:p>
    <w:p w:rsidRDefault="000E0CB0" w:rsidP="000E0CB0" w:rsidR="000E0CB0" w:rsidRPr="00345E92">
      <w:pPr>
        <w:pStyle w:val="Tijeloteksta"/>
        <w:rPr>
          <w:rFonts w:hAnsi="Times New Roman" w:ascii="Times New Roman"/>
          <w:szCs w:val="24"/>
        </w:rPr>
      </w:pPr>
      <w:r w:rsidRPr="00345E92">
        <w:rPr>
          <w:rFonts w:hAnsi="Times New Roman" w:ascii="Times New Roman"/>
          <w:szCs w:val="24"/>
        </w:rPr>
        <w:t xml:space="preserve">2. </w:t>
      </w:r>
      <w:r w:rsidR="00345E92" w:rsidRPr="00345E92">
        <w:rPr>
          <w:rFonts w:hAnsi="Times New Roman" w:ascii="Times New Roman"/>
        </w:rPr>
        <w:t>GRAD ZAGREB, Zagreb, Trg Stjepana Radića 1</w:t>
      </w:r>
    </w:p>
    <w:p w:rsidRDefault="000E0CB0" w:rsidP="000E0CB0" w:rsidR="000E0CB0" w:rsidRPr="00345E92">
      <w:pPr>
        <w:pStyle w:val="Tijeloteksta"/>
        <w:rPr>
          <w:rFonts w:hAnsi="Times New Roman" w:ascii="Times New Roman"/>
        </w:rPr>
      </w:pPr>
      <w:r w:rsidRPr="00345E92">
        <w:rPr>
          <w:rFonts w:hAnsi="Times New Roman" w:ascii="Times New Roman"/>
          <w:szCs w:val="24"/>
        </w:rPr>
        <w:t>3. Mrežna stranica e-Oglasna ploča suda</w:t>
      </w:r>
    </w:p>
    <w:p w:rsidRDefault="0016007F" w:rsidP="000E0CB0" w:rsidR="0016007F" w:rsidRPr="00345E92">
      <w:pPr>
        <w:tabs>
          <w:tab w:pos="6794" w:val="left"/>
        </w:tabs>
        <w:jc w:val="both"/>
      </w:pPr>
    </w:p>
    <w:sectPr w:rsidSect="00345E92" w:rsidR="0016007F" w:rsidRPr="00345E92">
      <w:headerReference w:type="even" r:id="rId11"/>
      <w:headerReference w:type="default" r:id="rId12"/>
      <w:pgSz w:h="16838" w:w="11906"/>
      <w:pgMar w:gutter="0" w:footer="708" w:header="708" w:left="1417" w:bottom="2836" w:right="1417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5E92" w:rsidP="00345E92" w:rsidR="00BC6A54">
    <w:pPr>
      <w:pStyle w:val="Zaglavlje"/>
      <w:jc w:val="right"/>
    </w:pPr>
    <w:r>
      <w:t>4 St-1029/2019-82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0B09E8"/>
    <w:rsid w:val="000E0CB0"/>
    <w:rsid w:val="001177B7"/>
    <w:rsid w:val="001411E1"/>
    <w:rsid w:val="0016007F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45E92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14D7B"/>
    <w:rsid w:val="00521C0A"/>
    <w:rsid w:val="005362C9"/>
    <w:rsid w:val="00544C1F"/>
    <w:rsid w:val="00581B9E"/>
    <w:rsid w:val="00585533"/>
    <w:rsid w:val="005A4DD9"/>
    <w:rsid w:val="005A5AC6"/>
    <w:rsid w:val="005C71C1"/>
    <w:rsid w:val="00661BA2"/>
    <w:rsid w:val="006800A4"/>
    <w:rsid w:val="0069774E"/>
    <w:rsid w:val="006A3365"/>
    <w:rsid w:val="006C5452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951044"/>
    <w:rsid w:val="00970FFF"/>
    <w:rsid w:val="009B276E"/>
    <w:rsid w:val="00A166AF"/>
    <w:rsid w:val="00A33D12"/>
    <w:rsid w:val="00A649EC"/>
    <w:rsid w:val="00A73933"/>
    <w:rsid w:val="00AA3E60"/>
    <w:rsid w:val="00AF691B"/>
    <w:rsid w:val="00B437C3"/>
    <w:rsid w:val="00B457B2"/>
    <w:rsid w:val="00B711E6"/>
    <w:rsid w:val="00B73B8C"/>
    <w:rsid w:val="00B74DA8"/>
    <w:rsid w:val="00B81753"/>
    <w:rsid w:val="00B82C81"/>
    <w:rsid w:val="00B90885"/>
    <w:rsid w:val="00BB0081"/>
    <w:rsid w:val="00BC6A54"/>
    <w:rsid w:val="00BE26B2"/>
    <w:rsid w:val="00BF40DD"/>
    <w:rsid w:val="00C05653"/>
    <w:rsid w:val="00C13D83"/>
    <w:rsid w:val="00C47AFF"/>
    <w:rsid w:val="00C8174A"/>
    <w:rsid w:val="00CE25AD"/>
    <w:rsid w:val="00D346EB"/>
    <w:rsid w:val="00D961D1"/>
    <w:rsid w:val="00E07C86"/>
    <w:rsid w:val="00E66A93"/>
    <w:rsid w:val="00E73E3F"/>
    <w:rsid w:val="00EB171E"/>
    <w:rsid w:val="00EB487C"/>
    <w:rsid w:val="00ED1E25"/>
    <w:rsid w:val="00F112BF"/>
    <w:rsid w:val="00F1451A"/>
    <w:rsid w:val="00F23AE3"/>
    <w:rsid w:val="00F43077"/>
    <w:rsid w:val="00F440F1"/>
    <w:rsid w:val="00F5523B"/>
    <w:rsid w:val="00F8325E"/>
    <w:rsid w:val="00FA58F9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E0CB0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E0CB0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B0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E0CB0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E0CB0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B0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St-1029/2019</izvorni_sadrzaj>
    <derivirana_varijabla naziv="DomainObject.Predmet.OznakaBroj_1">St-1029/2019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DIMONT GRADNJA društvo s ograničenom odgovornošću za građenje, arhitektonske i inžinjerske djelatnosti </izvorni_sadrzaj>
    <derivirana_varijabla naziv="DomainObject.Predmet.ProtustrankaFormated_1">  Stečajna masa iza DIMONT GRADNJA društvo s ograničenom odgovornošću za građenje, arhitektonske i inžinjerske djelatnosti </derivirana_varijabla>
  </DomainObject.Predmet.ProtustrankaFormated>
  <DomainObject.Predmet.ProtustrankaFormatedOIB>
    <izvorni_sadrzaj>  Stečajna masa iza DIMONT GRADNJA društvo s ograničenom odgovornošću za građenje, arhitektonske i inžinjerske djelatnosti , OIB 38694215243</izvorni_sadrzaj>
    <derivirana_varijabla naziv="DomainObject.Predmet.ProtustrankaFormatedOIB_1">  Stečajna masa iza DIMONT GRADNJA društvo s ograničenom odgovornošću za građenje, arhitektonske i inžinjerske djelatnosti , OIB 38694215243</derivirana_varijabla>
  </DomainObject.Predmet.ProtustrankaFormatedOIB>
  <DomainObject.Predmet.ProtustrankaFormatedWithAdress>
    <izvorni_sadrzaj> Stečajna masa iza DIMONT GRADNJA društvo s ograničenom odgovornošću za građenje, arhitektonske i inžinjerske djelatnosti , Strojarska cesta 20/XXII, 10000 Zagreb</izvorni_sadrzaj>
    <derivirana_varijabla naziv="DomainObject.Predmet.ProtustrankaFormatedWithAdress_1"> Stečajna masa iza DIMONT GRADNJA društvo s ograničenom odgovornošću za građenje, arhitektonske i inžinjerske djelatnosti , Strojarska cesta 20/XXII, 10000 Zagreb</derivirana_varijabla>
  </DomainObject.Predmet.ProtustrankaFormatedWithAdress>
  <DomainObject.Predmet.ProtustrankaFormatedWithAdressOIB>
    <izvorni_sadrzaj> Stečajna masa iza DIMONT GRADNJA društvo s ograničenom odgovornošću za građenje, arhitektonske i inžinjerske djelatnosti , OIB 38694215243, Strojarska cesta 20/XXII, 10000 Zagreb</izvorni_sadrzaj>
    <derivirana_varijabla naziv="DomainObject.Predmet.ProtustrankaFormatedWithAdressOIB_1"> Stečajna masa iza DIMONT GRADNJA društvo s ograničenom odgovornošću za građenje, arhitektonske i inžinjerske djelatnosti , OIB 38694215243, Strojarska cesta 20/XXII, 10000 Zagreb</derivirana_varijabla>
  </DomainObject.Predmet.ProtustrankaFormatedWithAdressOIB>
  <DomainObject.Predmet.ProtustrankaWithAdress>
    <izvorni_sadrzaj>Stečajna masa iza DIMONT GRADNJA društvo s ograničenom odgovornošću za građenje, arhitektonske i inžinjerske djelatnosti  Strojarska cesta 20/XXII, 10000 Zagreb</izvorni_sadrzaj>
    <derivirana_varijabla naziv="DomainObject.Predmet.ProtustrankaWithAdress_1">Stečajna masa iza DIMONT GRADNJA društvo s ograničenom odgovornošću za građenje, arhitektonske i inžinjerske djelatnosti  Strojarska cesta 20/XXII, 10000 Zagreb</derivirana_varijabla>
  </DomainObject.Predmet.ProtustrankaWithAdress>
  <DomainObject.Predmet.ProtustrankaWith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WithAdressOIB_1">Stečajna masa iza DIMONT GRADNJA društvo s ograničenom odgovornošću za građenje, arhitektonske i inžinjerske djelatnosti , OIB 38694215243, Strojarska cesta 20/XXII, 10000 Zagreb</derivirana_varijabla>
  </DomainObject.Predmet.ProtustrankaWithAdressOIB>
  <DomainObject.Predmet.ProtustrankaNazivFormated>
    <izvorni_sadrzaj>Stečajna masa iza DIMONT GRADNJA društvo s ograničenom odgovornošću za građenje, arhitektonske i inžinjerske djelatnosti </izvorni_sadrzaj>
    <derivirana_varijabla naziv="DomainObject.Predmet.ProtustrankaNazivFormated_1">Stečajna masa iza DIMONT GRADNJA društvo s ograničenom odgovornošću za građenje, arhitektonske i inžinjerske djelatnosti </derivirana_varijabla>
  </DomainObject.Predmet.ProtustrankaNazivFormated>
  <DomainObject.Predmet.ProtustrankaNazivFormatedOIB>
    <izvorni_sadrzaj>Stečajna masa iza DIMONT GRADNJA društvo s ograničenom odgovornošću za građenje, arhitektonske i inžinjerske djelatnosti , OIB 38694215243</izvorni_sadrzaj>
    <derivirana_varijabla naziv="DomainObject.Predmet.ProtustrankaNazivFormatedOIB_1">Stečajna masa iza DIMONT GRADNJA društvo s ograničenom odgovornošću za građenje, arhitektonske i inžinjerske djelatnosti , OIB 38694215243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 1, 10000 Zagreb</izvorni_sadrzaj>
    <derivirana_varijabla naziv="DomainObject.Predmet.StrankaFormatedWithAdress_1"> FINA Regionalni centara Zagreb, Trg Svibanjskih žrtava 1995. 1, 10000 Zagreb</derivirana_varijabla>
  </DomainObject.Predmet.StrankaFormatedWithAdress>
  <DomainObject.Predmet.StrankaFormatedWithAdressOIB>
    <izvorni_sadrzaj> FINA Regionalni centara Zagreb, OIB 85821130368, Trg Svibanjskih žrtava 1995. 1, 10000 Zagreb</izvorni_sadrzaj>
    <derivirana_varijabla naziv="DomainObject.Predmet.StrankaFormatedWithAdressOIB_1"> FINA Regionalni centara Zagreb, OIB 85821130368, Trg Svibanjskih žrtava 1995. 1, 10000 Zagreb</derivirana_varijabla>
  </DomainObject.Predmet.StrankaFormatedWithAdressOIB>
  <DomainObject.Predmet.StrankaWithAdress>
    <izvorni_sadrzaj>FINA Regionalni centara Zagreb Trg Svibanjskih žrtava 1995. 1,10000 Zagreb</izvorni_sadrzaj>
    <derivirana_varijabla naziv="DomainObject.Predmet.StrankaWithAdress_1">FINA Regionalni centara Zagreb Trg Svibanjskih žrtava 1995. 1,10000 Zagreb</derivirana_varijabla>
  </DomainObject.Predmet.StrankaWithAdress>
  <DomainObject.Predmet.StrankaWithAdressOIB>
    <izvorni_sadrzaj>FINA Regionalni centara Zagreb, OIB 85821130368, Trg Svibanjskih žrtava 1995. 1,10000 Zagreb</izvorni_sadrzaj>
    <derivirana_varijabla naziv="DomainObject.Predmet.StrankaWithAdressOIB_1">FINA Regionalni centara Zagreb, OIB 85821130368, Trg Svibanjskih žrtava 1995. 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 1, 10000 Zagreb</item>
    </izvorni_sadrzaj>
    <derivirana_varijabla naziv="DomainObject.Predmet.StrankaListFormatedWithAdress_1">
      <item>FINA Regionalni centara Zagreb, Trg Svibanjskih žrtava 1995. 1, 10000 Zagreb</item>
    </derivirana_varijabla>
  </DomainObject.Predmet.StrankaListFormatedWithAdress>
  <DomainObject.Predmet.StrankaListFormatedWithAdressOIB>
    <izvorni_sadrzaj>
      <item>FINA Regionalni centara Zagreb, OIB 85821130368, Trg Svibanjskih žrtava 1995. 1, 10000 Zagreb</item>
    </izvorni_sadrzaj>
    <derivirana_varijabla naziv="DomainObject.Predmet.StrankaListFormatedWithAdressOIB_1">
      <item>FINA Regionalni centara Zagreb, OIB 85821130368, Trg Svibanjskih žrtava 1995. 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Stečajna masa iza DIMONT GRADNJA društvo s ograničenom odgovornošću za građenje, arhitektonske i inžinjerske djelatnosti </item>
    </izvorni_sadrzaj>
    <derivirana_varijabla naziv="DomainObject.Predmet.ProtuStrankaListFormated_1">
      <item>Stečajna masa iza DIMONT GRADNJA društvo s ograničenom odgovornošću za građenje, arhitektonske i inžinjerske djelatnosti </item>
    </derivirana_varijabla>
  </DomainObject.Predmet.ProtuStrankaListFormated>
  <DomainObject.Predmet.ProtuStrankaList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FormatedOIB_1">
      <item>Stečajna masa iza DIMONT GRADNJA društvo s ograničenom odgovornošću za građenje, arhitektonske i inžinjerske djelatnosti , OIB 38694215243</item>
    </derivirana_varijabla>
  </DomainObject.Predmet.ProtuStrankaListFormatedOIB>
  <DomainObject.Predmet.ProtuStrankaListFormatedWithAdress>
    <izvorni_sadrzaj>
      <item>Stečajna masa iza DIMONT GRADNJA društvo s ograničenom odgovornošću za građenje, arhitektonske i inžinjerske djelatnosti , Strojarska cesta 20/XXII, 10000 Zagreb</item>
    </izvorni_sadrzaj>
    <derivirana_varijabla naziv="DomainObject.Predmet.ProtuStrankaListFormatedWithAdress_1">
      <item>Stečajna masa iza DIMONT GRADNJA društvo s ograničenom odgovornošću za građenje, arhitektonske i inžinjerske djelatnosti , Strojarska cesta 20/XXII, 10000 Zagreb</item>
    </derivirana_varijabla>
  </DomainObject.Predmet.ProtuStrankaListFormatedWithAdress>
  <DomainObject.Predmet.ProtuStrankaListFormatedWithAdressOIB>
    <izvorni_sadrzaj>
      <item>Stečajna masa iza DIMONT GRADNJA društvo s ograničenom odgovornošću za građenje, arhitektonske i inžinjerske djelatnosti , OIB 38694215243, Strojarska cesta 20/XXII, 10000 Zagreb</item>
    </izvorni_sadrzaj>
    <derivirana_varijabla naziv="DomainObject.Predmet.ProtuStrankaListFormatedWithAdressOIB_1">
      <item>Stečajna masa iza DIMONT GRADNJA društvo s ograničenom odgovornošću za građenje, arhitektonske i inžinjerske djelatnosti , OIB 38694215243, Strojarska cesta 20/XXII, 10000 Zagreb</item>
    </derivirana_varijabla>
  </DomainObject.Predmet.ProtuStrankaListFormatedWithAdressOIB>
  <DomainObject.Predmet.ProtuStrankaListNazivFormated>
    <izvorni_sadrzaj>
      <item>Stečajna masa iza DIMONT GRADNJA društvo s ograničenom odgovornošću za građenje, arhitektonske i inžinjerske djelatnosti </item>
    </izvorni_sadrzaj>
    <derivirana_varijabla naziv="DomainObject.Predmet.ProtuStrankaListNazivFormated_1">
      <item>Stečajna masa iza DIMONT GRADNJA društvo s ograničenom odgovornošću za građenje, arhitektonske i inžinjerske djelatnosti </item>
    </derivirana_varijabla>
  </DomainObject.Predmet.ProtuStrankaListNazivFormated>
  <DomainObject.Predmet.ProtuStrankaListNaziv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NazivFormatedOIB_1">
      <item>Stečajna masa iza DIMONT GRADNJA društvo s ograničenom odgovornošću za građenje, arhitektonske i inžinjerske djelatnosti , OIB 38694215243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Strojarska ulica 20/XXII, 10000 Zagreb</item>
    </izvorni_sadrzaj>
    <derivirana_varijabla naziv="DomainObject.Predmet.OstaliListFormatedWithAdress_1">
      <item>Goran Jujnović Lučić, Strojarska ulica 20/XXII, 10000 Zagreb</item>
    </derivirana_varijabla>
  </DomainObject.Predmet.OstaliListFormatedWithAdress>
  <DomainObject.Predmet.OstaliListFormatedWithAdressOIB>
    <izvorni_sadrzaj>
      <item>Goran Jujnović Lučić, OIB 62461289936, Strojarska ulica 20/XXII, 10000 Zagreb</item>
    </izvorni_sadrzaj>
    <derivirana_varijabla naziv="DomainObject.Predmet.OstaliListFormatedWithAdressOIB_1">
      <item>Goran Jujnović Lučić, OIB 62461289936, Strojarska ulica 20/XXII, 10000 Zagreb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Stečajna masa iza DIMONT GRADNJA društvo s ograničenom odgovornošću za građenje, arhitektonske i inžinjerske djelatnosti </izvorni_sadrzaj>
    <derivirana_varijabla naziv="DomainObject.Predmet.ProtustrankaIDrugi_1">Stečajna masa iza DIMONT GRADNJA društvo s ograničenom odgovornošću za građenje, arhitektonske i inžinjerske djelatnosti </derivirana_varijabla>
  </DomainObject.Predmet.ProtustrankaIDrugi>
  <DomainObject.Predmet.StrankaIDrugiAdressOIB>
    <izvorni_sadrzaj>FINA Regionalni centara Zagreb, OIB 85821130368, Trg Svibanjskih žrtava 1995. 1, 10000 Zagreb</izvorni_sadrzaj>
    <derivirana_varijabla naziv="DomainObject.Predmet.StrankaIDrugiAdressOIB_1">FINA Regionalni centara Zagreb, OIB 85821130368, Trg Svibanjskih žrtava 1995. 1, 10000 Zagreb</derivirana_varijabla>
  </DomainObject.Predmet.StrankaIDrugiAdressOIB>
  <DomainObject.Predmet.ProtustrankaIDrugi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IDrugiAdressOIB_1">Stečajna masa iza DIMONT GRADNJA društvo s ograničenom odgovornošću za građenje, arhitektonske i inžinjerske djelatnosti , OIB 38694215243, Strojarska cesta 20/XXII,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Stečajna masa iza DIMONT GRADNJA društvo s ograničenom odgovornošću za građenje, arhitektonske i inžinjerske djelatnosti </item>
      <item>Goran Jujnović Lučić</item>
    </izvorni_sadrzaj>
    <derivirana_varijabla naziv="DomainObject.Predmet.SudioniciListNaziv_1">
      <item>FINA Regionalni centara Zagreb</item>
      <item>Stečajna masa iza DIMONT GRADNJA društvo s ograničenom odgovornošću za građenje, arhitektonske i inžinjerske djelatnosti </item>
      <item>Goran Jujnović Lučić</item>
    </derivirana_varijabla>
  </DomainObject.Predmet.SudioniciListNaziv>
  <DomainObject.Predmet.SudioniciListAdressOIB>
    <izvorni_sadrzaj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izvorni_sadrzaj>
    <derivirana_varijabla naziv="DomainObject.Predmet.SudioniciListAdressOIB_1"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38694215243</item>
      <item>, OIB 62461289936</item>
    </izvorni_sadrzaj>
    <derivirana_varijabla naziv="DomainObject.Predmet.SudioniciListNazivOIB_1">
      <item>, OIB 85821130368</item>
      <item>, OIB 38694215243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St-1029/2019-79</izvorni_sadrzaj>
    <derivirana_varijabla naziv="DomainObject.PredzadnjaOdlukaIzPredmeta.Oznaka_1">St-1029/2019-79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4C4BA-9608-4F0B-B2BA-947B63634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2084</properties:Characters>
  <properties:Lines>60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2019-07-16T07:35:00Z</dcterms:created>
  <dc:creator>Korisnik</dc:creator>
  <cp:lastModifiedBy>Renata Klokočki</cp:lastModifiedBy>
  <cp:lastPrinted>2019-07-16T10:56:00Z</cp:lastPrinted>
  <dcterms:modified xmlns:xsi="http://www.w3.org/2001/XMLSchema-instance" xsi:type="dcterms:W3CDTF">2019-07-16T10:57:00Z</dcterms:modified>
  <cp:revision>5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-2019---ispravak OIB stranke-utvrđ.tražbine -DIMONT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