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ac2e" w14:paraId="7a7ac2e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0E3E06">
        <w:rPr>
          <w:b/>
        </w:rPr>
        <w:t>507</w:t>
      </w:r>
      <w:r w:rsidR="000D330B" w:rsidRPr="005153ED">
        <w:rPr>
          <w:b/>
        </w:rPr>
        <w:t>/201</w:t>
      </w:r>
      <w:r w:rsidR="000E3E06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5153ED">
      <w: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0E3E06" w:rsidRPr="000E3E06">
        <w:t>Stečajna masa iza POLO d.o.o. -  "u stečaju", Dubrovnik</w:t>
      </w:r>
      <w:r w:rsidR="00AA7FCA" w:rsidRPr="005153ED">
        <w:t>,</w:t>
      </w:r>
      <w:r w:rsidR="000E3E06" w:rsidRPr="000E3E06">
        <w:t xml:space="preserve"> </w:t>
      </w:r>
      <w:r w:rsidR="000E3E06">
        <w:t xml:space="preserve">OIB: </w:t>
      </w:r>
      <w:r w:rsidR="000E3E06" w:rsidRPr="000E3E06">
        <w:t>19284116887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0E3E06">
        <w:t>05</w:t>
      </w:r>
      <w:r w:rsidR="00AA7FCA" w:rsidRPr="005153ED">
        <w:t xml:space="preserve">. </w:t>
      </w:r>
      <w:r w:rsidR="000E3E06">
        <w:t>srp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0E3E06">
        <w:t>Mato Marić</w:t>
      </w:r>
      <w:r w:rsidR="004E7BDE">
        <w:t xml:space="preserve"> 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</w:t>
      </w:r>
      <w:r w:rsidR="000E3E06">
        <w:t xml:space="preserve">Tihanu Hilje </w:t>
      </w:r>
      <w:r w:rsidR="004E7BDE" w:rsidRPr="004E7BDE">
        <w:t>zamjenik</w:t>
      </w:r>
      <w:r w:rsidR="000E3E06">
        <w:t>u</w:t>
      </w:r>
      <w:r w:rsidR="004E7BDE" w:rsidRPr="004E7BDE">
        <w:t xml:space="preserve"> </w:t>
      </w:r>
      <w:r w:rsidR="004E7BDE">
        <w:t xml:space="preserve">u Županijskom državnom odvjetništvu u </w:t>
      </w:r>
      <w:r w:rsidR="000E3E06">
        <w:t>Dubrovnik</w:t>
      </w:r>
      <w:r w:rsidR="004E7BDE">
        <w:t>u</w:t>
      </w:r>
      <w:r w:rsidR="00E96046">
        <w:t xml:space="preserve">, </w:t>
      </w:r>
      <w:r w:rsidR="00E26A29">
        <w:t xml:space="preserve">dana </w:t>
      </w:r>
      <w:r w:rsidR="000E3E06">
        <w:t>07</w:t>
      </w:r>
      <w:r w:rsidR="005328D3" w:rsidRPr="005328D3">
        <w:t xml:space="preserve">. </w:t>
      </w:r>
      <w:r w:rsidR="000E3E06">
        <w:t>srp</w:t>
      </w:r>
      <w:r w:rsidR="004E7BDE">
        <w:t>nja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4E7BDE">
        <w:t>u</w:t>
      </w:r>
      <w:r w:rsidRPr="005153ED">
        <w:t xml:space="preserve"> se osnovan</w:t>
      </w:r>
      <w:r w:rsidR="004E7BDE">
        <w:t>i</w:t>
      </w:r>
      <w:r w:rsidR="0035230F">
        <w:t>m</w:t>
      </w:r>
      <w:r w:rsidRPr="005153ED">
        <w:t xml:space="preserve"> tražbin</w:t>
      </w:r>
      <w:r w:rsidR="00AD4FD9">
        <w:t>a</w:t>
      </w:r>
      <w:r w:rsidR="004E7BDE">
        <w:t>ma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790D87" w:rsidP="00790D87" w:rsidR="00790D87">
      <w:pPr>
        <w:pStyle w:val="Odlomakpopisa"/>
        <w:jc w:val="both"/>
      </w:pPr>
    </w:p>
    <w:p w:rsidRDefault="000E3E06" w:rsidP="00EE75CA" w:rsidR="000E3E06">
      <w:pPr>
        <w:pStyle w:val="Odlomakpopisa"/>
        <w:numPr>
          <w:ilvl w:val="0"/>
          <w:numId w:val="23"/>
        </w:numPr>
        <w:jc w:val="both"/>
      </w:pPr>
      <w:r>
        <w:t xml:space="preserve">HRVATSKI TELEKOM  d.d., Zagreb, OIB: 81793146560,  u iznosu od 18.109,11 kuna, </w:t>
      </w:r>
    </w:p>
    <w:p w:rsidRDefault="000E3E06" w:rsidP="000E3E06" w:rsidR="00EE75CA">
      <w:pPr>
        <w:pStyle w:val="Odlomakpopisa"/>
        <w:numPr>
          <w:ilvl w:val="0"/>
          <w:numId w:val="23"/>
        </w:numPr>
        <w:jc w:val="both"/>
      </w:pPr>
      <w:r>
        <w:t>REPUBLIKA HRVATSKA,  OIB: 18683136487, u iznosu od 504,68 kuna,</w:t>
      </w:r>
    </w:p>
    <w:p w:rsidRDefault="000E3E06" w:rsidP="00EE75CA" w:rsidR="00E26A29">
      <w:pPr>
        <w:pStyle w:val="Odlomakpopisa"/>
        <w:numPr>
          <w:ilvl w:val="0"/>
          <w:numId w:val="23"/>
        </w:numPr>
        <w:jc w:val="both"/>
      </w:pPr>
      <w:r>
        <w:t>HRVATSKO DRUŠTVO SKLADATELJA, Zagreb, OIB: 56668956985</w:t>
      </w:r>
      <w:r w:rsidR="00EE75CA">
        <w:t>,</w:t>
      </w:r>
      <w:r>
        <w:t xml:space="preserve"> u iznosu od 23.439,35 kuna.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EE75CA" w:rsidP="009543D0" w:rsidR="00EE75CA">
      <w:pPr>
        <w:ind w:firstLine="708"/>
        <w:jc w:val="both"/>
      </w:pPr>
      <w:r w:rsidRPr="00EE75CA">
        <w:t>Rješenjem ovog suda posl.br. 8 St-650/2011 od 14. listopada 2013. godine, otvoren je i zaključen stečajni postupak nad dužnikom POLO d.o.o. -  "u stečaju", Dubrovnik, Metohijska 4, te je za stečajnog upravitelja imenovan Mato Marić, Dubrovnik, Zlatni potok 11.</w:t>
      </w:r>
    </w:p>
    <w:p w:rsidRDefault="006C0BB3" w:rsidP="00EE75CA" w:rsidR="009543D0">
      <w:pPr>
        <w:ind w:firstLine="708"/>
        <w:jc w:val="both"/>
      </w:pPr>
      <w:r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9543D0" w:rsidRPr="005153ED">
        <w:t xml:space="preserve"> </w:t>
      </w:r>
      <w:r w:rsidR="00EE75CA">
        <w:t>507/2017</w:t>
      </w:r>
      <w:r w:rsidR="0065345B">
        <w:t xml:space="preserve"> od </w:t>
      </w:r>
      <w:r w:rsidRPr="006C0BB3">
        <w:t>2</w:t>
      </w:r>
      <w:r w:rsidR="00790D87">
        <w:t>0</w:t>
      </w:r>
      <w:r w:rsidRPr="006C0BB3">
        <w:t xml:space="preserve">. </w:t>
      </w:r>
      <w:r w:rsidR="00EE75CA">
        <w:t>travnj</w:t>
      </w:r>
      <w:r w:rsidRPr="006C0BB3">
        <w:t xml:space="preserve">a  2017. </w:t>
      </w:r>
      <w:r w:rsidR="00EE75CA">
        <w:t>g</w:t>
      </w:r>
      <w:r w:rsidRPr="006C0BB3">
        <w:t>odine</w:t>
      </w:r>
      <w:r w:rsidR="00790D87">
        <w:t xml:space="preserve"> </w:t>
      </w:r>
      <w:r w:rsidR="00EE75CA">
        <w:t xml:space="preserve">određen je nastavak stečajnog postupka nad </w:t>
      </w:r>
      <w:r w:rsidR="00EE75CA" w:rsidRPr="00EE75CA">
        <w:t>Stečajna masa iza POLO d.o.o. -  "u stečaju", Dubrovnik, OIB: 19284116887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E75CA">
        <w:t>05. srp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C0BB3">
        <w:t>2</w:t>
      </w:r>
      <w:r w:rsidR="00790D87">
        <w:t>0</w:t>
      </w:r>
      <w:r w:rsidR="004E7BDE" w:rsidRPr="004E7BDE">
        <w:t xml:space="preserve">. </w:t>
      </w:r>
      <w:r w:rsidR="00EE75CA">
        <w:t>travnj</w:t>
      </w:r>
      <w:r w:rsidR="00790D87">
        <w:t>a</w:t>
      </w:r>
      <w:r w:rsidR="004E7BDE" w:rsidRPr="004E7BDE">
        <w:t xml:space="preserve">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EE75CA">
        <w:rPr>
          <w:b/>
        </w:rPr>
        <w:t>07</w:t>
      </w:r>
      <w:r w:rsidR="003D0C55">
        <w:rPr>
          <w:b/>
        </w:rPr>
        <w:t xml:space="preserve">. </w:t>
      </w:r>
      <w:r w:rsidR="00EE75CA">
        <w:rPr>
          <w:b/>
        </w:rPr>
        <w:t>srp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0E3E06">
      <w:rPr>
        <w:rFonts w:hAnsi="Book Antiqua" w:ascii="Book Antiqua"/>
        <w:b/>
        <w:sz w:val="20"/>
        <w:szCs w:val="20"/>
      </w:rPr>
      <w:t>507</w:t>
    </w:r>
    <w:r w:rsidR="00C83042">
      <w:rPr>
        <w:rFonts w:hAnsi="Book Antiqua" w:ascii="Book Antiqua"/>
        <w:b/>
        <w:sz w:val="20"/>
        <w:szCs w:val="20"/>
      </w:rPr>
      <w:t>/201</w:t>
    </w:r>
    <w:r w:rsidR="000E3E06">
      <w:rPr>
        <w:rFonts w:hAnsi="Book Antiqua" w:ascii="Book Antiqua"/>
        <w:b/>
        <w:sz w:val="20"/>
        <w:szCs w:val="20"/>
      </w:rPr>
      <w:t>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96E3C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E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E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E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E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E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E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E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E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650/2011</izvorni_sadrzaj>
    <derivirana_varijabla naziv="DomainObject.Predmet.Opis_1">Naknadna dioba St 650/2011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POLO d.o.o. putnička agencija za ugostiteljstvo, turizam i trgovinu - "u stečaju"</izvorni_sadrzaj>
    <derivirana_varijabla naziv="DomainObject.Predmet.StrankaFormated_1">  POLO d.o.o. putnička agencija za ugostiteljstvo, turizam i trgovinu - "u stečaju"</derivirana_varijabla>
  </DomainObject.Predmet.StrankaFormated>
  <DomainObject.Predmet.StrankaFormatedOIB>
    <izvorni_sadrzaj>  POLO d.o.o. putnička agencija za ugostiteljstvo, turizam i trgovinu - "u stečaju", OIB 56521602220</izvorni_sadrzaj>
    <derivirana_varijabla naziv="DomainObject.Predmet.StrankaFormatedOIB_1">  POLO d.o.o. putnička agencija za ugostiteljstvo, turizam i trgovinu - "u stečaju", OIB 56521602220</derivirana_varijabla>
  </DomainObject.Predmet.StrankaFormatedOIB>
  <DomainObject.Predmet.StrankaFormatedWithAdress>
    <izvorni_sadrzaj> POLO d.o.o. putnička agencija za ugostiteljstvo, turizam i trgovinu - "u stečaju", Metohijska 4, 20000 Dubrovnik</izvorni_sadrzaj>
    <derivirana_varijabla naziv="DomainObject.Predmet.StrankaFormatedWithAdress_1"> POLO d.o.o. putnička agencija za ugostiteljstvo, turizam i trgovinu - "u stečaju", Metohijska 4, 20000 Dubrovnik</derivirana_varijabla>
  </DomainObject.Predmet.StrankaFormatedWithAdress>
  <DomainObject.Predmet.StrankaFormatedWithAdressOIB>
    <izvorni_sadrzaj> POLO d.o.o. putnička agencija za ugostiteljstvo, turizam i trgovinu - "u stečaju", OIB 56521602220, Metohijska 4, 20000 Dubrovnik</izvorni_sadrzaj>
    <derivirana_varijabla naziv="DomainObject.Predmet.StrankaFormatedWithAdressOIB_1"> POLO d.o.o. putnička agencija za ugostiteljstvo, turizam i trgovinu - "u stečaju", OIB 56521602220, Metohijska 4, 20000 Dubrovnik</derivirana_varijabla>
  </DomainObject.Predmet.StrankaFormatedWithAdressOIB>
  <DomainObject.Predmet.StrankaWithAdress>
    <izvorni_sadrzaj>POLO d.o.o. putnička agencija za ugostiteljstvo, turizam i trgovinu - "u stečaju" Metohijska 4,20000 Dubrovnik</izvorni_sadrzaj>
    <derivirana_varijabla naziv="DomainObject.Predmet.StrankaWithAdress_1">POLO d.o.o. putnička agencija za ugostiteljstvo, turizam i trgovinu - "u stečaju" Metohijska 4,20000 Dubrovnik</derivirana_varijabla>
  </DomainObject.Predmet.StrankaWithAdress>
  <DomainObject.Predmet.StrankaWithAdressOIB>
    <izvorni_sadrzaj>POLO d.o.o. putnička agencija za ugostiteljstvo, turizam i trgovinu - "u stečaju", OIB 56521602220, Metohijska 4,20000 Dubrovnik</izvorni_sadrzaj>
    <derivirana_varijabla naziv="DomainObject.Predmet.StrankaWithAdressOIB_1">POLO d.o.o. putnička agencija za ugostiteljstvo, turizam i trgovinu - "u stečaju", OIB 56521602220, Metohijska 4,20000 Dubrovnik</derivirana_varijabla>
  </DomainObject.Predmet.StrankaWithAdressOIB>
  <DomainObject.Predmet.StrankaNazivFormated>
    <izvorni_sadrzaj>POLO d.o.o. putnička agencija za ugostiteljstvo, turizam i trgovinu - "u stečaju"</izvorni_sadrzaj>
    <derivirana_varijabla naziv="DomainObject.Predmet.StrankaNazivFormated_1">POLO d.o.o. putnička agencija za ugostiteljstvo, turizam i trgovinu - "u stečaju"</derivirana_varijabla>
  </DomainObject.Predmet.StrankaNazivFormated>
  <DomainObject.Predmet.StrankaNazivFormatedOIB>
    <izvorni_sadrzaj>POLO d.o.o. putnička agencija za ugostiteljstvo, turizam i trgovinu - "u stečaju", OIB 56521602220</izvorni_sadrzaj>
    <derivirana_varijabla naziv="DomainObject.Predmet.StrankaNazivFormatedOIB_1">POLO d.o.o. putnička agencija za ugostiteljstvo, turizam i trgovinu - "u stečaju", OIB 56521602220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POLO d.o.o. putnička agencija za ugostiteljstvo, turizam i trgovinu - "u stečaju"</item>
    </izvorni_sadrzaj>
    <derivirana_varijabla naziv="DomainObject.Predmet.StrankaListFormated_1">
      <item>POLO d.o.o. putnička agencija za ugostiteljstvo, turizam i trgovinu - "u stečaju"</item>
    </derivirana_varijabla>
  </DomainObject.Predmet.StrankaListFormated>
  <DomainObject.Predmet.StrankaListFormatedOIB>
    <izvorni_sadrzaj>
      <item>POLO d.o.o. putnička agencija za ugostiteljstvo, turizam i trgovinu - "u stečaju", OIB 56521602220</item>
    </izvorni_sadrzaj>
    <derivirana_varijabla naziv="DomainObject.Predmet.StrankaListFormatedOIB_1">
      <item>POLO d.o.o. putnička agencija za ugostiteljstvo, turizam i trgovinu - "u stečaju", OIB 56521602220</item>
    </derivirana_varijabla>
  </DomainObject.Predmet.StrankaListFormatedOIB>
  <DomainObject.Predmet.StrankaListFormatedWithAdress>
    <izvorni_sadrzaj>
      <item>POLO d.o.o. putnička agencija za ugostiteljstvo, turizam i trgovinu - "u stečaju", Metohijska 4, 20000 Dubrovnik</item>
    </izvorni_sadrzaj>
    <derivirana_varijabla naziv="DomainObject.Predmet.StrankaListFormatedWithAdress_1">
      <item>POLO d.o.o. putnička agencija za ugostiteljstvo, turizam i trgovinu - "u stečaju", Metohijska 4, 20000 Dubrovnik</item>
    </derivirana_varijabla>
  </DomainObject.Predmet.StrankaListFormatedWithAdress>
  <DomainObject.Predmet.StrankaListFormatedWithAdressOIB>
    <izvorni_sadrzaj>
      <item>POLO d.o.o. putnička agencija za ugostiteljstvo, turizam i trgovinu - "u stečaju", OIB 56521602220, Metohijska 4, 20000 Dubrovnik</item>
    </izvorni_sadrzaj>
    <derivirana_varijabla naziv="DomainObject.Predmet.StrankaListFormatedWithAdressOIB_1">
      <item>POLO d.o.o. putnička agencija za ugostiteljstvo, turizam i trgovinu - "u stečaju", OIB 56521602220, Metohijska 4, 20000 Dubrovnik</item>
    </derivirana_varijabla>
  </DomainObject.Predmet.StrankaListFormatedWithAdressOIB>
  <DomainObject.Predmet.StrankaListNazivFormated>
    <izvorni_sadrzaj>
      <item>POLO d.o.o. putnička agencija za ugostiteljstvo, turizam i trgovinu - "u stečaju"</item>
    </izvorni_sadrzaj>
    <derivirana_varijabla naziv="DomainObject.Predmet.StrankaListNazivFormated_1">
      <item>POLO d.o.o. putnička agencija za ugostiteljstvo, turizam i trgovinu - "u stečaju"</item>
    </derivirana_varijabla>
  </DomainObject.Predmet.StrankaListNazivFormated>
  <DomainObject.Predmet.StrankaListNazivFormatedOIB>
    <izvorni_sadrzaj>
      <item>POLO d.o.o. putnička agencija za ugostiteljstvo, turizam i trgovinu - "u stečaju", OIB 56521602220</item>
    </izvorni_sadrzaj>
    <derivirana_varijabla naziv="DomainObject.Predmet.StrankaListNazivFormatedOIB_1">
      <item>POLO d.o.o. putnička agencija za ugostiteljstvo, turizam i trgovinu - "u stečaju", OIB 56521602220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POLO d.o.o. putnička agencija za ugostiteljstvo, turizam i trgovinu - "u stečaju"</izvorni_sadrzaj>
    <derivirana_varijabla naziv="DomainObject.Predmet.StrankaIDrugi_1">POLO d.o.o. putnička agencija za ugostiteljstvo, turizam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POLO d.o.o. putnička agencija za ugostiteljstvo, turizam i trgovinu - "u stečaju", OIB 56521602220, Metohijska 4, 20000 Dubrovnik</izvorni_sadrzaj>
    <derivirana_varijabla naziv="DomainObject.Predmet.StrankaIDrugiAdressOIB_1">POLO d.o.o. putnička agencija za ugostiteljstvo, turizam i trgovinu - "u stečaju", OIB 56521602220, Metohijska 4,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POLO d.o.o. putnička agencija za ugostiteljstvo, turizam i trgovinu - "u stečaju"</item>
    </izvorni_sadrzaj>
    <derivirana_varijabla naziv="DomainObject.Predmet.SudioniciListNaziv_1">
      <item>POLO d.o.o. putnička agencija za ugostiteljstvo, turizam i trgovinu - "u stečaju"</item>
    </derivirana_varijabla>
  </DomainObject.Predmet.SudioniciListNaziv>
  <DomainObject.Predmet.SudioniciListAdressOIB>
    <izvorni_sadrzaj>
      <item>POLO d.o.o. putnička agencija za ugostiteljstvo, turizam i trgovinu - "u stečaju", OIB 56521602220, Metohijska 4,20000 Dubrovnik</item>
    </izvorni_sadrzaj>
    <derivirana_varijabla naziv="DomainObject.Predmet.SudioniciListAdressOIB_1">
      <item>POLO d.o.o. putnička agencija za ugostiteljstvo, turizam i trgovinu - "u stečaju", OIB 56521602220, Metohijska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56521602220</item>
    </izvorni_sadrzaj>
    <derivirana_varijabla naziv="DomainObject.Predmet.SudioniciListNazivOIB_1">
      <item>, OIB 56521602220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10A15-B138-4E21-AFD1-6DA75BC10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2605</properties:Characters>
  <properties:Lines>77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2017-07-07T11:45:00Z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2017-07-07T11:45:00Z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