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42c1" w14:paraId="8a142c1" w:rsidRDefault="00732CAC" w:rsidP="00732CAC" w:rsidR="00732CA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32CAC" w:rsidP="00732CAC" w:rsidR="00732CAC">
      <w:pPr>
        <w:pStyle w:val="NormaleSPIS"/>
      </w:pPr>
    </w:p>
    <w:p w:rsidRDefault="00732CAC" w:rsidP="00732CAC" w:rsidR="00732CAC">
      <w:pPr>
        <w:spacing w:lineRule="auto" w:line="276" w:after="0"/>
        <w:rPr>
          <w:rFonts w:cs="Times New Roman" w:eastAsia="Calibri"/>
          <w:color w:val="000000"/>
        </w:rPr>
      </w:pPr>
    </w:p>
    <w:p w:rsidRDefault="00732CAC" w:rsidP="00732CAC" w:rsidR="00732CAC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732CAC" w:rsidP="00732CAC" w:rsidR="00732CAC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732CAC" w:rsidP="00732CAC" w:rsidR="00732CAC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732CAC" w:rsidP="00732CAC" w:rsidR="00732CAC">
      <w:pPr>
        <w:spacing w:lineRule="auto" w:line="276" w:after="0"/>
        <w:rPr>
          <w:rFonts w:cs="Times New Roman" w:eastAsia="Calibri"/>
          <w:color w:val="000000"/>
        </w:rPr>
      </w:pPr>
    </w:p>
    <w:p w:rsidRDefault="00732CAC" w:rsidP="00732CAC" w:rsidR="00732CAC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732CAC" w:rsidP="00732CAC" w:rsidR="00732CAC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732CAC" w:rsidP="00732CAC" w:rsidR="00732CAC">
      <w:pPr>
        <w:spacing w:lineRule="auto" w:line="276" w:after="0"/>
        <w:rPr>
          <w:rFonts w:cs="Times New Roman" w:eastAsia="Calibri"/>
          <w:color w:val="000000"/>
        </w:rPr>
      </w:pPr>
    </w:p>
    <w:p w:rsidRDefault="00732CAC" w:rsidP="00732CAC" w:rsidR="00732CAC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732CAC" w:rsidP="00732CAC" w:rsidR="00732CAC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732CAC" w:rsidP="00732CAC" w:rsidR="00732CAC">
      <w:pPr>
        <w:spacing w:lineRule="auto" w:line="276" w:after="0"/>
        <w:rPr>
          <w:rFonts w:cs="Times New Roman" w:eastAsia="Calibri"/>
          <w:color w:val="000000"/>
        </w:rPr>
      </w:pPr>
    </w:p>
    <w:p w:rsidRDefault="00732CAC" w:rsidP="00732CAC" w:rsidR="00732CAC">
      <w:pPr>
        <w:spacing w:lineRule="auto" w:line="276" w:after="0"/>
        <w:rPr>
          <w:rFonts w:cs="Times New Roman" w:eastAsia="Calibri"/>
          <w:color w:val="000000"/>
        </w:rPr>
      </w:pPr>
    </w:p>
    <w:p w:rsidRDefault="00732CAC" w:rsidP="00732CAC" w:rsidR="00732CAC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732CAC" w:rsidP="00732CAC" w:rsidR="00732CAC">
      <w:pPr>
        <w:spacing w:lineRule="auto" w:line="276" w:after="0"/>
        <w:rPr>
          <w:rFonts w:cs="Times New Roman" w:eastAsia="Calibri"/>
          <w:color w:val="000000"/>
        </w:rPr>
      </w:pPr>
    </w:p>
    <w:p w:rsidRDefault="00732CAC" w:rsidP="00732CAC" w:rsidR="00732CAC">
      <w:pPr>
        <w:spacing w:lineRule="auto" w:line="276" w:after="0"/>
        <w:rPr>
          <w:rFonts w:cs="Times New Roman" w:eastAsia="Calibri"/>
          <w:color w:val="000000"/>
        </w:rPr>
      </w:pPr>
    </w:p>
    <w:p w:rsidRDefault="00732CAC" w:rsidP="00732CAC" w:rsidR="00732CAC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732CAC" w:rsidP="00732CAC" w:rsidR="00732CAC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732CAC" w:rsidP="00732CAC" w:rsidR="00732CAC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732CAC" w:rsidP="00732CAC" w:rsidR="00732CAC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732CAC" w:rsidR="00732CAC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do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otvaranja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32CAC" w:rsidR="00732CAC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732CAC" w:rsidR="00732CAC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32CAC" w:rsidR="00732CAC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732CAC" w:rsidP="00732CAC" w:rsidR="00732CAC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732CAC" w:rsidP="00732CAC" w:rsidR="00732CAC">
      <w:pPr>
        <w:pStyle w:val="NormaleSPIS"/>
      </w:pPr>
    </w:p>
    <w:p w:rsidRDefault="00732CAC" w:rsidP="00732CAC" w:rsidR="00732CAC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732CAC" w:rsidP="00732CAC" w:rsidR="00732CAC">
      <w:pPr>
        <w:pStyle w:val="NormaleSPIS"/>
      </w:pPr>
    </w:p>
    <w:p w:rsidRDefault="00732CAC" w:rsidP="00732CAC" w:rsidR="00732CAC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732CAC" w:rsidP="00732CAC" w:rsidR="00732CAC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732CAC" w:rsidP="00732CAC" w:rsidR="00732CA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732CAC" w:rsidP="00732CAC" w:rsidR="00732CAC">
      <w:pPr>
        <w:pStyle w:val="NormaleSPIS"/>
        <w:spacing w:after="0"/>
        <w:ind w:firstLine="0"/>
      </w:pPr>
      <w:r>
        <w:t>1. e-Oglasna ploča</w:t>
      </w:r>
    </w:p>
    <w:p w:rsidRDefault="00732CAC" w:rsidP="00732CAC" w:rsidR="00732CAC">
      <w:pPr>
        <w:pStyle w:val="NormaleSPIS"/>
        <w:spacing w:after="0"/>
        <w:ind w:firstLine="0"/>
      </w:pPr>
      <w:r>
        <w:t>2. Spisi navedeni u tabeli iz točke 2.</w:t>
      </w:r>
    </w:p>
    <w:p w:rsidRDefault="00732CAC" w:rsidP="00732CAC" w:rsidR="00732CAC">
      <w:pPr>
        <w:pStyle w:val="NormaleSPIS"/>
        <w:spacing w:after="0"/>
        <w:ind w:firstLine="0"/>
      </w:pPr>
      <w:r>
        <w:t>3. Trgovački sud u Bjelovaru</w:t>
      </w:r>
    </w:p>
    <w:p w:rsidRDefault="00732CAC" w:rsidP="00732CAC" w:rsidR="00732CAC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2CAC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65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St-502/2017-4</izvorni_sadrzaj>
    <derivirana_varijabla naziv="DomainObject.Oznaka_1">St-502/2017-4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LKT jednostavno društvo s ograničenom odgovornošću za trgovinu i usluge u likvidaciji zastupanog po punomoćniku Ljiljana Tovernić</izvorni_sadrzaj>
    <derivirana_varijabla naziv="DomainObject.Predmet.ProtustrankaFormated_1">  LKT jednostavno društvo s ograničenom odgovornošću za trgovinu i usluge u likvidaciji zastupanog po punomoćniku Ljiljana Tovernić</derivirana_varijabla>
  </DomainObject.Predmet.ProtustrankaFormated>
  <DomainObject.Predmet.ProtustrankaFormatedOIB>
    <izvorni_sadrzaj>  LKT jednostavno društvo s ograničenom odgovornošću za trgovinu i usluge u likvidaciji, OIB 67956289478 zastupanog po punomoćniku Ljiljana Tovernić</izvorni_sadrzaj>
    <derivirana_varijabla naziv="DomainObject.Predmet.ProtustrankaFormatedOIB_1">  LKT jednostavno društvo s ograničenom odgovornošću za trgovinu i usluge u likvidaciji, OIB 67956289478 zastupanog po punomoćniku Ljiljana Tovernić</derivirana_varijabla>
  </DomainObject.Predmet.ProtustrankaFormatedOIB>
  <DomainObject.Predmet.ProtustrankaFormatedWithAdress>
    <izvorni_sadrzaj> LKT jednostavno društvo s ograničenom odgovornošću za trgovinu i usluge u likvidaciji, Stanka Vraza 10, 42000 Varaždin zastupanog po punomoćniku Ljiljana Tovernić</izvorni_sadrzaj>
    <derivirana_varijabla naziv="DomainObject.Predmet.ProtustrankaFormatedWithAdress_1"> LKT jednostavno društvo s ograničenom odgovornošću za trgovinu i usluge u likvidaciji, Stanka Vraza 10, 42000 Varaždin zastupanog po punomoćniku Ljiljana Tovernić</derivirana_varijabla>
  </DomainObject.Predmet.ProtustrankaFormatedWithAdress>
  <DomainObject.Predmet.ProtustrankaFormatedWithAdressOIB>
    <izvorni_sadrzaj> LKT jednostavno društvo s ograničenom odgovornošću za trgovinu i usluge u likvidaciji, OIB 67956289478, Stanka Vraza 10, 42000 Varaždin zastupanog po punomoćniku Ljiljana Tovernić</izvorni_sadrzaj>
    <derivirana_varijabla naziv="DomainObject.Predmet.ProtustrankaFormatedWithAdressOIB_1"> LKT jednostavno društvo s ograničenom odgovornošću za trgovinu i usluge u likvidaciji, OIB 67956289478, Stanka Vraza 10, 42000 Varaždin zastupanog po punomoćniku Ljiljana Tovernić</derivirana_varijabla>
  </DomainObject.Predmet.ProtustrankaFormatedWithAdressOIB>
  <DomainObject.Predmet.ProtustrankaWithAdress>
    <izvorni_sadrzaj>LKT jednostavno društvo s ograničenom odgovornošću za trgovinu i usluge u likvidaciji Stanka Vraza 10, 42000 Varaždin</izvorni_sadrzaj>
    <derivirana_varijabla naziv="DomainObject.Predmet.ProtustrankaWithAdress_1">LKT jednostavno društvo s ograničenom odgovornošću za trgovinu i usluge u likvidaciji Stanka Vraza 10, 42000 Varaždin</derivirana_varijabla>
  </DomainObject.Predmet.ProtustrankaWithAdress>
  <DomainObject.Predmet.ProtustrankaWithAdressOIB>
    <izvorni_sadrzaj>LKT jednostavno društvo s ograničenom odgovornošću za trgovinu i usluge u likvidaciji, OIB 67956289478, Stanka Vraza 10, 42000 Varaždin</izvorni_sadrzaj>
    <derivirana_varijabla naziv="DomainObject.Predmet.ProtustrankaWithAdressOIB_1">LKT jednostavno društvo s ograničenom odgovornošću za trgovinu i usluge u likvidaciji, OIB 67956289478, Stanka Vraza 10, 42000 Varaždin</derivirana_varijabla>
  </DomainObject.Predmet.ProtustrankaWithAdressOIB>
  <DomainObject.Predmet.ProtustrankaNazivFormated>
    <izvorni_sadrzaj>LKT jednostavno društvo s ograničenom odgovornošću za trgovinu i usluge u likvidaciji</izvorni_sadrzaj>
    <derivirana_varijabla naziv="DomainObject.Predmet.ProtustrankaNazivFormated_1">LKT jednostavno društvo s ograničenom odgovornošću za trgovinu i usluge u likvidaciji</derivirana_varijabla>
  </DomainObject.Predmet.ProtustrankaNazivFormated>
  <DomainObject.Predmet.ProtustrankaNazivFormatedOIB>
    <izvorni_sadrzaj>LKT jednostavno društvo s ograničenom odgovornošću za trgovinu i usluge u likvidaciji, OIB 67956289478</izvorni_sadrzaj>
    <derivirana_varijabla naziv="DomainObject.Predmet.ProtustrankaNazivFormatedOIB_1">LKT jednostavno društvo s ograničenom odgovornošću za trgovinu i usluge u likvidaciji, OIB 67956289478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24681.67</izvorni_sadrzaj>
    <derivirana_varijabla naziv="DomainObject.Predmet.TrenutnaVrijednost_1">24681.67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LKT jednostavno društvo s ograničenom odgovornošću za trgovinu i usluge u likvidaciji zastupanog po punomoćniku Ljiljana Tovernić</item>
    </izvorni_sadrzaj>
    <derivirana_varijabla naziv="DomainObject.Predmet.ProtuStrankaListFormated_1">
      <item>LKT jednostavno društvo s ograničenom odgovornošću za trgovinu i usluge u likvidaciji zastupanog po punomoćniku Ljiljana Tovernić</item>
    </derivirana_varijabla>
  </DomainObject.Predmet.ProtuStrankaListFormated>
  <DomainObject.Predmet.ProtuStrankaListFormatedOIB>
    <izvorni_sadrzaj>
      <item>LKT jednostavno društvo s ograničenom odgovornošću za trgovinu i usluge u likvidaciji, OIB 67956289478 zastupanog po punomoćniku Ljiljana Tovernić</item>
    </izvorni_sadrzaj>
    <derivirana_varijabla naziv="DomainObject.Predmet.ProtuStrankaListFormatedOIB_1">
      <item>LKT jednostavno društvo s ograničenom odgovornošću za trgovinu i usluge u likvidaciji, OIB 67956289478 zastupanog po punomoćniku Ljiljana Tovernić</item>
    </derivirana_varijabla>
  </DomainObject.Predmet.ProtuStrankaListFormatedOIB>
  <DomainObject.Predmet.ProtuStrankaListFormatedWithAdress>
    <izvorni_sadrzaj>
      <item>LKT jednostavno društvo s ograničenom odgovornošću za trgovinu i usluge u likvidaciji, Stanka Vraza 10, 42000 Varaždin zastupanog po punomoćniku Ljiljana Tovernić</item>
    </izvorni_sadrzaj>
    <derivirana_varijabla naziv="DomainObject.Predmet.ProtuStrankaListFormatedWithAdress_1">
      <item>LKT jednostavno društvo s ograničenom odgovornošću za trgovinu i usluge u likvidaciji, Stanka Vraza 10, 42000 Varaždin zastupanog po punomoćniku Ljiljana Tovernić</item>
    </derivirana_varijabla>
  </DomainObject.Predmet.ProtuStrankaListFormatedWithAdress>
  <DomainObject.Predmet.ProtuStrankaListFormatedWithAdressOIB>
    <izvorni_sadrzaj>
      <item>LKT jednostavno društvo s ograničenom odgovornošću za trgovinu i usluge u likvidaciji, OIB 67956289478, Stanka Vraza 10, 42000 Varaždin zastupanog po punomoćniku Ljiljana Tovernić</item>
    </izvorni_sadrzaj>
    <derivirana_varijabla naziv="DomainObject.Predmet.ProtuStrankaListFormatedWithAdressOIB_1">
      <item>LKT jednostavno društvo s ograničenom odgovornošću za trgovinu i usluge u likvidaciji, OIB 67956289478, Stanka Vraza 10, 42000 Varaždin zastupanog po punomoćniku Ljiljana Tovernić</item>
    </derivirana_varijabla>
  </DomainObject.Predmet.ProtuStrankaListFormatedWithAdressOIB>
  <DomainObject.Predmet.ProtuStrankaListNazivFormated>
    <izvorni_sadrzaj>
      <item>LKT jednostavno društvo s ograničenom odgovornošću za trgovinu i usluge u likvidaciji</item>
    </izvorni_sadrzaj>
    <derivirana_varijabla naziv="DomainObject.Predmet.ProtuStrankaListNazivFormated_1">
      <item>LKT jednostavno društvo s ograničenom odgovornošću za trgovinu i usluge u likvidaciji</item>
    </derivirana_varijabla>
  </DomainObject.Predmet.ProtuStrankaListNazivFormated>
  <DomainObject.Predmet.ProtuStrankaListNazivFormatedOIB>
    <izvorni_sadrzaj>
      <item>LKT jednostavno društvo s ograničenom odgovornošću za trgovinu i usluge u likvidaciji, OIB 67956289478</item>
    </izvorni_sadrzaj>
    <derivirana_varijabla naziv="DomainObject.Predmet.ProtuStrankaListNazivFormatedOIB_1">
      <item>LKT jednostavno društvo s ograničenom odgovornošću za trgovinu i usluge u likvidaciji, OIB 67956289478</item>
    </derivirana_varijabla>
  </DomainObject.Predmet.ProtuStrankaListNazivFormatedOIB>
  <DomainObject.Predmet.OstaliListFormated>
    <izvorni_sadrzaj>
      <item>Sudski registar</item>
      <item>Ljiljana Tovernić punomoćnik sudionika u postupku LKT jednostavno društvo s ograničenom odgovornošću za trgovinu i usluge u likvidaciji</item>
    </izvorni_sadrzaj>
    <derivirana_varijabla naziv="DomainObject.Predmet.OstaliListFormated_1">
      <item>Sudski registar</item>
      <item>Ljiljana Tovernić punomoćnik sudionika u postupku LKT jednostavno društvo s ograničenom odgovornošću za trgovinu i usluge u likvidaciji</item>
    </derivirana_varijabla>
  </DomainObject.Predmet.OstaliListFormated>
  <DomainObject.Predmet.OstaliListFormatedOIB>
    <izvorni_sadrzaj>
      <item>Sudski registar</item>
      <item>Ljiljana Tovernić, OIB 27094442907 punomoćnik sudionika u postupku LKT jednostavno društvo s ograničenom odgovornošću za trgovinu i usluge u likvidaciji</item>
    </izvorni_sadrzaj>
    <derivirana_varijabla naziv="DomainObject.Predmet.OstaliListFormatedOIB_1">
      <item>Sudski registar</item>
      <item>Ljiljana Tovernić, OIB 27094442907 punomoćnik sudionika u postupku LKT jednostavno društvo s ograničenom odgovornošću za trgovinu i usluge u likvidaciji</item>
    </derivirana_varijabla>
  </DomainObject.Predmet.OstaliListFormatedOIB>
  <DomainObject.Predmet.OstaliListFormatedWithAdress>
    <izvorni_sadrzaj>
      <item>Sudski registar</item>
      <item>Ljiljana Tovernić, Ulica Ferdinanda Konščaka 3, 42000 Varaždin punomoćnik sudionika u postupku LKT jednostavno društvo s ograničenom odgovornošću za trgovinu i usluge u likvidaciji</item>
    </izvorni_sadrzaj>
    <derivirana_varijabla naziv="DomainObject.Predmet.OstaliListFormatedWithAdress_1">
      <item>Sudski registar</item>
      <item>Ljiljana Tovernić, Ulica Ferdinanda Konščaka 3, 42000 Varaždin punomoćnik sudionika u postupku LKT jednostavno društvo s ograničenom odgovornošću za trgovinu i usluge u likvidaciji</item>
    </derivirana_varijabla>
  </DomainObject.Predmet.OstaliListFormatedWithAdress>
  <DomainObject.Predmet.OstaliListFormatedWithAdressOIB>
    <izvorni_sadrzaj>
      <item>Sudski registar</item>
      <item>Ljiljana Tovernić, OIB 27094442907, Ulica Ferdinanda Konščaka 3, 42000 Varaždin punomoćnik sudionika u postupku LKT jednostavno društvo s ograničenom odgovornošću za trgovinu i usluge u likvidaciji</item>
    </izvorni_sadrzaj>
    <derivirana_varijabla naziv="DomainObject.Predmet.OstaliListFormatedWithAdressOIB_1">
      <item>Sudski registar</item>
      <item>Ljiljana Tovernić, OIB 27094442907, Ulica Ferdinanda Konščaka 3, 42000 Varaždin punomoćnik sudionika u postupku LKT jednostavno društvo s ograničenom odgovornošću za trgovinu i usluge u likvidaciji</item>
    </derivirana_varijabla>
  </DomainObject.Predmet.OstaliListFormatedWithAdressOIB>
  <DomainObject.Predmet.OstaliListNazivFormated>
    <izvorni_sadrzaj>
      <item>Sudski registar</item>
      <item>Ljiljana Tovernić</item>
    </izvorni_sadrzaj>
    <derivirana_varijabla naziv="DomainObject.Predmet.OstaliListNazivFormated_1">
      <item>Sudski registar</item>
      <item>Ljiljana Tovernić</item>
    </derivirana_varijabla>
  </DomainObject.Predmet.OstaliListNazivFormated>
  <DomainObject.Predmet.OstaliListNazivFormatedOIB>
    <izvorni_sadrzaj>
      <item>Sudski registar</item>
      <item>Ljiljana Tovernić, OIB 27094442907</item>
    </izvorni_sadrzaj>
    <derivirana_varijabla naziv="DomainObject.Predmet.OstaliListNazivFormatedOIB_1">
      <item>Sudski registar</item>
      <item>Ljiljana Tovernić, OIB 27094442907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St-502/2017-4</izvorni_sadrzaj>
    <derivirana_varijabla naziv="DomainObject.PoslovniBrojDokumenta_1">St-502/2017-4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LKT jednostavno društvo s ograničenom odgovornošću za trgovinu i usluge u likvidaciji</izvorni_sadrzaj>
    <derivirana_varijabla naziv="DomainObject.Predmet.ProtustrankaIDrugi_1">LKT jednostavno društvo s ograničenom odgovornošću za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LKT jednostavno društvo s ograničenom odgovornošću za trgovinu i usluge u likvidaciji, OIB 67956289478, Stanka Vraza 10, 42000 Varaždin</izvorni_sadrzaj>
    <derivirana_varijabla naziv="DomainObject.Predmet.ProtustrankaIDrugiAdressOIB_1">LKT jednostavno društvo s ograničenom odgovornošću za trgovinu i usluge u likvidaciji, OIB 67956289478, Stanka Vraza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LKT jednostavno društvo s ograničenom odgovornošću za trgovinu i usluge u likvidaciji</item>
      <item>Sudski registar</item>
      <item>Ljiljana Tovernić</item>
    </izvorni_sadrzaj>
    <derivirana_varijabla naziv="DomainObject.Predmet.SudioniciListNaziv_1">
      <item>Financijska agencija</item>
      <item>LKT jednostavno društvo s ograničenom odgovornošću za trgovinu i usluge u likvidaciji</item>
      <item>Sudski registar</item>
      <item>Ljiljana Tovernić</item>
    </derivirana_varijabla>
  </DomainObject.Predmet.SudioniciListNaziv>
  <DomainObject.Predmet.SudioniciListAdressOIB>
    <izvorni_sadrzaj>
      <item>Financijska agencija, OIB 85821130368, Ulica grada Vukovara 70,10000 Zagreb</item>
      <item>LKT jednostavno društvo s ograničenom odgovornošću za trgovinu i usluge u likvidaciji, OIB 67956289478, Stanka Vraza 10,42000 Varaždin</item>
      <item>Sudski registar</item>
      <item>Ljiljana Tovernić, OIB 27094442907, Ulica Ferdinanda Konščaka 3,42000 Varaždin</item>
    </izvorni_sadrzaj>
    <derivirana_varijabla naziv="DomainObject.Predmet.SudioniciListAdressOIB_1">
      <item>Financijska agencija, OIB 85821130368, Ulica grada Vukovara 70,10000 Zagreb</item>
      <item>LKT jednostavno društvo s ograničenom odgovornošću za trgovinu i usluge u likvidaciji, OIB 67956289478, Stanka Vraza 10,42000 Varaždin</item>
      <item>Sudski registar</item>
      <item>Ljiljana Tovernić, OIB 27094442907, Ulica Ferdinanda Konščaka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50F896-2A2A-4D4F-B82D-0DD98AD0D6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2017-12-27T10:40:00Z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St-502/2017-4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