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7ec5" w14:paraId="87e7ec5" w:rsidRDefault="00C54779" w:rsidP="00F14C17" w:rsidR="00136656">
      <w:pPr>
        <w:jc w:val="both"/>
        <w15:collapsed w:val="false"/>
        <w:rPr>
          <w:b/>
        </w:rPr>
      </w:pPr>
      <w:bookmarkStart w:name="_GoBack" w:id="0"/>
      <w:bookmarkEnd w:id="0"/>
      <w:r>
        <w:rPr>
          <w:noProof/>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2E113D">
        <w:tab/>
      </w:r>
      <w:r w:rsidR="002E113D">
        <w:tab/>
      </w:r>
      <w:r w:rsidR="002E113D">
        <w:tab/>
      </w:r>
      <w:r w:rsidR="002E113D">
        <w:tab/>
      </w:r>
      <w:r w:rsidR="002E113D">
        <w:tab/>
      </w:r>
      <w:r w:rsidR="002E113D">
        <w:tab/>
      </w:r>
      <w:r w:rsidR="002E113D">
        <w:tab/>
      </w:r>
      <w:r w:rsidR="002E113D">
        <w:tab/>
      </w:r>
      <w:r w:rsidR="00AB204B">
        <w:t xml:space="preserve">   </w:t>
      </w:r>
      <w:r w:rsidR="00FB4F11">
        <w:rPr>
          <w:b/>
        </w:rPr>
        <w:t xml:space="preserve"> Broj: 7/St-2058</w:t>
      </w:r>
      <w:r w:rsidR="002E113D" w:rsidRPr="002E113D">
        <w:rPr>
          <w:b/>
        </w:rPr>
        <w:t>/2016-</w:t>
      </w:r>
      <w:r w:rsidR="004133E8">
        <w:rPr>
          <w:b/>
        </w:rPr>
        <w:t>25</w:t>
      </w:r>
    </w:p>
    <w:p w:rsidRDefault="00AB3645" w:rsidP="00AB3645" w:rsidR="00AB3645" w:rsidRPr="00F14C17">
      <w:pPr>
        <w:ind w:firstLine="708" w:left="6372"/>
        <w:jc w:val="both"/>
      </w:pPr>
    </w:p>
    <w:p w:rsidRDefault="00F14C17" w:rsidP="00F14C17" w:rsidR="00F14C17" w:rsidRPr="00F14C17">
      <w:pPr>
        <w:jc w:val="both"/>
        <w:rPr>
          <w:b/>
        </w:rPr>
      </w:pPr>
      <w:r w:rsidRPr="00F14C17">
        <w:rPr>
          <w:b/>
        </w:rPr>
        <w:t>REPUBLIKA HRVASKA</w:t>
      </w:r>
    </w:p>
    <w:p w:rsidRDefault="00F14C17" w:rsidP="00F14C17" w:rsidR="00F14C17" w:rsidRPr="00F14C17">
      <w:pPr>
        <w:jc w:val="both"/>
        <w:rPr>
          <w:b/>
        </w:rPr>
      </w:pPr>
      <w:r w:rsidRPr="00F14C17">
        <w:rPr>
          <w:b/>
        </w:rPr>
        <w:t>TRGOVAČKI SUD U OSIJEKU</w:t>
      </w:r>
    </w:p>
    <w:p w:rsidRDefault="00F14C17" w:rsidP="00F14C17" w:rsidR="00F14C17" w:rsidRPr="00F14C17">
      <w:pPr>
        <w:jc w:val="both"/>
        <w:rPr>
          <w:b/>
        </w:rPr>
      </w:pPr>
      <w:r w:rsidRPr="00F14C17">
        <w:rPr>
          <w:b/>
        </w:rPr>
        <w:t xml:space="preserve">STALNA SLUŽBA U SLAVONSKOM BRODU                    </w:t>
      </w:r>
      <w:r w:rsidR="00136656">
        <w:rPr>
          <w:b/>
        </w:rPr>
        <w:t xml:space="preserve">     </w:t>
      </w:r>
    </w:p>
    <w:p w:rsidRDefault="00F14C17" w:rsidP="00F14C17" w:rsidR="00F14C17" w:rsidRPr="00F14C17">
      <w:pPr>
        <w:jc w:val="both"/>
        <w:rPr>
          <w:b/>
        </w:rPr>
      </w:pPr>
      <w:r w:rsidRPr="00F14C17">
        <w:rPr>
          <w:b/>
        </w:rPr>
        <w:t xml:space="preserve">Trg pobjede 13        </w:t>
      </w:r>
    </w:p>
    <w:p w:rsidRDefault="00C553E9" w:rsidP="008F6B19" w:rsidR="00234BAD">
      <w:pPr>
        <w:jc w:val="both"/>
        <w:rPr>
          <w:b/>
        </w:rPr>
      </w:pPr>
      <w:r>
        <w:rPr>
          <w:b/>
        </w:rPr>
        <w:t>Slavonski Brod</w:t>
      </w:r>
      <w:r w:rsidR="00F14C17" w:rsidRPr="00F14C17">
        <w:rPr>
          <w:b/>
        </w:rPr>
        <w:t xml:space="preserve">     </w:t>
      </w:r>
    </w:p>
    <w:p w:rsidRDefault="00136656" w:rsidP="00F14C17" w:rsidR="00136656">
      <w:pPr>
        <w:jc w:val="center"/>
        <w:rPr>
          <w:b/>
        </w:rPr>
      </w:pPr>
    </w:p>
    <w:p w:rsidRDefault="00234BAD" w:rsidP="00F14C17" w:rsidR="008F6B19">
      <w:pPr>
        <w:jc w:val="center"/>
        <w:rPr>
          <w:b/>
        </w:rPr>
      </w:pPr>
      <w:r>
        <w:rPr>
          <w:b/>
        </w:rPr>
        <w:t>U  I M E  R E P U B L I K E  H R V A T S K E</w:t>
      </w:r>
    </w:p>
    <w:p w:rsidRDefault="00234BAD" w:rsidP="00F14C17" w:rsidR="00234BAD">
      <w:pPr>
        <w:jc w:val="center"/>
        <w:rPr>
          <w:b/>
        </w:rPr>
      </w:pPr>
      <w:r>
        <w:rPr>
          <w:b/>
        </w:rPr>
        <w:t xml:space="preserve"> </w:t>
      </w:r>
    </w:p>
    <w:p w:rsidRDefault="00F14C17" w:rsidP="00F14C17" w:rsidR="00F14C17" w:rsidRPr="00F14C17">
      <w:pPr>
        <w:jc w:val="center"/>
        <w:rPr>
          <w:b/>
        </w:rPr>
      </w:pPr>
      <w:r w:rsidRPr="00F14C17">
        <w:rPr>
          <w:b/>
        </w:rPr>
        <w:t>R</w:t>
      </w:r>
      <w:r w:rsidR="002E113D">
        <w:rPr>
          <w:b/>
        </w:rPr>
        <w:t xml:space="preserve"> </w:t>
      </w:r>
      <w:r w:rsidRPr="00F14C17">
        <w:rPr>
          <w:b/>
        </w:rPr>
        <w:t>J</w:t>
      </w:r>
      <w:r w:rsidR="002E113D">
        <w:rPr>
          <w:b/>
        </w:rPr>
        <w:t xml:space="preserve"> </w:t>
      </w:r>
      <w:r w:rsidRPr="00F14C17">
        <w:rPr>
          <w:b/>
        </w:rPr>
        <w:t>E</w:t>
      </w:r>
      <w:r w:rsidR="002E113D">
        <w:rPr>
          <w:b/>
        </w:rPr>
        <w:t xml:space="preserve"> </w:t>
      </w:r>
      <w:r w:rsidRPr="00F14C17">
        <w:rPr>
          <w:b/>
        </w:rPr>
        <w:t>Š</w:t>
      </w:r>
      <w:r w:rsidR="002E113D">
        <w:rPr>
          <w:b/>
        </w:rPr>
        <w:t xml:space="preserve"> </w:t>
      </w:r>
      <w:r w:rsidRPr="00F14C17">
        <w:rPr>
          <w:b/>
        </w:rPr>
        <w:t>E</w:t>
      </w:r>
      <w:r w:rsidR="002E113D">
        <w:rPr>
          <w:b/>
        </w:rPr>
        <w:t xml:space="preserve"> </w:t>
      </w:r>
      <w:r w:rsidRPr="00F14C17">
        <w:rPr>
          <w:b/>
        </w:rPr>
        <w:t>N</w:t>
      </w:r>
      <w:r w:rsidR="002E113D">
        <w:rPr>
          <w:b/>
        </w:rPr>
        <w:t xml:space="preserve"> </w:t>
      </w:r>
      <w:r w:rsidRPr="00F14C17">
        <w:rPr>
          <w:b/>
        </w:rPr>
        <w:t>J</w:t>
      </w:r>
      <w:r w:rsidR="002E113D">
        <w:rPr>
          <w:b/>
        </w:rPr>
        <w:t xml:space="preserve"> </w:t>
      </w:r>
      <w:r w:rsidRPr="00F14C17">
        <w:rPr>
          <w:b/>
        </w:rPr>
        <w:t>E</w:t>
      </w:r>
    </w:p>
    <w:p w:rsidRDefault="00136656" w:rsidP="00F14C17" w:rsidR="00136656" w:rsidRPr="00F14C17">
      <w:pPr>
        <w:jc w:val="both"/>
      </w:pPr>
    </w:p>
    <w:p w:rsidRDefault="00F14C17" w:rsidP="00C9510C" w:rsidR="00F14C17" w:rsidRPr="00F14C17">
      <w:pPr>
        <w:ind w:firstLine="1440"/>
        <w:jc w:val="both"/>
      </w:pPr>
      <w:r w:rsidRPr="00F14C17">
        <w:t xml:space="preserve">TRGOVAČKI SUD U OSIJEKU, STALNA SLUŽBA U SLAVONSKOM BRODU po stečajnoj sutkinji Mirni Vujčić u stečajnom postupku nad stečajnim dužnikom </w:t>
      </w:r>
      <w:r w:rsidR="0007171A" w:rsidRPr="0007171A">
        <w:t>SION d.o.o. za trgovinu i graditeljstvo " u stečaju", skraćena tvrtka: SION d.o.o. " u stečaju " Slavonski Brod, Pavleka Miškine 2/1, OIB: 81827100105</w:t>
      </w:r>
      <w:r w:rsidR="00C9510C">
        <w:t xml:space="preserve">, dana </w:t>
      </w:r>
      <w:r w:rsidR="00CF2CB0">
        <w:t>08</w:t>
      </w:r>
      <w:r w:rsidR="002E113D">
        <w:t xml:space="preserve">. </w:t>
      </w:r>
      <w:r w:rsidR="00CF2CB0">
        <w:t>svibnja</w:t>
      </w:r>
      <w:r w:rsidR="00C9510C">
        <w:t xml:space="preserve"> </w:t>
      </w:r>
      <w:r w:rsidRPr="00F14C17">
        <w:t>201</w:t>
      </w:r>
      <w:r w:rsidR="00CF2CB0">
        <w:t>7</w:t>
      </w:r>
      <w:r w:rsidRPr="00F14C17">
        <w:t>. godine</w:t>
      </w:r>
    </w:p>
    <w:p w:rsidRDefault="00136656" w:rsidP="00F14C17" w:rsidR="00136656" w:rsidRPr="00F14C17">
      <w:pPr>
        <w:jc w:val="both"/>
      </w:pPr>
    </w:p>
    <w:p w:rsidRDefault="00F14C17" w:rsidP="00F14C17" w:rsidR="00F14C17" w:rsidRPr="00F14C17">
      <w:pPr>
        <w:jc w:val="center"/>
      </w:pPr>
      <w:r w:rsidRPr="00F14C17">
        <w:t>r i j e š i o    j e</w:t>
      </w:r>
    </w:p>
    <w:p w:rsidRDefault="00136656" w:rsidP="00F14C17" w:rsidR="00136656" w:rsidRPr="00F14C17">
      <w:pPr>
        <w:jc w:val="both"/>
      </w:pPr>
    </w:p>
    <w:p w:rsidRDefault="00F14C17" w:rsidP="00C9510C" w:rsidR="00F14C17" w:rsidRPr="00F14C17">
      <w:pPr>
        <w:ind w:firstLine="1440"/>
        <w:jc w:val="both"/>
      </w:pPr>
      <w:r w:rsidRPr="00F14C17">
        <w:t>I</w:t>
      </w:r>
      <w:r w:rsidR="00DA1C8E">
        <w:t>.</w:t>
      </w:r>
      <w:r w:rsidRPr="00F14C17">
        <w:t xml:space="preserve"> Obustavlja se i zaključuje stečajni postupak nad stečajnim dužnikom </w:t>
      </w:r>
      <w:r w:rsidR="0007171A" w:rsidRPr="0007171A">
        <w:t>SION d.o.o. za trgovinu i graditeljstvo " u stečaju", skraćena tvrtka: SION d.o.o. " u stečaju " Slavonski Brod, Pavleka Miškine 2/1, OIB: 81827100105</w:t>
      </w:r>
      <w:r w:rsidR="004133E8">
        <w:t xml:space="preserve"> </w:t>
      </w:r>
      <w:r w:rsidRPr="00F14C17">
        <w:t>jer stečajna masa nije dostatna ni za</w:t>
      </w:r>
      <w:r w:rsidR="00DA1C8E">
        <w:t xml:space="preserve"> namirenje</w:t>
      </w:r>
      <w:r w:rsidRPr="00F14C17">
        <w:t xml:space="preserve"> troškova</w:t>
      </w:r>
      <w:r w:rsidR="00884A6C">
        <w:t xml:space="preserve"> stečajnog</w:t>
      </w:r>
      <w:r w:rsidRPr="00F14C17">
        <w:t xml:space="preserve"> postupka.</w:t>
      </w:r>
    </w:p>
    <w:p w:rsidRDefault="00DA1C8E" w:rsidP="00DA1C8E" w:rsidR="00DA1C8E" w:rsidRPr="00DB6E9F">
      <w:pPr>
        <w:jc w:val="both"/>
      </w:pPr>
    </w:p>
    <w:p w:rsidRDefault="00DA1C8E" w:rsidP="00DA1C8E" w:rsidR="00DA1C8E">
      <w:pPr>
        <w:jc w:val="both"/>
      </w:pPr>
      <w:r w:rsidRPr="00DB6E9F">
        <w:t xml:space="preserve">                         </w:t>
      </w:r>
      <w:r>
        <w:t>II</w:t>
      </w:r>
      <w:r w:rsidRPr="00DB6E9F">
        <w:t>. Po pravomoćnosti ovog rješenja navedeni stečajni dužnik brisat će se iz sudskog registra.</w:t>
      </w:r>
    </w:p>
    <w:p w:rsidRDefault="00136656" w:rsidP="00F14C17" w:rsidR="00136656" w:rsidRPr="00F14C17">
      <w:pPr>
        <w:jc w:val="both"/>
      </w:pPr>
    </w:p>
    <w:p w:rsidRDefault="00F14C17" w:rsidP="00F14C17" w:rsidR="00F14C17" w:rsidRPr="00F14C17">
      <w:pPr>
        <w:jc w:val="center"/>
      </w:pPr>
      <w:r w:rsidRPr="00F14C17">
        <w:t>Obrazloženje</w:t>
      </w:r>
    </w:p>
    <w:p w:rsidRDefault="00136656" w:rsidP="00F14C17" w:rsidR="00136656" w:rsidRPr="00F14C17">
      <w:pPr>
        <w:jc w:val="both"/>
      </w:pPr>
    </w:p>
    <w:p w:rsidRDefault="00DA1C8E" w:rsidP="002E113D" w:rsidR="002E113D">
      <w:pPr>
        <w:ind w:firstLine="1440"/>
        <w:jc w:val="both"/>
      </w:pPr>
      <w:r>
        <w:t xml:space="preserve">Rješenjem poslovni broj </w:t>
      </w:r>
      <w:r w:rsidR="00CF2CB0">
        <w:t>7/St-2058/201</w:t>
      </w:r>
      <w:r w:rsidR="00C41BF1">
        <w:t>6</w:t>
      </w:r>
      <w:r w:rsidR="00CF2CB0">
        <w:t>-9</w:t>
      </w:r>
      <w:r w:rsidR="002E113D">
        <w:t xml:space="preserve"> od </w:t>
      </w:r>
      <w:r w:rsidR="00CF2CB0">
        <w:t>1</w:t>
      </w:r>
      <w:r w:rsidR="002E113D">
        <w:t xml:space="preserve">2. </w:t>
      </w:r>
      <w:r w:rsidR="00CF2CB0">
        <w:t>listopada</w:t>
      </w:r>
      <w:r w:rsidR="002E113D">
        <w:t xml:space="preserve"> 2016. godine otvoren je stečajni postupak nad stečajnim dužnikom </w:t>
      </w:r>
      <w:r w:rsidR="0007171A" w:rsidRPr="0007171A">
        <w:t>SION d.o.o. za trgovinu i graditeljstvo " u stečaju", skraćena tvrtka: SION d.o.o. " u stečaju " Slavonski Brod, Pavleka Miškine 2/1, OIB: 81827100105</w:t>
      </w:r>
      <w:r w:rsidR="002E113D">
        <w:t xml:space="preserve">, a za stečajnog upravitelja imenovan je </w:t>
      </w:r>
      <w:r w:rsidR="00CF2CB0">
        <w:t>Perica Mitrović</w:t>
      </w:r>
      <w:r w:rsidR="002E113D">
        <w:t xml:space="preserve"> iz Osijeka. </w:t>
      </w:r>
    </w:p>
    <w:p w:rsidRDefault="00D10621" w:rsidP="00F14C17" w:rsidR="00D10621" w:rsidRPr="00F14C17">
      <w:pPr>
        <w:jc w:val="both"/>
      </w:pPr>
      <w:r>
        <w:tab/>
      </w:r>
      <w:r>
        <w:tab/>
        <w:t xml:space="preserve">Pravomoćnim rješenjem </w:t>
      </w:r>
      <w:r w:rsidR="00717694">
        <w:t>posl.b</w:t>
      </w:r>
      <w:r w:rsidR="00151B7C">
        <w:t>r. 7/St</w:t>
      </w:r>
      <w:r w:rsidR="00CF2CB0">
        <w:t>-2058</w:t>
      </w:r>
      <w:r w:rsidR="00717694">
        <w:t>/201</w:t>
      </w:r>
      <w:r w:rsidR="00361D3C">
        <w:t>6</w:t>
      </w:r>
      <w:r w:rsidR="00717694">
        <w:t>-</w:t>
      </w:r>
      <w:r w:rsidR="00CF2CB0">
        <w:t>20</w:t>
      </w:r>
      <w:r w:rsidR="00F169BE">
        <w:t xml:space="preserve"> od </w:t>
      </w:r>
      <w:r w:rsidR="00CF2CB0">
        <w:t>16</w:t>
      </w:r>
      <w:r w:rsidR="00361D3C">
        <w:t xml:space="preserve">. </w:t>
      </w:r>
      <w:r w:rsidR="00CF2CB0">
        <w:t>siječnja</w:t>
      </w:r>
      <w:r w:rsidR="00361D3C">
        <w:t xml:space="preserve"> </w:t>
      </w:r>
      <w:r w:rsidR="00717694">
        <w:t>201</w:t>
      </w:r>
      <w:r w:rsidR="00CF2CB0">
        <w:t>7</w:t>
      </w:r>
      <w:r w:rsidR="00717694">
        <w:t xml:space="preserve">. </w:t>
      </w:r>
      <w:r w:rsidR="00DF5774">
        <w:t>godine koje je ispravljeno pravomoćnim rješenjem 7/St-2058/2016-21 od 22. veljače 2017. godine</w:t>
      </w:r>
      <w:r w:rsidR="00717694">
        <w:t xml:space="preserve"> utv</w:t>
      </w:r>
      <w:r w:rsidR="00151B7C">
        <w:t>r</w:t>
      </w:r>
      <w:r w:rsidR="00717694">
        <w:t xml:space="preserve">đene su tražbine stečajnih vjerovnika i to </w:t>
      </w:r>
      <w:r w:rsidR="00151B7C">
        <w:t>stečajnih vjerovnika p</w:t>
      </w:r>
      <w:r w:rsidR="00717694">
        <w:t xml:space="preserve">rvog višeg isplatnog reda </w:t>
      </w:r>
      <w:r w:rsidR="00AE61A9">
        <w:t xml:space="preserve">u iznosu od </w:t>
      </w:r>
      <w:r w:rsidR="00CF2CB0" w:rsidRPr="00CF2CB0">
        <w:t>17.066,62</w:t>
      </w:r>
      <w:r w:rsidR="00CF2CB0" w:rsidRPr="00CF2CB0">
        <w:rPr>
          <w:b/>
        </w:rPr>
        <w:t xml:space="preserve"> </w:t>
      </w:r>
      <w:r w:rsidR="00717694">
        <w:t>Kn te stečajnih vjerovnika drugog višeg isplatn</w:t>
      </w:r>
      <w:r w:rsidR="00AE61A9">
        <w:t xml:space="preserve">og reda u iznosu od </w:t>
      </w:r>
      <w:r w:rsidR="00CF2CB0" w:rsidRPr="00CF2CB0">
        <w:t>529.752,20</w:t>
      </w:r>
      <w:r w:rsidR="00CF2CB0" w:rsidRPr="00CF2CB0">
        <w:rPr>
          <w:b/>
        </w:rPr>
        <w:t xml:space="preserve">  </w:t>
      </w:r>
      <w:r w:rsidR="00717694">
        <w:t>Kn</w:t>
      </w:r>
      <w:r w:rsidR="00DF5774">
        <w:t>, a osporene su tražbine stečajnih vjerovnika drugog višeg isplatnog reda u iznosu od 2.938.310,57 Kn</w:t>
      </w:r>
      <w:r w:rsidR="00602E7A">
        <w:t>.</w:t>
      </w:r>
    </w:p>
    <w:p w:rsidRDefault="00F14C17" w:rsidP="002E601D" w:rsidR="005A6D37">
      <w:pPr>
        <w:jc w:val="both"/>
      </w:pPr>
      <w:r>
        <w:t xml:space="preserve">        </w:t>
      </w:r>
      <w:r w:rsidRPr="00F14C17">
        <w:t xml:space="preserve"> </w:t>
      </w:r>
      <w:r w:rsidR="008744CA">
        <w:t xml:space="preserve">              </w:t>
      </w:r>
      <w:r w:rsidR="004133E8">
        <w:t>Stečajni upravitelj se u</w:t>
      </w:r>
      <w:r w:rsidR="002E601D" w:rsidRPr="002E601D">
        <w:t xml:space="preserve"> Izvješć</w:t>
      </w:r>
      <w:r w:rsidR="004133E8">
        <w:t>u</w:t>
      </w:r>
      <w:r w:rsidR="002E601D" w:rsidRPr="002E601D">
        <w:t xml:space="preserve"> o tijeku stečajnog postupka i stanju stečajne mase </w:t>
      </w:r>
      <w:r w:rsidR="004133E8">
        <w:t>te na Izvještajnom ročištu očitovao</w:t>
      </w:r>
      <w:r w:rsidR="002E601D" w:rsidRPr="002E601D">
        <w:t xml:space="preserve"> da nema mogućnosti za nastavak poslovanja dužnika, da je dužnik faktički izgradi</w:t>
      </w:r>
      <w:r w:rsidR="005A6D37">
        <w:t>o jednu nekretninu na području k</w:t>
      </w:r>
      <w:r w:rsidR="002E601D" w:rsidRPr="002E601D">
        <w:t xml:space="preserve">.o. Grad Zagreb, da su sredstva za kupnju zemljišta financirali bivši zakonski zastupnik Milan Maričić i njegova ortakinja Dajana Daidžić, te da su osim kupnje zemljišta financirali i izgradnju samog objekta, da se dužnik upisao kao vlasnik stanova, a potom je dva stana prenio u vlasništvo Milanu Maričić a dva stana Dajani Daidžić, a preostala četiri stana izvoditeljima radova –dobavljačima, da su plaćanja  izvršena putem kompenzacije koje nisu evidentirane, a niti </w:t>
      </w:r>
    </w:p>
    <w:p w:rsidRDefault="005A6D37" w:rsidP="005A6D37" w:rsidR="005A6D37">
      <w:pPr>
        <w:jc w:val="right"/>
      </w:pPr>
      <w:r w:rsidRPr="005A6D37">
        <w:rPr>
          <w:b/>
        </w:rPr>
        <w:lastRenderedPageBreak/>
        <w:t>Broj: 7/St-2058/2016-25</w:t>
      </w:r>
    </w:p>
    <w:p w:rsidRDefault="005A6D37" w:rsidP="002E601D" w:rsidR="005A6D37">
      <w:pPr>
        <w:jc w:val="both"/>
      </w:pPr>
    </w:p>
    <w:p w:rsidRDefault="002E601D" w:rsidP="002E601D" w:rsidR="002E601D" w:rsidRPr="002E601D">
      <w:pPr>
        <w:jc w:val="both"/>
      </w:pPr>
      <w:r w:rsidRPr="002E601D">
        <w:t>provedene u poslovnim knjigama dužnika, da su sedam stanova potom tako  stečajni vlasnici prodali trećim osobama, a jedan stan bivši član društva darovao je svojoj kćerki, ali da niti to nije evidentirano u poslovnim knjigama dužnika, pa kako su treće osobe vlasništvo stekle u dobroj vjeri smatra da nema osnova za pobijanje pravnih radnji stečajnog dužnika. Proizlazi, nadalje, da dužnik u imovini iskazuje samo tražbine u iznosu 3.291.405,57 Kn od čega prema povezanoj osobi Milanu Marčiću u iznosu 1.129.204,16 Kn, a prema Dajani Daidžić 1.310.928,57 Kn, ali da  ne postoji analitika  tražbina prema ovim osobama odnosno da je dužnik dana 20. srpnja 2015. potpisao izjavu Dajani Daidžić sada Dankić da nema potraživanja prema njoj na temelju izvršenog sufinanciranja nekretnine dok je vidljivo da za potraživanja prema Milanu Maričiću formalno nije provedena kompenzacija za potraživanja. Nadalje, proizlazi da ostala potraživanja navedena u bilanci nisu utu</w:t>
      </w:r>
      <w:r w:rsidR="00C23830">
        <w:t>žena jer je nastupila zastara</w:t>
      </w:r>
      <w:r w:rsidR="00D07C6E">
        <w:t xml:space="preserve"> te da tako dužnik nema imovine koja bi bila dostatna za namirenje troškova stečajnog postupka</w:t>
      </w:r>
      <w:r w:rsidR="0099419D">
        <w:t>. S</w:t>
      </w:r>
      <w:r w:rsidR="00C23830" w:rsidRPr="00C23830">
        <w:t>toga je predložio da se stečajni postupak obustavi i zaključi sukladno odredbi čl. 293. Stečajnog zakona ( dalje: SZ, NN  71/15 ),</w:t>
      </w:r>
      <w:r w:rsidR="00B524A1">
        <w:t xml:space="preserve"> jer stečajna masa nije dostatna ni za namirenje troškova stečajnog postupka te</w:t>
      </w:r>
      <w:r w:rsidR="00C23830" w:rsidRPr="00C23830">
        <w:t xml:space="preserve"> da se prije vjerovnici pozovu na uplatu predujma u iznosu od </w:t>
      </w:r>
      <w:r w:rsidR="00602E7A" w:rsidRPr="00602E7A">
        <w:t>106.000,00</w:t>
      </w:r>
      <w:r w:rsidR="00C23830" w:rsidRPr="00C23830">
        <w:t xml:space="preserve"> Kn za namirenje troškova stečajnog postupka .</w:t>
      </w:r>
    </w:p>
    <w:p w:rsidRDefault="002E601D" w:rsidP="00F14C17" w:rsidR="00602E7A">
      <w:pPr>
        <w:jc w:val="both"/>
      </w:pPr>
      <w:r>
        <w:t xml:space="preserve"> </w:t>
      </w:r>
      <w:r>
        <w:tab/>
      </w:r>
      <w:r>
        <w:tab/>
      </w:r>
      <w:r w:rsidR="0099419D">
        <w:t>I n</w:t>
      </w:r>
      <w:r w:rsidRPr="002E601D">
        <w:t xml:space="preserve">a </w:t>
      </w:r>
      <w:r w:rsidR="00C23830">
        <w:t xml:space="preserve">Skupštini vjerovnika - </w:t>
      </w:r>
      <w:r w:rsidRPr="002E601D">
        <w:t>izvještajnom ročištu</w:t>
      </w:r>
      <w:r w:rsidR="00C23830">
        <w:t xml:space="preserve"> održanom dana 16.</w:t>
      </w:r>
      <w:r w:rsidR="00B524A1">
        <w:t xml:space="preserve"> </w:t>
      </w:r>
      <w:r w:rsidR="00C23830">
        <w:t>siječnja 2017.</w:t>
      </w:r>
      <w:r w:rsidR="00B524A1">
        <w:t xml:space="preserve"> </w:t>
      </w:r>
      <w:r w:rsidR="00C23830">
        <w:t>godine</w:t>
      </w:r>
      <w:r w:rsidRPr="002E601D">
        <w:t xml:space="preserve"> vjerovnici su se očitovali da se ne protive da se stečajni postupak  nad dužnikom obustavi i zaključi sukladno odredbi čl</w:t>
      </w:r>
      <w:r w:rsidR="00B524A1">
        <w:t xml:space="preserve">. 293. SZ-a </w:t>
      </w:r>
      <w:r w:rsidR="004C353D" w:rsidRPr="004C353D">
        <w:t>zbog nedostatnosti stečajne mase za namir</w:t>
      </w:r>
      <w:r w:rsidR="004C353D">
        <w:t>enje troškova stečajnog postupka</w:t>
      </w:r>
      <w:r w:rsidR="00D07C6E">
        <w:t>.</w:t>
      </w:r>
    </w:p>
    <w:p w:rsidRDefault="00FB49FA" w:rsidP="00867068" w:rsidR="00CF0A51">
      <w:pPr>
        <w:ind w:firstLine="1440"/>
        <w:jc w:val="both"/>
      </w:pPr>
      <w:r>
        <w:t>Stoga su pravomoćnim rješenjem posl.br. 7/S</w:t>
      </w:r>
      <w:r w:rsidR="00CF0A51">
        <w:t>t</w:t>
      </w:r>
      <w:r w:rsidR="00EE382D">
        <w:t>-</w:t>
      </w:r>
      <w:r w:rsidR="00E46F30">
        <w:t>2058</w:t>
      </w:r>
      <w:r>
        <w:t>/2016-</w:t>
      </w:r>
      <w:r w:rsidR="00E46F30">
        <w:t>23</w:t>
      </w:r>
      <w:r>
        <w:t xml:space="preserve"> od </w:t>
      </w:r>
      <w:r w:rsidR="00E46F30">
        <w:t>30</w:t>
      </w:r>
      <w:r>
        <w:t xml:space="preserve">. </w:t>
      </w:r>
      <w:r w:rsidR="00E46F30">
        <w:t>ožujka</w:t>
      </w:r>
      <w:r>
        <w:t xml:space="preserve"> 201</w:t>
      </w:r>
      <w:r w:rsidR="00E46F30">
        <w:t>7</w:t>
      </w:r>
      <w:r>
        <w:t>. godine pozvani vjerovnici stečajne mase, stečajni upravitelj i Skupština vjerovnika u roku od osam dana od dana objave rješenja na mrežnoj stranici e-Oglasna ploča sudova očitovati se protive li se obustavi stečajnog postupka</w:t>
      </w:r>
      <w:r w:rsidR="00CF0A51">
        <w:t xml:space="preserve"> nad stečajnim dužnikom</w:t>
      </w:r>
      <w:r>
        <w:t xml:space="preserve"> jer stečajna masa nije dostatna ni za namirenje troškova stečajnog postupka te su vjerovnici koji se protive obustavi stečajnog postupka pozvani solidarno predujmiti iznos od </w:t>
      </w:r>
      <w:r w:rsidR="00E46F30">
        <w:t>40</w:t>
      </w:r>
      <w:r>
        <w:t>.000,00 Kn za pokriće troškova stečajnog postupka</w:t>
      </w:r>
      <w:r w:rsidR="005973FB">
        <w:t xml:space="preserve"> visina kojeg iznosa je obrazložena u predmetnom rješenju</w:t>
      </w:r>
      <w:r>
        <w:t xml:space="preserve">. </w:t>
      </w:r>
    </w:p>
    <w:p w:rsidRDefault="00FB49FA" w:rsidP="00867068" w:rsidR="00136656">
      <w:pPr>
        <w:ind w:firstLine="1440"/>
        <w:jc w:val="both"/>
      </w:pPr>
      <w:r>
        <w:t>Nastavno tome</w:t>
      </w:r>
      <w:r w:rsidR="00CF0A51">
        <w:t>,</w:t>
      </w:r>
      <w:r>
        <w:t xml:space="preserve"> je utvrđeno da nitko od vjerovnika nije dostavio očitovanje da se  protivi obustavi stečajnog postupka nad stečajnim dužnikom, a provjerom u računovodstvu </w:t>
      </w:r>
      <w:r w:rsidR="00CF0A51">
        <w:t xml:space="preserve">suda </w:t>
      </w:r>
      <w:r>
        <w:t>utvrđeno je nije uplaćen niti predujam za pokriće troškova stečajnog postupka sukladno navedenom rješenju.</w:t>
      </w:r>
    </w:p>
    <w:p w:rsidRDefault="00FB49FA" w:rsidP="00867068" w:rsidR="00FB49FA">
      <w:pPr>
        <w:ind w:firstLine="1440"/>
        <w:jc w:val="both"/>
      </w:pPr>
      <w:r>
        <w:t xml:space="preserve"> Stoga je na temelju odredbe čl. 293. SZ-a odlučeno kao u izreci rješenja. </w:t>
      </w:r>
    </w:p>
    <w:p w:rsidRDefault="00F14C17" w:rsidP="00F14C17" w:rsidR="00F14C17" w:rsidRPr="00F14C17">
      <w:pPr>
        <w:jc w:val="both"/>
      </w:pPr>
    </w:p>
    <w:p w:rsidRDefault="00F14C17" w:rsidP="00F14C17" w:rsidR="00F14C17" w:rsidRPr="00F14C17">
      <w:pPr>
        <w:ind w:firstLine="708" w:left="708"/>
        <w:jc w:val="both"/>
      </w:pPr>
      <w:r w:rsidRPr="00F14C17">
        <w:t xml:space="preserve"> </w:t>
      </w:r>
      <w:r w:rsidR="002766E4">
        <w:t xml:space="preserve">U Slavonskom Brodu, </w:t>
      </w:r>
      <w:r w:rsidR="00CF2CB0">
        <w:t>08</w:t>
      </w:r>
      <w:r w:rsidR="00FB49FA">
        <w:t xml:space="preserve">. </w:t>
      </w:r>
      <w:r w:rsidR="00CF2CB0">
        <w:t>svibnja</w:t>
      </w:r>
      <w:r w:rsidR="002766E4">
        <w:t xml:space="preserve"> </w:t>
      </w:r>
      <w:r w:rsidRPr="00F14C17">
        <w:t>201</w:t>
      </w:r>
      <w:r w:rsidR="00CF2CB0">
        <w:t>7</w:t>
      </w:r>
      <w:r w:rsidRPr="00F14C17">
        <w:t>. godine</w:t>
      </w:r>
    </w:p>
    <w:p w:rsidRDefault="00F14C17" w:rsidP="00F14C17" w:rsidR="00F14C17">
      <w:pPr>
        <w:jc w:val="both"/>
      </w:pPr>
    </w:p>
    <w:p w:rsidRDefault="00F16AF9" w:rsidP="00F14C17" w:rsidR="00F16AF9" w:rsidRPr="00F14C17">
      <w:pPr>
        <w:jc w:val="both"/>
      </w:pPr>
    </w:p>
    <w:p w:rsidRDefault="00F14C17" w:rsidP="00F14C17" w:rsidR="00F14C17" w:rsidRPr="00F14C17">
      <w:pPr>
        <w:jc w:val="both"/>
      </w:pPr>
      <w:r w:rsidRPr="00F14C17">
        <w:t xml:space="preserve">                                                                          </w:t>
      </w:r>
      <w:r w:rsidR="00F16AF9">
        <w:t xml:space="preserve">                     </w:t>
      </w:r>
      <w:r w:rsidRPr="00F14C17">
        <w:t xml:space="preserve"> </w:t>
      </w:r>
      <w:r w:rsidR="00F16AF9">
        <w:t xml:space="preserve"> </w:t>
      </w:r>
      <w:r w:rsidR="00CF705B">
        <w:t xml:space="preserve">               </w:t>
      </w:r>
      <w:r w:rsidRPr="00F14C17">
        <w:t>Stečajna sutkinja</w:t>
      </w:r>
    </w:p>
    <w:p w:rsidRDefault="00F14C17" w:rsidP="00F14C17" w:rsidR="00F16AF9">
      <w:pPr>
        <w:jc w:val="both"/>
      </w:pPr>
      <w:r w:rsidRPr="00F14C17">
        <w:t xml:space="preserve">                                                                           </w:t>
      </w:r>
      <w:r w:rsidR="00F16AF9">
        <w:t xml:space="preserve">                  </w:t>
      </w:r>
      <w:r w:rsidRPr="00F14C17">
        <w:t xml:space="preserve"> </w:t>
      </w:r>
      <w:r w:rsidR="00F16AF9">
        <w:t xml:space="preserve">  </w:t>
      </w:r>
      <w:r w:rsidR="00775266">
        <w:t xml:space="preserve">  </w:t>
      </w:r>
      <w:r w:rsidR="00CF2CB0">
        <w:t xml:space="preserve"> </w:t>
      </w:r>
      <w:r w:rsidR="00CF705B">
        <w:t xml:space="preserve">                </w:t>
      </w:r>
      <w:r w:rsidRPr="00F14C17">
        <w:t>Mirna Vujčić</w:t>
      </w:r>
    </w:p>
    <w:p w:rsidRDefault="00E52A69" w:rsidP="00CF2CB0" w:rsidR="00E52A69">
      <w:pPr>
        <w:ind w:firstLine="708" w:left="3540"/>
        <w:jc w:val="both"/>
      </w:pPr>
      <w:r>
        <w:t xml:space="preserve">      </w:t>
      </w:r>
    </w:p>
    <w:p w:rsidRDefault="00AB3645" w:rsidP="00F14C17" w:rsidR="00AB3645">
      <w:pPr>
        <w:jc w:val="both"/>
      </w:pPr>
    </w:p>
    <w:p w:rsidRDefault="00DA1C8E" w:rsidP="00F14C17" w:rsidR="00DA1C8E" w:rsidRPr="00F14C17">
      <w:pPr>
        <w:jc w:val="both"/>
      </w:pPr>
    </w:p>
    <w:p w:rsidRDefault="00F14C17" w:rsidP="00F14C17" w:rsidR="00F14C17" w:rsidRPr="001F6D61">
      <w:pPr>
        <w:jc w:val="both"/>
        <w:rPr>
          <w:b/>
          <w:sz w:val="20"/>
          <w:szCs w:val="20"/>
        </w:rPr>
      </w:pPr>
      <w:r w:rsidRPr="001F6D61">
        <w:rPr>
          <w:b/>
          <w:sz w:val="20"/>
          <w:szCs w:val="20"/>
        </w:rPr>
        <w:t>Pouka o pravnom lijeku:</w:t>
      </w:r>
    </w:p>
    <w:p w:rsidRDefault="00DA1C8E" w:rsidP="00DA1C8E" w:rsidR="00DA1C8E" w:rsidRPr="00DA1C8E">
      <w:pPr>
        <w:jc w:val="both"/>
        <w:rPr>
          <w:sz w:val="20"/>
          <w:szCs w:val="20"/>
        </w:rPr>
      </w:pPr>
      <w:r w:rsidRPr="00DA1C8E">
        <w:rPr>
          <w:sz w:val="20"/>
          <w:szCs w:val="20"/>
        </w:rPr>
        <w:t>Protiv ovog rješenja dopuštena je žalba u roku od osam dana</w:t>
      </w:r>
    </w:p>
    <w:p w:rsidRDefault="00DA1C8E" w:rsidP="00DA1C8E" w:rsidR="00DA1C8E" w:rsidRPr="00DA1C8E">
      <w:pPr>
        <w:jc w:val="both"/>
        <w:rPr>
          <w:sz w:val="20"/>
          <w:szCs w:val="20"/>
        </w:rPr>
      </w:pPr>
      <w:r w:rsidRPr="00DA1C8E">
        <w:rPr>
          <w:sz w:val="20"/>
          <w:szCs w:val="20"/>
        </w:rPr>
        <w:t>po isteku osmog dana od dana objave rješenja na mrežnoj stranici</w:t>
      </w:r>
    </w:p>
    <w:p w:rsidRDefault="00DA1C8E" w:rsidP="00DA1C8E" w:rsidR="00DA1C8E" w:rsidRPr="00DA1C8E">
      <w:pPr>
        <w:jc w:val="both"/>
        <w:rPr>
          <w:sz w:val="20"/>
          <w:szCs w:val="20"/>
        </w:rPr>
      </w:pPr>
      <w:r w:rsidRPr="00DA1C8E">
        <w:rPr>
          <w:sz w:val="20"/>
          <w:szCs w:val="20"/>
        </w:rPr>
        <w:t xml:space="preserve">e-Oglasna ploča sudova. Žalba se podnosi  Visokom trgovačkom </w:t>
      </w:r>
    </w:p>
    <w:p w:rsidRDefault="00DA1C8E" w:rsidP="00DA1C8E" w:rsidR="00DA1C8E" w:rsidRPr="00DA1C8E">
      <w:pPr>
        <w:jc w:val="both"/>
        <w:rPr>
          <w:sz w:val="20"/>
          <w:szCs w:val="20"/>
        </w:rPr>
      </w:pPr>
      <w:r w:rsidRPr="00DA1C8E">
        <w:rPr>
          <w:sz w:val="20"/>
          <w:szCs w:val="20"/>
        </w:rPr>
        <w:t>sudu u Zagrebu  putem ovoga suda  u tri  primjerka.</w:t>
      </w:r>
    </w:p>
    <w:p w:rsidRDefault="00F14C17" w:rsidP="00F14C17" w:rsidR="00F14C17">
      <w:pPr>
        <w:jc w:val="both"/>
      </w:pPr>
    </w:p>
    <w:p w:rsidRDefault="00AB3645" w:rsidP="00F14C17" w:rsidR="00AB3645">
      <w:pPr>
        <w:jc w:val="both"/>
      </w:pPr>
    </w:p>
    <w:p w:rsidRDefault="00E46F30" w:rsidP="00F14C17" w:rsidR="00E46F30">
      <w:pPr>
        <w:jc w:val="both"/>
      </w:pPr>
    </w:p>
    <w:p w:rsidRDefault="00AB3645" w:rsidP="00F14C17" w:rsidR="00AB3645" w:rsidRPr="00F14C17">
      <w:pPr>
        <w:jc w:val="both"/>
      </w:pPr>
    </w:p>
    <w:p w:rsidRDefault="00F14C17" w:rsidP="00F14C17" w:rsidR="00F14C17" w:rsidRPr="00F14C17">
      <w:pPr>
        <w:jc w:val="both"/>
      </w:pPr>
      <w:r w:rsidRPr="00F14C17">
        <w:t>DNA:</w:t>
      </w:r>
    </w:p>
    <w:p w:rsidRDefault="00F14C17" w:rsidP="00F14C17" w:rsidR="00F14C17">
      <w:pPr>
        <w:jc w:val="both"/>
      </w:pPr>
      <w:r w:rsidRPr="00F14C17">
        <w:t>1.Rješenje nepravomoćno</w:t>
      </w:r>
    </w:p>
    <w:p w:rsidRDefault="00DA1C8E" w:rsidP="00F14C17" w:rsidR="00DA1C8E" w:rsidRPr="00F14C17">
      <w:pPr>
        <w:jc w:val="both"/>
      </w:pPr>
      <w:r>
        <w:t>2. Rješenje objaviti na mrežnoj stranici e-Oglasna ploča sudova</w:t>
      </w:r>
    </w:p>
    <w:p w:rsidRDefault="00DA1C8E" w:rsidP="00F14C17" w:rsidR="00F14C17" w:rsidRPr="00F14C17">
      <w:pPr>
        <w:jc w:val="both"/>
      </w:pPr>
      <w:r>
        <w:t>3</w:t>
      </w:r>
      <w:r w:rsidR="00F14C17" w:rsidRPr="00F14C17">
        <w:t>.Dostaviti:</w:t>
      </w:r>
    </w:p>
    <w:p w:rsidRDefault="00F14C17" w:rsidP="00F14C17" w:rsidR="00F14C17" w:rsidRPr="00F14C17">
      <w:pPr>
        <w:jc w:val="both"/>
      </w:pPr>
      <w:r w:rsidRPr="00F14C17">
        <w:t>- stečaj</w:t>
      </w:r>
      <w:r w:rsidR="00F16AF9">
        <w:t xml:space="preserve">nom upravitelju </w:t>
      </w:r>
      <w:r w:rsidR="00E46F30">
        <w:t>Perici Mitrović</w:t>
      </w:r>
    </w:p>
    <w:p w:rsidRDefault="00F14C17" w:rsidP="00F14C17" w:rsidR="00F14C17" w:rsidRPr="00F14C17">
      <w:pPr>
        <w:jc w:val="both"/>
      </w:pPr>
      <w:r w:rsidRPr="00F14C17">
        <w:t>- ŽDO Građansko-upravnom odjelu Slavonski Brod</w:t>
      </w:r>
    </w:p>
    <w:p w:rsidRDefault="00F14C17" w:rsidP="00F14C17" w:rsidR="00F14C17" w:rsidRPr="00F14C17">
      <w:pPr>
        <w:jc w:val="both"/>
      </w:pPr>
      <w:r w:rsidRPr="00F14C17">
        <w:t>- FINI po pravomoćnosti</w:t>
      </w:r>
    </w:p>
    <w:p w:rsidRDefault="00F14C17" w:rsidP="00F14C17" w:rsidR="00F14C17">
      <w:pPr>
        <w:jc w:val="both"/>
      </w:pPr>
      <w:r w:rsidRPr="00F14C17">
        <w:t>- sudskom registru po pravomoćnosti</w:t>
      </w:r>
    </w:p>
    <w:p w:rsidRDefault="00E46F30" w:rsidP="00F14C17" w:rsidR="00DA1C8E" w:rsidRPr="00F14C17">
      <w:pPr>
        <w:jc w:val="both"/>
      </w:pPr>
      <w:r>
        <w:t>4</w:t>
      </w:r>
      <w:r w:rsidR="00DA1C8E">
        <w:t xml:space="preserve">. Rješenje o plaćanju predujma za troškove postupka s klauzulom pravomoćnosti i ovršnosti dostaviti FINI </w:t>
      </w:r>
    </w:p>
    <w:p w:rsidRDefault="00F14C17" w:rsidP="00F14C17" w:rsidR="00F14C17" w:rsidRPr="00F14C17">
      <w:pPr>
        <w:jc w:val="both"/>
      </w:pPr>
    </w:p>
    <w:p w:rsidRDefault="00F14C17" w:rsidP="00F14C17" w:rsidR="00F14C17" w:rsidRPr="00F14C17">
      <w:pPr>
        <w:jc w:val="both"/>
      </w:pPr>
    </w:p>
    <w:p w:rsidRDefault="00F14C17" w:rsidP="00F14C17" w:rsidR="00F14C17" w:rsidRPr="00F14C17">
      <w:pPr>
        <w:jc w:val="both"/>
      </w:pPr>
    </w:p>
    <w:sectPr w:rsidSect="004F6CAA" w:rsidR="00F14C17" w:rsidRPr="00F14C1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939" w:rsidR="00651939">
      <w:r>
        <w:separator/>
      </w:r>
    </w:p>
  </w:endnote>
  <w:endnote w:id="0" w:type="continuationSeparator">
    <w:p w:rsidRDefault="00651939" w:rsidR="006519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939" w:rsidR="00651939">
      <w:r>
        <w:separator/>
      </w:r>
    </w:p>
  </w:footnote>
  <w:footnote w:id="0" w:type="continuationSeparator">
    <w:p w:rsidRDefault="00651939" w:rsidR="006519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266" w:rsidR="00775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214">
      <w:rPr>
        <w:rStyle w:val="Brojstranice"/>
        <w:noProof/>
      </w:rPr>
      <w:t>3</w:t>
    </w:r>
    <w:r>
      <w:rPr>
        <w:rStyle w:val="Brojstranice"/>
      </w:rPr>
      <w:fldChar w:fldCharType="end"/>
    </w:r>
  </w:p>
  <w:p w:rsidRDefault="00775266" w:rsidR="007752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12AEB"/>
    <w:rsid w:val="00054988"/>
    <w:rsid w:val="0007171A"/>
    <w:rsid w:val="00086E32"/>
    <w:rsid w:val="00087CAE"/>
    <w:rsid w:val="000B171E"/>
    <w:rsid w:val="00127009"/>
    <w:rsid w:val="001308FD"/>
    <w:rsid w:val="00136656"/>
    <w:rsid w:val="00151B7C"/>
    <w:rsid w:val="00166567"/>
    <w:rsid w:val="001727A0"/>
    <w:rsid w:val="001928AD"/>
    <w:rsid w:val="001F139F"/>
    <w:rsid w:val="001F6D61"/>
    <w:rsid w:val="00202943"/>
    <w:rsid w:val="00223214"/>
    <w:rsid w:val="00231CF6"/>
    <w:rsid w:val="00234BAD"/>
    <w:rsid w:val="0024211D"/>
    <w:rsid w:val="002766E4"/>
    <w:rsid w:val="002C1A95"/>
    <w:rsid w:val="002D1B7D"/>
    <w:rsid w:val="002D77FC"/>
    <w:rsid w:val="002E113D"/>
    <w:rsid w:val="002E601D"/>
    <w:rsid w:val="003219E7"/>
    <w:rsid w:val="003548C9"/>
    <w:rsid w:val="00361D3C"/>
    <w:rsid w:val="00392FCD"/>
    <w:rsid w:val="00394A15"/>
    <w:rsid w:val="003E5C75"/>
    <w:rsid w:val="004133E8"/>
    <w:rsid w:val="00457593"/>
    <w:rsid w:val="00485DF8"/>
    <w:rsid w:val="00495757"/>
    <w:rsid w:val="004A7AAC"/>
    <w:rsid w:val="004C353D"/>
    <w:rsid w:val="004D2A91"/>
    <w:rsid w:val="004D6BE8"/>
    <w:rsid w:val="004E42D9"/>
    <w:rsid w:val="004F6CAA"/>
    <w:rsid w:val="00514D6B"/>
    <w:rsid w:val="00560357"/>
    <w:rsid w:val="00583C06"/>
    <w:rsid w:val="00591EC0"/>
    <w:rsid w:val="005973FB"/>
    <w:rsid w:val="005A4A48"/>
    <w:rsid w:val="005A624E"/>
    <w:rsid w:val="005A6D37"/>
    <w:rsid w:val="005C7852"/>
    <w:rsid w:val="005E5EC1"/>
    <w:rsid w:val="00602E7A"/>
    <w:rsid w:val="0060305F"/>
    <w:rsid w:val="006167B2"/>
    <w:rsid w:val="00651939"/>
    <w:rsid w:val="006621C6"/>
    <w:rsid w:val="00666D32"/>
    <w:rsid w:val="006802DA"/>
    <w:rsid w:val="00717694"/>
    <w:rsid w:val="00734A50"/>
    <w:rsid w:val="00775266"/>
    <w:rsid w:val="00776664"/>
    <w:rsid w:val="0078744F"/>
    <w:rsid w:val="00794565"/>
    <w:rsid w:val="007A4693"/>
    <w:rsid w:val="007B1DCD"/>
    <w:rsid w:val="007D6CCF"/>
    <w:rsid w:val="00845D0E"/>
    <w:rsid w:val="00846A87"/>
    <w:rsid w:val="00867068"/>
    <w:rsid w:val="008744CA"/>
    <w:rsid w:val="00875F7F"/>
    <w:rsid w:val="00876DDC"/>
    <w:rsid w:val="00884A6C"/>
    <w:rsid w:val="008A375B"/>
    <w:rsid w:val="008B190B"/>
    <w:rsid w:val="008F291C"/>
    <w:rsid w:val="008F6B19"/>
    <w:rsid w:val="00905C09"/>
    <w:rsid w:val="009243D1"/>
    <w:rsid w:val="009731FF"/>
    <w:rsid w:val="0099419D"/>
    <w:rsid w:val="009D16B0"/>
    <w:rsid w:val="009E55E4"/>
    <w:rsid w:val="009F322F"/>
    <w:rsid w:val="00A0029E"/>
    <w:rsid w:val="00A1063D"/>
    <w:rsid w:val="00A34FB4"/>
    <w:rsid w:val="00A92F60"/>
    <w:rsid w:val="00AB204B"/>
    <w:rsid w:val="00AB3645"/>
    <w:rsid w:val="00AE61A9"/>
    <w:rsid w:val="00B524A1"/>
    <w:rsid w:val="00B60A36"/>
    <w:rsid w:val="00B848E2"/>
    <w:rsid w:val="00BA12AF"/>
    <w:rsid w:val="00BB5E56"/>
    <w:rsid w:val="00C17DFD"/>
    <w:rsid w:val="00C23830"/>
    <w:rsid w:val="00C41BF1"/>
    <w:rsid w:val="00C54779"/>
    <w:rsid w:val="00C553E9"/>
    <w:rsid w:val="00C9510C"/>
    <w:rsid w:val="00CC2A15"/>
    <w:rsid w:val="00CF0A51"/>
    <w:rsid w:val="00CF2CB0"/>
    <w:rsid w:val="00CF705B"/>
    <w:rsid w:val="00D07C6E"/>
    <w:rsid w:val="00D10621"/>
    <w:rsid w:val="00D148D6"/>
    <w:rsid w:val="00D42465"/>
    <w:rsid w:val="00D54EFC"/>
    <w:rsid w:val="00D5695F"/>
    <w:rsid w:val="00D70156"/>
    <w:rsid w:val="00D83DD8"/>
    <w:rsid w:val="00D9373F"/>
    <w:rsid w:val="00DA1C8E"/>
    <w:rsid w:val="00DC293A"/>
    <w:rsid w:val="00DF5774"/>
    <w:rsid w:val="00E133A9"/>
    <w:rsid w:val="00E46F30"/>
    <w:rsid w:val="00E52A69"/>
    <w:rsid w:val="00E532DF"/>
    <w:rsid w:val="00E63831"/>
    <w:rsid w:val="00E63FA3"/>
    <w:rsid w:val="00E647C8"/>
    <w:rsid w:val="00E81D42"/>
    <w:rsid w:val="00EC3D9B"/>
    <w:rsid w:val="00EC7EC3"/>
    <w:rsid w:val="00EE0E9C"/>
    <w:rsid w:val="00EE2A07"/>
    <w:rsid w:val="00EE382D"/>
    <w:rsid w:val="00F06BB6"/>
    <w:rsid w:val="00F14C17"/>
    <w:rsid w:val="00F169BE"/>
    <w:rsid w:val="00F16AF9"/>
    <w:rsid w:val="00F42E92"/>
    <w:rsid w:val="00FA7F9D"/>
    <w:rsid w:val="00FB49FA"/>
    <w:rsid w:val="00FB4F11"/>
    <w:rsid w:val="00FD4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cs="Tahoma" w:hAnsi="Tahoma" w:ascii="Tahoma"/>
      <w:sz w:val="16"/>
      <w:szCs w:val="16"/>
    </w:rPr>
  </w:style>
  <w:style w:customStyle="true" w:styleId="TekstbaloniaChar" w:type="character">
    <w:name w:val="Tekst balončića Char"/>
    <w:basedOn w:val="Zadanifontodlomka"/>
    <w:link w:val="Tekstbalonia"/>
    <w:rsid w:val="002E113D"/>
    <w:rPr>
      <w:rFonts w:cs="Tahoma" w:hAnsi="Tahoma" w:ascii="Tahoma"/>
      <w:sz w:val="16"/>
      <w:szCs w:val="16"/>
    </w:rPr>
  </w:style>
  <w:style w:styleId="Tekstrezerviranogmjesta" w:type="character">
    <w:name w:val="Placeholder Text"/>
    <w:basedOn w:val="Zadanifontodlomka"/>
    <w:uiPriority w:val="99"/>
    <w:semiHidden/>
    <w:rsid w:val="00223214"/>
    <w:rPr>
      <w:color w:val="808080"/>
      <w:bdr w:space="0" w:sz="0" w:color="auto" w:val="none"/>
      <w:shd w:fill="auto" w:color="auto" w:val="clear"/>
    </w:rPr>
  </w:style>
  <w:style w:customStyle="true" w:styleId="eSPISCCParagraphDefaultFont" w:type="character">
    <w:name w:val="eSPIS_CC_Paragraph Default Font"/>
    <w:basedOn w:val="Zadanifontodlomka"/>
    <w:rsid w:val="002232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214"/>
    <w:rPr>
      <w:bdr w:space="0" w:sz="0" w:color="auto" w:val="none"/>
      <w:shd w:fill="FFFFCC" w:color="auto" w:val="clear"/>
      <w:lang w:val="hr-HR"/>
    </w:rPr>
  </w:style>
  <w:style w:customStyle="true" w:styleId="PozadinaSvijetloCrvena" w:type="character">
    <w:name w:val="Pozadina_SvijetloCrvena"/>
    <w:basedOn w:val="eSPISCCParagraphDefaultFont"/>
    <w:rsid w:val="002232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2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ascii="Tahoma" w:cs="Tahoma" w:hAnsi="Tahoma"/>
      <w:sz w:val="16"/>
      <w:szCs w:val="16"/>
    </w:rPr>
  </w:style>
  <w:style w:customStyle="1" w:styleId="TekstbaloniaChar" w:type="character">
    <w:name w:val="Tekst balončića Char"/>
    <w:basedOn w:val="Zadanifontodlomka"/>
    <w:link w:val="Tekstbalonia"/>
    <w:rsid w:val="002E113D"/>
    <w:rPr>
      <w:rFonts w:ascii="Tahoma" w:cs="Tahoma" w:hAnsi="Tahoma"/>
      <w:sz w:val="16"/>
      <w:szCs w:val="16"/>
    </w:rPr>
  </w:style>
  <w:style w:styleId="Tekstrezerviranogmjesta" w:type="character">
    <w:name w:val="Placeholder Text"/>
    <w:basedOn w:val="Zadanifontodlomka"/>
    <w:uiPriority w:val="99"/>
    <w:semiHidden/>
    <w:rsid w:val="00223214"/>
    <w:rPr>
      <w:color w:val="808080"/>
      <w:bdr w:color="auto" w:space="0" w:sz="0" w:val="none"/>
      <w:shd w:color="auto" w:fill="auto" w:val="clear"/>
    </w:rPr>
  </w:style>
  <w:style w:customStyle="1" w:styleId="eSPISCCParagraphDefaultFont" w:type="character">
    <w:name w:val="eSPIS_CC_Paragraph Default Font"/>
    <w:basedOn w:val="Zadanifontodlomka"/>
    <w:rsid w:val="002232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214"/>
    <w:rPr>
      <w:bdr w:color="auto" w:space="0" w:sz="0" w:val="none"/>
      <w:shd w:color="auto" w:fill="FFFFCC" w:val="clear"/>
      <w:lang w:val="hr-HR"/>
    </w:rPr>
  </w:style>
  <w:style w:customStyle="1" w:styleId="PozadinaSvijetloCrvena" w:type="character">
    <w:name w:val="Pozadina_SvijetloCrvena"/>
    <w:basedOn w:val="eSPISCCParagraphDefaultFont"/>
    <w:rsid w:val="002232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2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256607">
      <w:bodyDiv w:val="true"/>
      <w:marLeft w:val="0"/>
      <w:marRight w:val="0"/>
      <w:marTop w:val="0"/>
      <w:marBottom w:val="0"/>
      <w:divBdr>
        <w:top w:space="0" w:sz="0" w:color="auto" w:val="none"/>
        <w:left w:space="0" w:sz="0" w:color="auto" w:val="none"/>
        <w:bottom w:space="0" w:sz="0" w:color="auto" w:val="none"/>
        <w:right w:space="0" w:sz="0" w:color="auto" w:val="none"/>
      </w:divBdr>
    </w:div>
    <w:div w:id="1035304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2058</izvorni_sadrzaj>
    <derivirana_varijabla naziv="DomainObject.Predmet.Broj_1">2058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St-2058/2016</izvorni_sadrzaj>
    <derivirana_varijabla naziv="DomainObject.Predmet.OznakaBroj_1">St-2058/2016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SION d.o.o. za trgovinu i graditeljstvo zastupanog po punomoćniku Milan Maričić; Damir Hećimović</izvorni_sadrzaj>
    <derivirana_varijabla naziv="DomainObject.Predmet.ProtustrankaFormated_1">  SION d.o.o. za trgovinu i graditeljstvo zastupanog po punomoćniku Milan Maričić; Damir Hećimović</derivirana_varijabla>
  </DomainObject.Predmet.ProtustrankaFormated>
  <DomainObject.Predmet.ProtustrankaFormatedOIB>
    <izvorni_sadrzaj>  SION d.o.o. za trgovinu i graditeljstvo, OIB 81827100105 zastupanog po punomoćniku Milan Maričić; Damir Hećimović</izvorni_sadrzaj>
    <derivirana_varijabla naziv="DomainObject.Predmet.ProtustrankaFormatedOIB_1">  SION d.o.o. za trgovinu i graditeljstvo, OIB 81827100105 zastupanog po punomoćniku Milan Maričić; Damir Hećimović</derivirana_varijabla>
  </DomainObject.Predmet.ProtustrankaFormatedOIB>
  <DomainObject.Predmet.ProtustrankaFormatedWithAdress>
    <izvorni_sadrzaj> SION d.o.o. za trgovinu i graditeljstvo, Pavleka Miškine 2/1, 35000 Slavonski Brod zastupanog po punomoćniku Milan Maričić; Damir Hećimović</izvorni_sadrzaj>
    <derivirana_varijabla naziv="DomainObject.Predmet.ProtustrankaFormatedWithAdress_1"> SION d.o.o. za trgovinu i graditeljstvo, Pavleka Miškine 2/1, 35000 Slavonski Brod zastupanog po punomoćniku Milan Maričić; Damir Hećimović</derivirana_varijabla>
  </DomainObject.Predmet.ProtustrankaFormatedWithAdress>
  <DomainObject.Predmet.ProtustrankaFormatedWithAdressOIB>
    <izvorni_sadrzaj> SION d.o.o. za trgovinu i graditeljstvo, OIB 81827100105, Pavleka Miškine 2/1, 35000 Slavonski Brod zastupanog po punomoćniku Milan Maričić; Damir Hećimović</izvorni_sadrzaj>
    <derivirana_varijabla naziv="DomainObject.Predmet.ProtustrankaFormatedWithAdressOIB_1"> SION d.o.o. za trgovinu i graditeljstvo, OIB 81827100105, Pavleka Miškine 2/1, 35000 Slavonski Brod zastupanog po punomoćniku Milan Maričić; Damir Hećimović</derivirana_varijabla>
  </DomainObject.Predmet.ProtustrankaFormatedWithAdressOIB>
  <DomainObject.Predmet.ProtustrankaWithAdress>
    <izvorni_sadrzaj>SION d.o.o. za trgovinu i graditeljstvo Pavleka Miškine 2/1, 35000 Slavonski Brod</izvorni_sadrzaj>
    <derivirana_varijabla naziv="DomainObject.Predmet.ProtustrankaWithAdress_1">SION d.o.o. za trgovinu i graditeljstvo Pavleka Miškine 2/1, 35000 Slavonski Brod</derivirana_varijabla>
  </DomainObject.Predmet.ProtustrankaWithAdress>
  <DomainObject.Predmet.ProtustrankaWithAdressOIB>
    <izvorni_sadrzaj>SION d.o.o. za trgovinu i graditeljstvo, OIB 81827100105, Pavleka Miškine 2/1, 35000 Slavonski Brod</izvorni_sadrzaj>
    <derivirana_varijabla naziv="DomainObject.Predmet.ProtustrankaWithAdressOIB_1">SION d.o.o. za trgovinu i graditeljstvo, OIB 81827100105, Pavleka Miškine 2/1, 35000 Slavonski Brod</derivirana_varijabla>
  </DomainObject.Predmet.ProtustrankaWithAdressOIB>
  <DomainObject.Predmet.ProtustrankaNazivFormated>
    <izvorni_sadrzaj>SION d.o.o. za trgovinu i graditeljstvo</izvorni_sadrzaj>
    <derivirana_varijabla naziv="DomainObject.Predmet.ProtustrankaNazivFormated_1">SION d.o.o. za trgovinu i graditeljstvo</derivirana_varijabla>
  </DomainObject.Predmet.ProtustrankaNazivFormated>
  <DomainObject.Predmet.ProtustrankaNazivFormatedOIB>
    <izvorni_sadrzaj>SION d.o.o. za trgovinu i graditeljstvo, OIB 81827100105</izvorni_sadrzaj>
    <derivirana_varijabla naziv="DomainObject.Predmet.ProtustrankaNazivFormatedOIB_1">SION d.o.o. za trgovinu i graditeljstvo, OIB 81827100105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zastupanog po punomoćniku Gabrijel Zovak</izvorni_sadrzaj>
    <derivirana_varijabla naziv="DomainObject.Predmet.StrankaFormated_1">  RH MINISTARSTVO FINANCIJA , POREZNA UPRAVA zastupanog po punomoćniku Gabrijel Zovak</derivirana_varijabla>
  </DomainObject.Predmet.StrankaFormated>
  <DomainObject.Predmet.StrankaFormatedOIB>
    <izvorni_sadrzaj>  RH MINISTARSTVO FINANCIJA , POREZNA UPRAVA, OIB 18683136487 zastupanog po punomoćniku Gabrijel Zovak</izvorni_sadrzaj>
    <derivirana_varijabla naziv="DomainObject.Predmet.StrankaFormatedOIB_1">  RH MINISTARSTVO FINANCIJA , POREZNA UPRAVA, OIB 18683136487 zastupanog po punomoćniku Gabrijel Zovak</derivirana_varijabla>
  </DomainObject.Predmet.StrankaFormatedOIB>
  <DomainObject.Predmet.StrankaFormatedWithAdress>
    <izvorni_sadrzaj> RH MINISTARSTVO FINANCIJA , POREZNA UPRAVA, Katančićeva 5/a, 10000 Zagreb zastupanog po punomoćniku Gabrijel Zovak</izvorni_sadrzaj>
    <derivirana_varijabla naziv="DomainObject.Predmet.StrankaFormatedWithAdress_1"> RH MINISTARSTVO FINANCIJA , POREZNA UPRAVA, Katančićeva 5/a, 10000 Zagreb zastupanog po punomoćniku Gabrijel Zovak</derivirana_varijabla>
  </DomainObject.Predmet.StrankaFormatedWithAdress>
  <DomainObject.Predmet.StrankaFormatedWithAdressOIB>
    <izvorni_sadrzaj> RH MINISTARSTVO FINANCIJA , POREZNA UPRAVA, OIB 18683136487, Katančićeva 5/a, 10000 Zagreb zastupanog po punomoćniku Gabrijel Zovak</izvorni_sadrzaj>
    <derivirana_varijabla naziv="DomainObject.Predmet.StrankaFormatedWithAdressOIB_1"> RH MINISTARSTVO FINANCIJA , POREZNA UPRAVA, OIB 18683136487, Katančićeva 5/a, 10000 Zagreb zastupanog po punomoćniku Gabrijel Zovak</derivirana_varijabla>
  </DomainObject.Predmet.StrankaFormatedWithAdressOIB>
  <DomainObject.Predmet.StrankaWithAdress>
    <izvorni_sadrzaj>RH MINISTARSTVO FINANCIJA , POREZNA UPRAVA Katančićeva 5/a,10000 Zagreb</izvorni_sadrzaj>
    <derivirana_varijabla naziv="DomainObject.Predmet.StrankaWithAdress_1">RH MINISTARSTVO FINANCIJA , POREZNA UPRAVA Katančićeva 5/a,10000 Zagreb</derivirana_varijabla>
  </DomainObject.Predmet.StrankaWithAdress>
  <DomainObject.Predmet.StrankaWithAdressOIB>
    <izvorni_sadrzaj>RH MINISTARSTVO FINANCIJA , POREZNA UPRAVA, OIB 18683136487, Katančićeva 5/a,10000 Zagreb</izvorni_sadrzaj>
    <derivirana_varijabla naziv="DomainObject.Predmet.StrankaWithAdressOIB_1">RH MINISTARSTVO FINANCIJA , POREZNA UPRAVA, OIB 18683136487, Katančićeva 5/a,10000 Zagreb</derivirana_varijabla>
  </DomainObject.Predmet.StrankaWithAdressOIB>
  <DomainObject.Predmet.StrankaNazivFormated>
    <izvorni_sadrzaj>RH MINISTARSTVO FINANCIJA , POREZNA UPRAVA</izvorni_sadrzaj>
    <derivirana_varijabla naziv="DomainObject.Predmet.StrankaNazivFormated_1">RH MINISTARSTVO FINANCIJA , POREZNA UPRAVA</derivirana_varijabla>
  </DomainObject.Predmet.StrankaNazivFormated>
  <DomainObject.Predmet.StrankaNazivFormatedOIB>
    <izvorni_sadrzaj>RH MINISTARSTVO FINANCIJA , POREZNA UPRAVA, OIB 18683136487</izvorni_sadrzaj>
    <derivirana_varijabla naziv="DomainObject.Predmet.StrankaNazivFormatedOIB_1">RH MINISTARSTVO FINANCIJA ,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RH MINISTARSTVO FINANCIJA , POREZNA UPRAVA zastupanog po punomoćniku Gabrijel Zovak</item>
    </izvorni_sadrzaj>
    <derivirana_varijabla naziv="DomainObject.Predmet.StrankaListFormated_1">
      <item>RH MINISTARSTVO FINANCIJA , POREZNA UPRAVA zastupanog po punomoćniku Gabrijel Zovak</item>
    </derivirana_varijabla>
  </DomainObject.Predmet.StrankaListFormated>
  <DomainObject.Predmet.StrankaListFormatedOIB>
    <izvorni_sadrzaj>
      <item>RH MINISTARSTVO FINANCIJA , POREZNA UPRAVA, OIB 18683136487 zastupanog po punomoćniku Gabrijel Zovak</item>
    </izvorni_sadrzaj>
    <derivirana_varijabla naziv="DomainObject.Predmet.StrankaListFormatedOIB_1">
      <item>RH MINISTARSTVO FINANCIJA , POREZNA UPRAVA, OIB 18683136487 zastupanog po punomoćniku Gabrijel Zovak</item>
    </derivirana_varijabla>
  </DomainObject.Predmet.StrankaListFormatedOIB>
  <DomainObject.Predmet.StrankaListFormatedWithAdress>
    <izvorni_sadrzaj>
      <item>RH MINISTARSTVO FINANCIJA , POREZNA UPRAVA, Katančićeva 5/a, 10000 Zagreb zastupanog po punomoćniku Gabrijel Zovak</item>
    </izvorni_sadrzaj>
    <derivirana_varijabla naziv="DomainObject.Predmet.StrankaListFormatedWithAdress_1">
      <item>RH MINISTARSTVO FINANCIJA , POREZNA UPRAVA, Katančićeva 5/a, 10000 Zagreb zastupanog po punomoćniku Gabrijel Zovak</item>
    </derivirana_varijabla>
  </DomainObject.Predmet.StrankaListFormatedWithAdress>
  <DomainObject.Predmet.StrankaListFormatedWithAdressOIB>
    <izvorni_sadrzaj>
      <item>RH MINISTARSTVO FINANCIJA , POREZNA UPRAVA, OIB 18683136487, Katančićeva 5/a, 10000 Zagreb zastupanog po punomoćniku Gabrijel Zovak</item>
    </izvorni_sadrzaj>
    <derivirana_varijabla naziv="DomainObject.Predmet.StrankaListFormatedWithAdressOIB_1">
      <item>RH MINISTARSTVO FINANCIJA , POREZNA UPRAVA, OIB 18683136487, Katančićeva 5/a, 10000 Zagreb zastupanog po punomoćniku Gabrijel Zovak</item>
    </derivirana_varijabla>
  </DomainObject.Predmet.StrankaListFormatedWithAdressOIB>
  <DomainObject.Predmet.StrankaListNazivFormated>
    <izvorni_sadrzaj>
      <item>RH MINISTARSTVO FINANCIJA , POREZNA UPRAVA</item>
    </izvorni_sadrzaj>
    <derivirana_varijabla naziv="DomainObject.Predmet.StrankaListNazivFormated_1">
      <item>RH MINISTARSTVO FINANCIJA , POREZNA UPRAVA</item>
    </derivirana_varijabla>
  </DomainObject.Predmet.StrankaListNazivFormated>
  <DomainObject.Predmet.StrankaListNazivFormatedOIB>
    <izvorni_sadrzaj>
      <item>RH MINISTARSTVO FINANCIJA , POREZNA UPRAVA, OIB 18683136487</item>
    </izvorni_sadrzaj>
    <derivirana_varijabla naziv="DomainObject.Predmet.StrankaListNazivFormatedOIB_1">
      <item>RH MINISTARSTVO FINANCIJA , POREZNA UPRAVA, OIB 18683136487</item>
    </derivirana_varijabla>
  </DomainObject.Predmet.StrankaListNazivFormatedOIB>
  <DomainObject.Predmet.ProtuStrankaListFormated>
    <izvorni_sadrzaj>
      <item>SION d.o.o. za trgovinu i graditeljstvo zastupanog po punomoćniku Milan Maričić; Damir Hećimović</item>
    </izvorni_sadrzaj>
    <derivirana_varijabla naziv="DomainObject.Predmet.ProtuStrankaListFormated_1">
      <item>SION d.o.o. za trgovinu i graditeljstvo zastupanog po punomoćniku Milan Maričić; Damir Hećimović</item>
    </derivirana_varijabla>
  </DomainObject.Predmet.ProtuStrankaListFormated>
  <DomainObject.Predmet.ProtuStrankaListFormatedOIB>
    <izvorni_sadrzaj>
      <item>SION d.o.o. za trgovinu i graditeljstvo, OIB 81827100105 zastupanog po punomoćniku Milan Maričić; Damir Hećimović</item>
    </izvorni_sadrzaj>
    <derivirana_varijabla naziv="DomainObject.Predmet.ProtuStrankaListFormatedOIB_1">
      <item>SION d.o.o. za trgovinu i graditeljstvo, OIB 81827100105 zastupanog po punomoćniku Milan Maričić; Damir Hećimović</item>
    </derivirana_varijabla>
  </DomainObject.Predmet.ProtuStrankaListFormatedOIB>
  <DomainObject.Predmet.ProtuStrankaListFormatedWithAdress>
    <izvorni_sadrzaj>
      <item>SION d.o.o. za trgovinu i graditeljstvo, Pavleka Miškine 2/1, 35000 Slavonski Brod zastupanog po punomoćniku Milan Maričić; Damir Hećimović</item>
    </izvorni_sadrzaj>
    <derivirana_varijabla naziv="DomainObject.Predmet.ProtuStrankaListFormatedWithAdress_1">
      <item>SION d.o.o. za trgovinu i graditeljstvo, Pavleka Miškine 2/1, 35000 Slavonski Brod zastupanog po punomoćniku Milan Maričić; Damir Hećimović</item>
    </derivirana_varijabla>
  </DomainObject.Predmet.ProtuStrankaListFormatedWithAdress>
  <DomainObject.Predmet.ProtuStrankaListFormatedWithAdressOIB>
    <izvorni_sadrzaj>
      <item>SION d.o.o. za trgovinu i graditeljstvo, OIB 81827100105, Pavleka Miškine 2/1, 35000 Slavonski Brod zastupanog po punomoćniku Milan Maričić; Damir Hećimović</item>
    </izvorni_sadrzaj>
    <derivirana_varijabla naziv="DomainObject.Predmet.ProtuStrankaListFormatedWithAdressOIB_1">
      <item>SION d.o.o. za trgovinu i graditeljstvo, OIB 81827100105, Pavleka Miškine 2/1, 35000 Slavonski Brod zastupanog po punomoćniku Milan Maričić; Damir Hećimović</item>
    </derivirana_varijabla>
  </DomainObject.Predmet.ProtuStrankaListFormatedWithAdressOIB>
  <DomainObject.Predmet.ProtuStrankaListNazivFormated>
    <izvorni_sadrzaj>
      <item>SION d.o.o. za trgovinu i graditeljstvo</item>
    </izvorni_sadrzaj>
    <derivirana_varijabla naziv="DomainObject.Predmet.ProtuStrankaListNazivFormated_1">
      <item>SION d.o.o. za trgovinu i graditeljstvo</item>
    </derivirana_varijabla>
  </DomainObject.Predmet.ProtuStrankaListNazivFormated>
  <DomainObject.Predmet.ProtuStrankaListNazivFormatedOIB>
    <izvorni_sadrzaj>
      <item>SION d.o.o. za trgovinu i graditeljstvo, OIB 81827100105</item>
    </izvorni_sadrzaj>
    <derivirana_varijabla naziv="DomainObject.Predmet.ProtuStrankaListNazivFormatedOIB_1">
      <item>SION d.o.o. za trgovinu i graditeljstvo, OIB 81827100105</item>
    </derivirana_varijabla>
  </DomainObject.Predmet.ProtuStrankaListNazivFormatedOIB>
  <DomainObject.Predmet.OstaliListFormated>
    <izvorni_sadrzaj>
      <item>ŽUPANIJSKO DRŽAVNO ODVJETNIŠTVO SLAVONSKI BROD</item>
      <item>Milan Maričić punomoćnik sudionika u postupku SION d.o.o. za trgovinu i graditeljstvo</item>
      <item>Damir Hećimović punomoćnik sudionika u postupku SION d.o.o. za trgovinu i graditeljstvo</item>
      <item>Gabrijel Zovak punomoćnik sudionika u postupku RH MINISTARSTVO FINANCIJA , POREZNA UPRAVA</item>
    </izvorni_sadrzaj>
    <derivirana_varijabla naziv="DomainObject.Predmet.OstaliListFormated_1">
      <item>ŽUPANIJSKO DRŽAVNO ODVJETNIŠTVO SLAVONSKI BROD</item>
      <item>Milan Maričić punomoćnik sudionika u postupku SION d.o.o. za trgovinu i graditeljstvo</item>
      <item>Damir Hećimović punomoćnik sudionika u postupku SION d.o.o. za trgovinu i graditeljstvo</item>
      <item>Gabrijel Zovak punomoćnik sudionika u postupku RH MINISTARSTVO FINANCIJA , POREZNA UPRAVA</item>
    </derivirana_varijabla>
  </DomainObject.Predmet.OstaliListFormated>
  <DomainObject.Predmet.OstaliListFormatedOIB>
    <izvorni_sadrzaj>
      <item>ŽUPANIJSKO DRŽAVNO ODVJETNIŠTVO SLAVONSKI BROD</item>
      <item>Milan Maričić, OIB 17574003456 punomoćnik sudionika u postupku SION d.o.o. za trgovinu i graditeljstvo</item>
      <item>Damir Hećimović punomoćnik sudionika u postupku SION d.o.o. za trgovinu i graditeljstvo</item>
      <item>Gabrijel Zovak punomoćnik sudionika u postupku RH MINISTARSTVO FINANCIJA , POREZNA UPRAVA</item>
    </izvorni_sadrzaj>
    <derivirana_varijabla naziv="DomainObject.Predmet.OstaliListFormatedOIB_1">
      <item>ŽUPANIJSKO DRŽAVNO ODVJETNIŠTVO SLAVONSKI BROD</item>
      <item>Milan Maričić, OIB 17574003456 punomoćnik sudionika u postupku SION d.o.o. za trgovinu i graditeljstvo</item>
      <item>Damir Hećimović punomoćnik sudionika u postupku SION d.o.o. za trgovinu i graditeljstvo</item>
      <item>Gabrijel Zovak punomoćnik sudionika u postupku RH MINISTARSTVO FINANCIJA , POREZNA UPRAVA</item>
    </derivirana_varijabla>
  </DomainObject.Predmet.OstaliListFormatedOIB>
  <DomainObject.Predmet.OstaliListFormatedWithAdress>
    <izvorni_sadrzaj>
      <item>ŽUPANIJSKO DRŽAVNO ODVJETNIŠTVO SLAVONSKI BROD</item>
      <item>Milan Maričić, Pavleka Miškine 21, 35000 Slavonski Brod punomoćnik sudionika u postupku SION d.o.o. za trgovinu i graditeljstvo</item>
      <item>Damir Hećimović punomoćnik sudionika u postupku SION d.o.o. za trgovinu i graditeljstvo</item>
      <item>Gabrijel Zovak punomoćnik sudionika u postupku RH MINISTARSTVO FINANCIJA , POREZNA UPRAVA</item>
    </izvorni_sadrzaj>
    <derivirana_varijabla naziv="DomainObject.Predmet.OstaliListFormatedWithAdress_1">
      <item>ŽUPANIJSKO DRŽAVNO ODVJETNIŠTVO SLAVONSKI BROD</item>
      <item>Milan Maričić, Pavleka Miškine 21, 35000 Slavonski Brod punomoćnik sudionika u postupku SION d.o.o. za trgovinu i graditeljstvo</item>
      <item>Damir Hećimović punomoćnik sudionika u postupku SION d.o.o. za trgovinu i graditeljstvo</item>
      <item>Gabrijel Zovak punomoćnik sudionika u postupku RH MINISTARSTVO FINANCIJA , POREZNA UPRAVA</item>
    </derivirana_varijabla>
  </DomainObject.Predmet.OstaliListFormatedWithAdress>
  <DomainObject.Predmet.OstaliListFormatedWithAdressOIB>
    <izvorni_sadrzaj>
      <item>ŽUPANIJSKO DRŽAVNO ODVJETNIŠTVO SLAVONSKI BROD</item>
      <item>Milan Maričić, OIB 17574003456, Pavleka Miškine 21, 35000 Slavonski Brod punomoćnik sudionika u postupku SION d.o.o. za trgovinu i graditeljstvo</item>
      <item>Damir Hećimović punomoćnik sudionika u postupku SION d.o.o. za trgovinu i graditeljstvo</item>
      <item>Gabrijel Zovak punomoćnik sudionika u postupku RH MINISTARSTVO FINANCIJA , POREZNA UPRAVA</item>
    </izvorni_sadrzaj>
    <derivirana_varijabla naziv="DomainObject.Predmet.OstaliListFormatedWithAdressOIB_1">
      <item>ŽUPANIJSKO DRŽAVNO ODVJETNIŠTVO SLAVONSKI BROD</item>
      <item>Milan Maričić, OIB 17574003456, Pavleka Miškine 21, 35000 Slavonski Brod punomoćnik sudionika u postupku SION d.o.o. za trgovinu i graditeljstvo</item>
      <item>Damir Hećimović punomoćnik sudionika u postupku SION d.o.o. za trgovinu i graditeljstvo</item>
      <item>Gabrijel Zovak punomoćnik sudionika u postupku RH MINISTARSTVO FINANCIJA , POREZNA UPRAVA</item>
    </derivirana_varijabla>
  </DomainObject.Predmet.OstaliListFormatedWithAdressOIB>
  <DomainObject.Predmet.OstaliListNazivFormated>
    <izvorni_sadrzaj>
      <item>ŽUPANIJSKO DRŽAVNO ODVJETNIŠTVO SLAVONSKI BROD</item>
      <item>Milan Maričić</item>
      <item>Damir Hećimović</item>
      <item>Gabrijel Zovak</item>
    </izvorni_sadrzaj>
    <derivirana_varijabla naziv="DomainObject.Predmet.OstaliListNazivFormated_1">
      <item>ŽUPANIJSKO DRŽAVNO ODVJETNIŠTVO SLAVONSKI BROD</item>
      <item>Milan Maričić</item>
      <item>Damir Hećimović</item>
      <item>Gabrijel Zovak</item>
    </derivirana_varijabla>
  </DomainObject.Predmet.OstaliListNazivFormated>
  <DomainObject.Predmet.OstaliListNazivFormatedOIB>
    <izvorni_sadrzaj>
      <item>ŽUPANIJSKO DRŽAVNO ODVJETNIŠTVO SLAVONSKI BROD</item>
      <item>Milan Maričić, OIB 17574003456</item>
      <item>Damir Hećimović</item>
      <item>Gabrijel Zovak</item>
    </izvorni_sadrzaj>
    <derivirana_varijabla naziv="DomainObject.Predmet.OstaliListNazivFormatedOIB_1">
      <item>ŽUPANIJSKO DRŽAVNO ODVJETNIŠTVO SLAVONSKI BROD</item>
      <item>Milan Maričić, OIB 17574003456</item>
      <item>Damir Hećimović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izvorni_sadrzaj>
    <derivirana_varijabla naziv="DomainObject.Predmet.StrankaIDrugi_1">RH MINISTARSTVO FINANCIJA , POREZNA UPRAVA</derivirana_varijabla>
  </DomainObject.Predmet.StrankaIDrugi>
  <DomainObject.Predmet.ProtustrankaIDrugi>
    <izvorni_sadrzaj>SION d.o.o. za trgovinu i graditeljstvo</izvorni_sadrzaj>
    <derivirana_varijabla naziv="DomainObject.Predmet.ProtustrankaIDrugi_1">SION d.o.o. za trgovinu i graditeljstvo</derivirana_varijabla>
  </DomainObject.Predmet.ProtustrankaIDrugi>
  <DomainObject.Predmet.StrankaIDrugiAdressOIB>
    <izvorni_sadrzaj>RH MINISTARSTVO FINANCIJA , POREZNA UPRAVA, OIB 18683136487, Katančićeva 5/a, 10000 Zagreb</izvorni_sadrzaj>
    <derivirana_varijabla naziv="DomainObject.Predmet.StrankaIDrugiAdressOIB_1">RH MINISTARSTVO FINANCIJA , POREZNA UPRAVA, OIB 18683136487, Katančićeva 5/a, 10000 Zagreb</derivirana_varijabla>
  </DomainObject.Predmet.StrankaIDrugiAdressOIB>
  <DomainObject.Predmet.ProtustrankaIDrugiAdressOIB>
    <izvorni_sadrzaj>SION d.o.o. za trgovinu i graditeljstvo, OIB 81827100105, Pavleka Miškine 2/1, 35000 Slavonski Brod</izvorni_sadrzaj>
    <derivirana_varijabla naziv="DomainObject.Predmet.ProtustrankaIDrugiAdressOIB_1">SION d.o.o. za trgovinu i graditeljstvo, OIB 81827100105, Pavleka Miškine 2/1,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d.o.o. za trgovinu i graditeljstvo</item>
      <item>RH MINISTARSTVO FINANCIJA , POREZNA UPRAVA</item>
      <item>ŽUPANIJSKO DRŽAVNO ODVJETNIŠTVO SLAVONSKI BROD</item>
      <item>Milan Maričić</item>
      <item>Damir Hećimović</item>
      <item>Gabrijel Zovak</item>
    </izvorni_sadrzaj>
    <derivirana_varijabla naziv="DomainObject.Predmet.SudioniciListNaziv_1">
      <item>SION d.o.o. za trgovinu i graditeljstvo</item>
      <item>RH MINISTARSTVO FINANCIJA , POREZNA UPRAVA</item>
      <item>ŽUPANIJSKO DRŽAVNO ODVJETNIŠTVO SLAVONSKI BROD</item>
      <item>Milan Maričić</item>
      <item>Damir Hećimović</item>
      <item>Gabrijel Zovak</item>
    </derivirana_varijabla>
  </DomainObject.Predmet.SudioniciListNaziv>
  <DomainObject.Predmet.SudioniciListAdressOIB>
    <izvorni_sadrzaj>
      <item>SION d.o.o. za trgovinu i graditeljstvo, OIB 81827100105, Pavleka Miškine 2/1,35000 Slavonski Brod</item>
      <item>RH MINISTARSTVO FINANCIJA , POREZNA UPRAVA, OIB 18683136487, Katančićeva 5/a,10000 Zagreb</item>
      <item>ŽUPANIJSKO DRŽAVNO ODVJETNIŠTVO SLAVONSKI BROD</item>
      <item>Milan Maričić, OIB 17574003456, Pavleka Miškine 21,35000 Slavonski Brod</item>
      <item>Damir Hećimović</item>
      <item>Gabrijel Zovak</item>
    </izvorni_sadrzaj>
    <derivirana_varijabla naziv="DomainObject.Predmet.SudioniciListAdressOIB_1">
      <item>SION d.o.o. za trgovinu i graditeljstvo, OIB 81827100105, Pavleka Miškine 2/1,35000 Slavonski Brod</item>
      <item>RH MINISTARSTVO FINANCIJA , POREZNA UPRAVA, OIB 18683136487, Katančićeva 5/a,10000 Zagreb</item>
      <item>ŽUPANIJSKO DRŽAVNO ODVJETNIŠTVO SLAVONSKI BROD</item>
      <item>Milan Maričić, OIB 17574003456, Pavleka Miškine 21,35000 Slavonski Brod</item>
      <item>Damir Hećimović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81827100105</item>
      <item>, OIB 18683136487</item>
      <item>, OIB null</item>
      <item>, OIB 17574003456</item>
      <item>, OIB null</item>
      <item>, OIB null</item>
    </izvorni_sadrzaj>
    <derivirana_varijabla naziv="DomainObject.Predmet.SudioniciListNazivOIB_1">
      <item>, OIB 81827100105</item>
      <item>, OIB 18683136487</item>
      <item>, OIB null</item>
      <item>, OIB 17574003456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887</properties:Words>
  <properties:Characters>4945</properties:Characters>
  <properties:Lines>111</properties:Lines>
  <properties:Paragraphs>39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2017-05-08T07:23:00Z</dcterms:created>
  <dc:creator>alet</dc:creator>
  <cp:lastModifiedBy>wsadmin</cp:lastModifiedBy>
  <cp:lastPrinted>2017-05-08T08:05:00Z</cp:lastPrinted>
  <dcterms:modified xmlns:xsi="http://www.w3.org/2001/XMLSchema-instance" xsi:type="dcterms:W3CDTF">2017-05-08T08:40:00Z</dcterms:modified>
  <cp:revision>18</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