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aabb2" w14:paraId="c3aabb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6B123A">
        <w:t>6</w:t>
      </w:r>
      <w:r w:rsidR="002B268D">
        <w:t>36</w:t>
      </w:r>
      <w:r w:rsidR="00BA1C62">
        <w:t>/16</w:t>
      </w:r>
      <w:r w:rsidR="003E7285">
        <w:t>-</w:t>
      </w:r>
      <w:r w:rsidR="000B5A89">
        <w:t>8</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6E4045"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2B268D" w:rsidRPr="002B268D">
        <w:t xml:space="preserve"> </w:t>
      </w:r>
      <w:r w:rsidR="002B268D">
        <w:t>EKO-TEHNING d.o.o., Zagreb, Strojarska 2, OIB</w:t>
      </w:r>
      <w:r w:rsidR="006E4045">
        <w:t xml:space="preserve"> </w:t>
      </w:r>
      <w:r w:rsidR="006E4045" w:rsidRPr="006E4045">
        <w:t>49276909079</w:t>
      </w:r>
      <w:r w:rsidR="000A2CA0" w:rsidRPr="00C254D4">
        <w:t xml:space="preserve">, dana </w:t>
      </w:r>
      <w:r w:rsidR="006E4045">
        <w:t>2.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1F7335" w:rsidRPr="001F7335">
        <w:t xml:space="preserve"> </w:t>
      </w:r>
      <w:r w:rsidR="001F7335">
        <w:t xml:space="preserve">EKO-TEHNING d.o.o., Zagreb, Strojarska 2, OIB </w:t>
      </w:r>
      <w:r w:rsidR="001F7335" w:rsidRPr="006E4045">
        <w:t>49276909079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1F7335" w:rsidRPr="001F7335">
        <w:t xml:space="preserve"> </w:t>
      </w:r>
      <w:r w:rsidR="001F7335">
        <w:t xml:space="preserve">EKO-TEHNING d.o.o., Zagreb, Strojarska 2, OIB </w:t>
      </w:r>
      <w:r w:rsidR="001F7335" w:rsidRPr="006E4045">
        <w:t>49276909079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F7335" w:rsidP="000A2CA0" w:rsidR="000A2CA0" w:rsidRPr="00C254D4">
      <w:pPr>
        <w:jc w:val="both"/>
        <w:rPr>
          <w:b/>
        </w:rPr>
      </w:pPr>
      <w:r>
        <w:rPr>
          <w:b/>
        </w:rPr>
        <w:t>26. travanj</w:t>
      </w:r>
      <w:r w:rsidR="00CE3CCE">
        <w:rPr>
          <w:b/>
        </w:rPr>
        <w:t xml:space="preserve"> 201</w:t>
      </w:r>
      <w:r w:rsidR="00E97FA9">
        <w:rPr>
          <w:b/>
        </w:rPr>
        <w:t>7</w:t>
      </w:r>
      <w:r w:rsidR="000A2CA0" w:rsidRPr="00C254D4">
        <w:rPr>
          <w:b/>
        </w:rPr>
        <w:t xml:space="preserve">. godine u </w:t>
      </w:r>
      <w:r w:rsidR="00E97FA9">
        <w:rPr>
          <w:b/>
        </w:rPr>
        <w:t>1</w:t>
      </w:r>
      <w:r>
        <w:rPr>
          <w:b/>
        </w:rPr>
        <w:t>2</w:t>
      </w:r>
      <w:r w:rsidR="00700A85">
        <w:rPr>
          <w:b/>
        </w:rPr>
        <w:t>,</w:t>
      </w:r>
      <w:r>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282908">
      <w:r w:rsidRPr="00C254D4">
        <w:t xml:space="preserve">- dužnik </w:t>
      </w:r>
      <w:r w:rsidR="00697D83">
        <w:t>EKO-TEHNING d.o.o., Zagreb</w:t>
      </w:r>
    </w:p>
    <w:p w:rsidRDefault="000A2CA0" w:rsidP="000A2CA0" w:rsidR="000A2CA0" w:rsidRPr="00697D83">
      <w:r w:rsidRPr="00C254D4">
        <w:t>-</w:t>
      </w:r>
      <w:r w:rsidR="005C6BCD" w:rsidRPr="00C254D4">
        <w:t xml:space="preserve"> zakonski zastupnik dužnika</w:t>
      </w:r>
      <w:r w:rsidRPr="00C254D4">
        <w:t xml:space="preserve"> </w:t>
      </w:r>
      <w:r w:rsidR="00697D83" w:rsidRPr="00697D83">
        <w:t>Milli Španović i Ratk</w:t>
      </w:r>
      <w:r w:rsidR="00E21773">
        <w:t>o</w:t>
      </w:r>
      <w:r w:rsidR="00697D83" w:rsidRPr="00697D83">
        <w:t xml:space="preserve"> Aralica</w:t>
      </w:r>
    </w:p>
    <w:p w:rsidRDefault="000A2CA0" w:rsidP="000A2CA0" w:rsidR="000A2CA0" w:rsidRPr="00697D83">
      <w:r w:rsidRPr="00697D83">
        <w:t>- FINA</w:t>
      </w:r>
    </w:p>
    <w:p w:rsidRDefault="005058C0" w:rsidP="000A2CA0" w:rsidR="005058C0" w:rsidRPr="00697D83">
      <w:r w:rsidRPr="00697D83">
        <w:t>-</w:t>
      </w:r>
      <w:r w:rsidR="00B95680" w:rsidRPr="00697D83">
        <w:t xml:space="preserve"> </w:t>
      </w:r>
      <w:r w:rsidR="00697D83" w:rsidRPr="00697D83">
        <w:t>PODRAVSKA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97D83">
        <w:t>30</w:t>
      </w:r>
      <w:r w:rsidR="00B95680">
        <w:t>. svibnja</w:t>
      </w:r>
      <w:r w:rsidR="00700A85">
        <w:t xml:space="preserve"> 2016</w:t>
      </w:r>
      <w:r w:rsidRPr="00C254D4">
        <w:t>. prijedlog za otvaranje stečajnog postupka nad dužnikom</w:t>
      </w:r>
      <w:r w:rsidR="00697D83" w:rsidRPr="00697D83">
        <w:t xml:space="preserve"> </w:t>
      </w:r>
      <w:r w:rsidR="00697D83">
        <w:t xml:space="preserve">EKO-TEHNING d.o.o., Zagreb, Strojarska 2, OIB </w:t>
      </w:r>
      <w:r w:rsidR="00697D83" w:rsidRPr="006E4045">
        <w:t>49276909079</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697D83">
        <w:t>660</w:t>
      </w:r>
      <w:r w:rsidR="00321D3A">
        <w:t xml:space="preserve"> dana </w:t>
      </w:r>
      <w:r w:rsidR="000518E3">
        <w:t xml:space="preserve">evidentirane neizvršene osnove za plaćanje u ukupnom iznosu od </w:t>
      </w:r>
      <w:r w:rsidR="00697D83">
        <w:t>3.031.240,29</w:t>
      </w:r>
      <w:r w:rsidR="00B95680">
        <w:t xml:space="preserve"> </w:t>
      </w:r>
      <w:r w:rsidR="000518E3">
        <w:t xml:space="preserve">kn, te da dužnik ima </w:t>
      </w:r>
      <w:r w:rsidR="00697D83">
        <w:t>dva</w:t>
      </w:r>
      <w:r w:rsidR="00E335CD">
        <w:t xml:space="preserve"> zaposlen</w:t>
      </w:r>
      <w:r w:rsidR="00697D83">
        <w:t>a</w:t>
      </w:r>
      <w:r w:rsidR="000518E3">
        <w:t xml:space="preserve">. Predlagatelj </w:t>
      </w:r>
      <w:r w:rsidR="00875593">
        <w:t xml:space="preserve">nadalje </w:t>
      </w:r>
      <w:r w:rsidR="000518E3">
        <w:t>navodi da dužnik ima račun kod</w:t>
      </w:r>
      <w:r w:rsidR="00697D83" w:rsidRPr="00697D83">
        <w:t xml:space="preserve"> PODRAVSK</w:t>
      </w:r>
      <w:r w:rsidR="00E2086D">
        <w:t>E</w:t>
      </w:r>
      <w:r w:rsidR="00697D83" w:rsidRPr="00697D83">
        <w:t xml:space="preserve"> BANK</w:t>
      </w:r>
      <w:r w:rsidR="00E2086D">
        <w:t>E</w:t>
      </w:r>
      <w:r w:rsidR="00697D83" w:rsidRPr="00697D83">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204BD">
        <w:t>2.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A1F" w:rsidR="003A5A1F">
      <w:r>
        <w:separator/>
      </w:r>
    </w:p>
  </w:endnote>
  <w:endnote w:id="0" w:type="continuationSeparator">
    <w:p w:rsidRDefault="003A5A1F" w:rsidR="003A5A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A1F" w:rsidR="003A5A1F">
      <w:r>
        <w:separator/>
      </w:r>
    </w:p>
  </w:footnote>
  <w:footnote w:id="0" w:type="continuationSeparator">
    <w:p w:rsidRDefault="003A5A1F" w:rsidR="003A5A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4260">
      <w:rPr>
        <w:rStyle w:val="Brojstranice"/>
        <w:noProof/>
      </w:rPr>
      <w:t>2</w:t>
    </w:r>
    <w:r>
      <w:rPr>
        <w:rStyle w:val="Brojstranice"/>
      </w:rPr>
      <w:fldChar w:fldCharType="end"/>
    </w:r>
  </w:p>
  <w:p w:rsidRDefault="00874E6C" w:rsidP="004D27C4" w:rsidR="00874E6C">
    <w:pPr>
      <w:pStyle w:val="Zaglavlje"/>
      <w:jc w:val="right"/>
    </w:pPr>
    <w:r>
      <w:t>4 St-</w:t>
    </w:r>
    <w:r w:rsidR="00E97FA9">
      <w:t>4</w:t>
    </w:r>
    <w:r w:rsidR="00AB213B">
      <w:t>6</w:t>
    </w:r>
    <w:r w:rsidR="001F7335">
      <w:t>36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A2CA0"/>
    <w:rsid w:val="000B4426"/>
    <w:rsid w:val="000B5A89"/>
    <w:rsid w:val="000E7C58"/>
    <w:rsid w:val="000F0A0A"/>
    <w:rsid w:val="00127BDB"/>
    <w:rsid w:val="001E2CB6"/>
    <w:rsid w:val="001F7335"/>
    <w:rsid w:val="00217606"/>
    <w:rsid w:val="00217CDB"/>
    <w:rsid w:val="002204BD"/>
    <w:rsid w:val="0025788E"/>
    <w:rsid w:val="00262C12"/>
    <w:rsid w:val="0027227B"/>
    <w:rsid w:val="00277F8E"/>
    <w:rsid w:val="00282908"/>
    <w:rsid w:val="0028644D"/>
    <w:rsid w:val="00295F32"/>
    <w:rsid w:val="002B268D"/>
    <w:rsid w:val="002D16B2"/>
    <w:rsid w:val="002D49A0"/>
    <w:rsid w:val="003126C7"/>
    <w:rsid w:val="003137A4"/>
    <w:rsid w:val="00321D3A"/>
    <w:rsid w:val="00334EB6"/>
    <w:rsid w:val="00343119"/>
    <w:rsid w:val="003659C4"/>
    <w:rsid w:val="003746BE"/>
    <w:rsid w:val="00387554"/>
    <w:rsid w:val="0039056D"/>
    <w:rsid w:val="003A46FC"/>
    <w:rsid w:val="003A5A1F"/>
    <w:rsid w:val="003E09CC"/>
    <w:rsid w:val="003E7285"/>
    <w:rsid w:val="00441AC3"/>
    <w:rsid w:val="004B4514"/>
    <w:rsid w:val="004D27C4"/>
    <w:rsid w:val="005058C0"/>
    <w:rsid w:val="0053264E"/>
    <w:rsid w:val="00544C75"/>
    <w:rsid w:val="005A562D"/>
    <w:rsid w:val="005B23B4"/>
    <w:rsid w:val="005C6BCD"/>
    <w:rsid w:val="006519B7"/>
    <w:rsid w:val="00683588"/>
    <w:rsid w:val="00692A6B"/>
    <w:rsid w:val="00697D83"/>
    <w:rsid w:val="006B123A"/>
    <w:rsid w:val="006E135E"/>
    <w:rsid w:val="006E4045"/>
    <w:rsid w:val="006E6641"/>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45F2A"/>
    <w:rsid w:val="009A0E71"/>
    <w:rsid w:val="00A031C0"/>
    <w:rsid w:val="00A727C9"/>
    <w:rsid w:val="00A8529D"/>
    <w:rsid w:val="00AB213B"/>
    <w:rsid w:val="00AF4260"/>
    <w:rsid w:val="00B1314F"/>
    <w:rsid w:val="00B334EE"/>
    <w:rsid w:val="00B95680"/>
    <w:rsid w:val="00BA1C62"/>
    <w:rsid w:val="00BB7F85"/>
    <w:rsid w:val="00BE1919"/>
    <w:rsid w:val="00BE3247"/>
    <w:rsid w:val="00BF1262"/>
    <w:rsid w:val="00C0305E"/>
    <w:rsid w:val="00C11889"/>
    <w:rsid w:val="00C254D4"/>
    <w:rsid w:val="00C27193"/>
    <w:rsid w:val="00C50F6D"/>
    <w:rsid w:val="00CE3CCE"/>
    <w:rsid w:val="00D04603"/>
    <w:rsid w:val="00D433E8"/>
    <w:rsid w:val="00D46A3C"/>
    <w:rsid w:val="00D47816"/>
    <w:rsid w:val="00D541C7"/>
    <w:rsid w:val="00DA62AF"/>
    <w:rsid w:val="00DC75CE"/>
    <w:rsid w:val="00DE04B4"/>
    <w:rsid w:val="00E03C0B"/>
    <w:rsid w:val="00E0630B"/>
    <w:rsid w:val="00E15553"/>
    <w:rsid w:val="00E2086D"/>
    <w:rsid w:val="00E21746"/>
    <w:rsid w:val="00E21773"/>
    <w:rsid w:val="00E335CD"/>
    <w:rsid w:val="00E64F26"/>
    <w:rsid w:val="00E779EF"/>
    <w:rsid w:val="00E9731D"/>
    <w:rsid w:val="00E97FA9"/>
    <w:rsid w:val="00EA180E"/>
    <w:rsid w:val="00EC095A"/>
    <w:rsid w:val="00EC3814"/>
    <w:rsid w:val="00EC7F36"/>
    <w:rsid w:val="00F11929"/>
    <w:rsid w:val="00F216B2"/>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21773"/>
    <w:rPr>
      <w:color w:val="808080"/>
      <w:bdr w:space="0" w:sz="0" w:color="auto" w:val="none"/>
      <w:shd w:fill="auto" w:color="auto" w:val="clear"/>
    </w:rPr>
  </w:style>
  <w:style w:customStyle="true" w:styleId="eSPISCCParagraphDefaultFont" w:type="character">
    <w:name w:val="eSPIS_CC_Paragraph Default Font"/>
    <w:basedOn w:val="Zadanifontodlomka"/>
    <w:rsid w:val="00E217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1773"/>
    <w:rPr>
      <w:bdr w:space="0" w:sz="0" w:color="auto" w:val="none"/>
      <w:shd w:fill="FFFFCC" w:color="auto" w:val="clear"/>
      <w:lang w:val="hr-HR"/>
    </w:rPr>
  </w:style>
  <w:style w:customStyle="true" w:styleId="PozadinaSvijetloCrvena" w:type="character">
    <w:name w:val="Pozadina_SvijetloCrvena"/>
    <w:basedOn w:val="eSPISCCParagraphDefaultFont"/>
    <w:rsid w:val="00E217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17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21773"/>
    <w:rPr>
      <w:color w:val="808080"/>
      <w:bdr w:color="auto" w:space="0" w:sz="0" w:val="none"/>
      <w:shd w:color="auto" w:fill="auto" w:val="clear"/>
    </w:rPr>
  </w:style>
  <w:style w:customStyle="1" w:styleId="eSPISCCParagraphDefaultFont" w:type="character">
    <w:name w:val="eSPIS_CC_Paragraph Default Font"/>
    <w:basedOn w:val="Zadanifontodlomka"/>
    <w:rsid w:val="00E217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1773"/>
    <w:rPr>
      <w:bdr w:color="auto" w:space="0" w:sz="0" w:val="none"/>
      <w:shd w:color="auto" w:fill="FFFFCC" w:val="clear"/>
      <w:lang w:val="hr-HR"/>
    </w:rPr>
  </w:style>
  <w:style w:customStyle="1" w:styleId="PozadinaSvijetloCrvena" w:type="character">
    <w:name w:val="Pozadina_SvijetloCrvena"/>
    <w:basedOn w:val="eSPISCCParagraphDefaultFont"/>
    <w:rsid w:val="00E217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17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9243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15067610">
          <w:marLeft w:val="0"/>
          <w:marRight w:val="0"/>
          <w:marTop w:val="60"/>
          <w:marBottom w:val="0"/>
          <w:divBdr>
            <w:top w:space="0" w:sz="0" w:color="auto" w:val="none"/>
            <w:left w:space="0" w:sz="0" w:color="auto" w:val="none"/>
            <w:bottom w:space="0" w:sz="0" w:color="auto" w:val="none"/>
            <w:right w:space="0" w:sz="0" w:color="auto" w:val="none"/>
          </w:divBdr>
          <w:divsChild>
            <w:div w:id="1225407158">
              <w:marLeft w:val="0"/>
              <w:marRight w:val="0"/>
              <w:marTop w:val="0"/>
              <w:marBottom w:val="0"/>
              <w:divBdr>
                <w:top w:space="0" w:sz="0" w:color="auto" w:val="none"/>
                <w:left w:space="0" w:sz="0" w:color="auto" w:val="none"/>
                <w:bottom w:space="0" w:sz="0" w:color="auto" w:val="none"/>
                <w:right w:space="0" w:sz="0" w:color="auto" w:val="none"/>
              </w:divBdr>
              <w:divsChild>
                <w:div w:id="617681703">
                  <w:marLeft w:val="3750"/>
                  <w:marRight w:val="0"/>
                  <w:marTop w:val="0"/>
                  <w:marBottom w:val="300"/>
                  <w:divBdr>
                    <w:top w:space="0" w:sz="0" w:color="auto" w:val="none"/>
                    <w:left w:space="0" w:sz="0" w:color="auto" w:val="none"/>
                    <w:bottom w:space="0" w:sz="0" w:color="auto" w:val="none"/>
                    <w:right w:space="0" w:sz="0" w:color="auto" w:val="none"/>
                  </w:divBdr>
                  <w:divsChild>
                    <w:div w:id="1510607513">
                      <w:marLeft w:val="0"/>
                      <w:marRight w:val="0"/>
                      <w:marTop w:val="0"/>
                      <w:marBottom w:val="0"/>
                      <w:divBdr>
                        <w:top w:space="0" w:sz="0" w:color="auto" w:val="none"/>
                        <w:left w:space="0" w:sz="0" w:color="auto" w:val="none"/>
                        <w:bottom w:space="0" w:sz="0" w:color="auto" w:val="none"/>
                        <w:right w:space="0" w:sz="0" w:color="auto" w:val="none"/>
                      </w:divBdr>
                      <w:divsChild>
                        <w:div w:id="1111172511">
                          <w:marLeft w:val="0"/>
                          <w:marRight w:val="0"/>
                          <w:marTop w:val="0"/>
                          <w:marBottom w:val="0"/>
                          <w:divBdr>
                            <w:top w:space="0" w:sz="0" w:color="auto" w:val="none"/>
                            <w:left w:space="0" w:sz="0" w:color="auto" w:val="none"/>
                            <w:bottom w:space="0" w:sz="0" w:color="auto" w:val="none"/>
                            <w:right w:space="0" w:sz="0" w:color="auto" w:val="none"/>
                          </w:divBdr>
                          <w:divsChild>
                            <w:div w:id="2135098703">
                              <w:marLeft w:val="0"/>
                              <w:marRight w:val="0"/>
                              <w:marTop w:val="0"/>
                              <w:marBottom w:val="0"/>
                              <w:divBdr>
                                <w:top w:space="0" w:sz="0" w:color="auto" w:val="none"/>
                                <w:left w:space="0" w:sz="0" w:color="auto" w:val="none"/>
                                <w:bottom w:space="0" w:sz="0" w:color="auto" w:val="none"/>
                                <w:right w:space="0" w:sz="0" w:color="auto" w:val="none"/>
                              </w:divBdr>
                              <w:divsChild>
                                <w:div w:id="1392532513">
                                  <w:marLeft w:val="0"/>
                                  <w:marRight w:val="0"/>
                                  <w:marTop w:val="0"/>
                                  <w:marBottom w:val="0"/>
                                  <w:divBdr>
                                    <w:top w:space="0" w:sz="0" w:color="auto" w:val="none"/>
                                    <w:left w:space="0" w:sz="0" w:color="auto" w:val="none"/>
                                    <w:bottom w:space="0" w:sz="0" w:color="auto" w:val="none"/>
                                    <w:right w:space="0" w:sz="0" w:color="auto" w:val="none"/>
                                  </w:divBdr>
                                  <w:divsChild>
                                    <w:div w:id="270089833">
                                      <w:marLeft w:val="0"/>
                                      <w:marRight w:val="0"/>
                                      <w:marTop w:val="0"/>
                                      <w:marBottom w:val="0"/>
                                      <w:divBdr>
                                        <w:top w:space="0" w:sz="0" w:color="auto" w:val="none"/>
                                        <w:left w:space="0" w:sz="0" w:color="auto" w:val="none"/>
                                        <w:bottom w:space="0" w:sz="0" w:color="auto" w:val="none"/>
                                        <w:right w:space="0" w:sz="0" w:color="auto" w:val="none"/>
                                      </w:divBdr>
                                      <w:divsChild>
                                        <w:div w:id="811213106">
                                          <w:marLeft w:val="0"/>
                                          <w:marRight w:val="0"/>
                                          <w:marTop w:val="0"/>
                                          <w:marBottom w:val="0"/>
                                          <w:divBdr>
                                            <w:top w:space="0" w:sz="0" w:color="auto" w:val="none"/>
                                            <w:left w:space="0" w:sz="0" w:color="auto" w:val="none"/>
                                            <w:bottom w:space="0" w:sz="0" w:color="auto" w:val="none"/>
                                            <w:right w:space="0" w:sz="0" w:color="auto" w:val="none"/>
                                          </w:divBdr>
                                          <w:divsChild>
                                            <w:div w:id="90013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St-4636/2016-8</izvorni_sadrzaj>
    <derivirana_varijabla naziv="DomainObject.Oznaka_1">St-4636/2016-8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4636</izvorni_sadrzaj>
    <derivirana_varijabla naziv="DomainObject.Predmet.Broj_1">4636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St-4636/2016</izvorni_sadrzaj>
    <derivirana_varijabla naziv="DomainObject.Predmet.OznakaBroj_1">St-4636/2016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EKO-TEHNING d.o.o. zastupanog po punomoćniku Milli Španović; Ratko Aralica</izvorni_sadrzaj>
    <derivirana_varijabla naziv="DomainObject.Predmet.ProtustrankaFormated_1">  EKO-TEHNING d.o.o. zastupanog po punomoćniku Milli Španović; Ratko Aralica</derivirana_varijabla>
  </DomainObject.Predmet.ProtustrankaFormated>
  <DomainObject.Predmet.ProtustrankaFormatedOIB>
    <izvorni_sadrzaj>  EKO-TEHNING d.o.o., OIB 49276909079 zastupanog po punomoćniku Milli Španović; Ratko Aralica</izvorni_sadrzaj>
    <derivirana_varijabla naziv="DomainObject.Predmet.ProtustrankaFormatedOIB_1">  EKO-TEHNING d.o.o., OIB 49276909079 zastupanog po punomoćniku Milli Španović; Ratko Aralica</derivirana_varijabla>
  </DomainObject.Predmet.ProtustrankaFormatedOIB>
  <DomainObject.Predmet.ProtustrankaFormatedWithAdress>
    <izvorni_sadrzaj> EKO-TEHNING d.o.o., Strojarska 2, 10000 Zagreb zastupanog po punomoćniku Milli Španović; Ratko Aralica</izvorni_sadrzaj>
    <derivirana_varijabla naziv="DomainObject.Predmet.ProtustrankaFormatedWithAdress_1"> EKO-TEHNING d.o.o., Strojarska 2, 10000 Zagreb zastupanog po punomoćniku Milli Španović; Ratko Aralica</derivirana_varijabla>
  </DomainObject.Predmet.ProtustrankaFormatedWithAdress>
  <DomainObject.Predmet.ProtustrankaFormatedWithAdressOIB>
    <izvorni_sadrzaj> EKO-TEHNING d.o.o., OIB 49276909079, Strojarska 2, 10000 Zagreb zastupanog po punomoćniku Milli Španović; Ratko Aralica</izvorni_sadrzaj>
    <derivirana_varijabla naziv="DomainObject.Predmet.ProtustrankaFormatedWithAdressOIB_1"> EKO-TEHNING d.o.o., OIB 49276909079, Strojarska 2, 10000 Zagreb zastupanog po punomoćniku Milli Španović; Ratko Aralica</derivirana_varijabla>
  </DomainObject.Predmet.ProtustrankaFormatedWithAdressOIB>
  <DomainObject.Predmet.ProtustrankaWithAdress>
    <izvorni_sadrzaj>EKO-TEHNING d.o.o. Strojarska 2, 10000 Zagreb</izvorni_sadrzaj>
    <derivirana_varijabla naziv="DomainObject.Predmet.ProtustrankaWithAdress_1">EKO-TEHNING d.o.o. Strojarska 2, 10000 Zagreb</derivirana_varijabla>
  </DomainObject.Predmet.ProtustrankaWithAdress>
  <DomainObject.Predmet.ProtustrankaWithAdressOIB>
    <izvorni_sadrzaj>EKO-TEHNING d.o.o., OIB 49276909079, Strojarska 2, 10000 Zagreb</izvorni_sadrzaj>
    <derivirana_varijabla naziv="DomainObject.Predmet.ProtustrankaWithAdressOIB_1">EKO-TEHNING d.o.o., OIB 49276909079, Strojarska 2, 10000 Zagreb</derivirana_varijabla>
  </DomainObject.Predmet.ProtustrankaWithAdressOIB>
  <DomainObject.Predmet.ProtustrankaNazivFormated>
    <izvorni_sadrzaj>EKO-TEHNING d.o.o.</izvorni_sadrzaj>
    <derivirana_varijabla naziv="DomainObject.Predmet.ProtustrankaNazivFormated_1">EKO-TEHNING d.o.o.</derivirana_varijabla>
  </DomainObject.Predmet.ProtustrankaNazivFormated>
  <DomainObject.Predmet.ProtustrankaNazivFormatedOIB>
    <izvorni_sadrzaj>EKO-TEHNING d.o.o., OIB 49276909079</izvorni_sadrzaj>
    <derivirana_varijabla naziv="DomainObject.Predmet.ProtustrankaNazivFormatedOIB_1">EKO-TEHNING d.o.o., OIB 49276909079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EKO-TEHNING d.o.o. zastupanog po punomoćniku Milli Španović; Ratko Aralica</item>
    </izvorni_sadrzaj>
    <derivirana_varijabla naziv="DomainObject.Predmet.ProtuStrankaListFormated_1">
      <item>EKO-TEHNING d.o.o. zastupanog po punomoćniku Milli Španović; Ratko Aralica</item>
    </derivirana_varijabla>
  </DomainObject.Predmet.ProtuStrankaListFormated>
  <DomainObject.Predmet.ProtuStrankaListFormatedOIB>
    <izvorni_sadrzaj>
      <item>EKO-TEHNING d.o.o., OIB 49276909079 zastupanog po punomoćniku Milli Španović; Ratko Aralica</item>
    </izvorni_sadrzaj>
    <derivirana_varijabla naziv="DomainObject.Predmet.ProtuStrankaListFormatedOIB_1">
      <item>EKO-TEHNING d.o.o., OIB 49276909079 zastupanog po punomoćniku Milli Španović; Ratko Aralica</item>
    </derivirana_varijabla>
  </DomainObject.Predmet.ProtuStrankaListFormatedOIB>
  <DomainObject.Predmet.ProtuStrankaListFormatedWithAdress>
    <izvorni_sadrzaj>
      <item>EKO-TEHNING d.o.o., Strojarska 2, 10000 Zagreb zastupanog po punomoćniku Milli Španović; Ratko Aralica</item>
    </izvorni_sadrzaj>
    <derivirana_varijabla naziv="DomainObject.Predmet.ProtuStrankaListFormatedWithAdress_1">
      <item>EKO-TEHNING d.o.o., Strojarska 2, 10000 Zagreb zastupanog po punomoćniku Milli Španović; Ratko Aralica</item>
    </derivirana_varijabla>
  </DomainObject.Predmet.ProtuStrankaListFormatedWithAdress>
  <DomainObject.Predmet.ProtuStrankaListFormatedWithAdressOIB>
    <izvorni_sadrzaj>
      <item>EKO-TEHNING d.o.o., OIB 49276909079, Strojarska 2, 10000 Zagreb zastupanog po punomoćniku Milli Španović; Ratko Aralica</item>
    </izvorni_sadrzaj>
    <derivirana_varijabla naziv="DomainObject.Predmet.ProtuStrankaListFormatedWithAdressOIB_1">
      <item>EKO-TEHNING d.o.o., OIB 49276909079, Strojarska 2, 10000 Zagreb zastupanog po punomoćniku Milli Španović; Ratko Aralica</item>
    </derivirana_varijabla>
  </DomainObject.Predmet.ProtuStrankaListFormatedWithAdressOIB>
  <DomainObject.Predmet.ProtuStrankaListNazivFormated>
    <izvorni_sadrzaj>
      <item>EKO-TEHNING d.o.o.</item>
    </izvorni_sadrzaj>
    <derivirana_varijabla naziv="DomainObject.Predmet.ProtuStrankaListNazivFormated_1">
      <item>EKO-TEHNING d.o.o.</item>
    </derivirana_varijabla>
  </DomainObject.Predmet.ProtuStrankaListNazivFormated>
  <DomainObject.Predmet.ProtuStrankaListNazivFormatedOIB>
    <izvorni_sadrzaj>
      <item>EKO-TEHNING d.o.o., OIB 49276909079</item>
    </izvorni_sadrzaj>
    <derivirana_varijabla naziv="DomainObject.Predmet.ProtuStrankaListNazivFormatedOIB_1">
      <item>EKO-TEHNING d.o.o., OIB 49276909079</item>
    </derivirana_varijabla>
  </DomainObject.Predmet.ProtuStrankaListNazivFormatedOIB>
  <DomainObject.Predmet.OstaliListFormated>
    <izvorni_sadrzaj>
      <item>Milli Španović punomoćnik sudionika u postupku EKO-TEHNING d.o.o.</item>
      <item>Ratko Aralica punomoćnik sudionika u postupku EKO-TEHNING d.o.o.</item>
    </izvorni_sadrzaj>
    <derivirana_varijabla naziv="DomainObject.Predmet.OstaliListFormated_1">
      <item>Milli Španović punomoćnik sudionika u postupku EKO-TEHNING d.o.o.</item>
      <item>Ratko Aralica punomoćnik sudionika u postupku EKO-TEHNING d.o.o.</item>
    </derivirana_varijabla>
  </DomainObject.Predmet.OstaliListFormated>
  <DomainObject.Predmet.OstaliListFormatedOIB>
    <izvorni_sadrzaj>
      <item>Milli Španović, OIB 09686625589 punomoćnik sudionika u postupku EKO-TEHNING d.o.o.</item>
      <item>Ratko Aralica, OIB 52722151312 punomoćnik sudionika u postupku EKO-TEHNING d.o.o.</item>
    </izvorni_sadrzaj>
    <derivirana_varijabla naziv="DomainObject.Predmet.OstaliListFormatedOIB_1">
      <item>Milli Španović, OIB 09686625589 punomoćnik sudionika u postupku EKO-TEHNING d.o.o.</item>
      <item>Ratko Aralica, OIB 52722151312 punomoćnik sudionika u postupku EKO-TEHNING d.o.o.</item>
    </derivirana_varijabla>
  </DomainObject.Predmet.OstaliListFormatedOIB>
  <DomainObject.Predmet.OstaliListFormatedWithAdress>
    <izvorni_sadrzaj>
      <item>Milli Španović, Cvjetna 27, 10382 Hrnjanec punomoćnik sudionika u postupku EKO-TEHNING d.o.o.</item>
      <item>Ratko Aralica, Balaška 12, 10436 Rakov Potok punomoćnik sudionika u postupku EKO-TEHNING d.o.o.</item>
    </izvorni_sadrzaj>
    <derivirana_varijabla naziv="DomainObject.Predmet.OstaliListFormatedWithAdress_1">
      <item>Milli Španović, Cvjetna 27, 10382 Hrnjanec punomoćnik sudionika u postupku EKO-TEHNING d.o.o.</item>
      <item>Ratko Aralica, Balaška 12, 10436 Rakov Potok punomoćnik sudionika u postupku EKO-TEHNING d.o.o.</item>
    </derivirana_varijabla>
  </DomainObject.Predmet.OstaliListFormatedWithAdress>
  <DomainObject.Predmet.OstaliListFormatedWithAdressOIB>
    <izvorni_sadrzaj>
      <item>Milli Španović, OIB 09686625589, Cvjetna 27, 10382 Hrnjanec punomoćnik sudionika u postupku EKO-TEHNING d.o.o.</item>
      <item>Ratko Aralica, OIB 52722151312, Balaška 12, 10436 Rakov Potok punomoćnik sudionika u postupku EKO-TEHNING d.o.o.</item>
    </izvorni_sadrzaj>
    <derivirana_varijabla naziv="DomainObject.Predmet.OstaliListFormatedWithAdressOIB_1">
      <item>Milli Španović, OIB 09686625589, Cvjetna 27, 10382 Hrnjanec punomoćnik sudionika u postupku EKO-TEHNING d.o.o.</item>
      <item>Ratko Aralica, OIB 52722151312, Balaška 12, 10436 Rakov Potok punomoćnik sudionika u postupku EKO-TEHNING d.o.o.</item>
    </derivirana_varijabla>
  </DomainObject.Predmet.OstaliListFormatedWithAdressOIB>
  <DomainObject.Predmet.OstaliListNazivFormated>
    <izvorni_sadrzaj>
      <item>Milli Španović</item>
      <item>Ratko Aralica</item>
    </izvorni_sadrzaj>
    <derivirana_varijabla naziv="DomainObject.Predmet.OstaliListNazivFormated_1">
      <item>Milli Španović</item>
      <item>Ratko Aralica</item>
    </derivirana_varijabla>
  </DomainObject.Predmet.OstaliListNazivFormated>
  <DomainObject.Predmet.OstaliListNazivFormatedOIB>
    <izvorni_sadrzaj>
      <item>Milli Španović, OIB 09686625589</item>
      <item>Ratko Aralica, OIB 52722151312</item>
    </izvorni_sadrzaj>
    <derivirana_varijabla naziv="DomainObject.Predmet.OstaliListNazivFormatedOIB_1">
      <item>Milli Španović, OIB 09686625589</item>
      <item>Ratko Aralica, OIB 52722151312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St-4636/2016-8</izvorni_sadrzaj>
    <derivirana_varijabla naziv="DomainObject.PoslovniBrojDokumenta_1">St-4636/2016-8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EKO-TEHNING d.o.o.</izvorni_sadrzaj>
    <derivirana_varijabla naziv="DomainObject.Predmet.ProtustrankaIDrugi_1">EKO-TEHNING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EKO-TEHNING d.o.o., OIB 49276909079, Strojarska 2, 10000 Zagreb</izvorni_sadrzaj>
    <derivirana_varijabla naziv="DomainObject.Predmet.ProtustrankaIDrugiAdressOIB_1">EKO-TEHNING d.o.o., OIB 49276909079,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EKO-TEHNING d.o.o.</item>
      <item>Milli Španović</item>
      <item>Ratko Aralica</item>
    </izvorni_sadrzaj>
    <derivirana_varijabla naziv="DomainObject.Predmet.SudioniciListNaziv_1">
      <item>FINA Regionalni centar Zagreb</item>
      <item>EKO-TEHNING d.o.o.</item>
      <item>Milli Španović</item>
      <item>Ratko Aralica</item>
    </derivirana_varijabla>
  </DomainObject.Predmet.SudioniciListNaziv>
  <DomainObject.Predmet.SudioniciListAdressOIB>
    <izvorni_sadrzaj>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izvorni_sadrzaj>
    <derivirana_varijabla naziv="DomainObject.Predmet.SudioniciListAdressOIB_1">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49276909079</item>
      <item>, OIB 09686625589</item>
      <item>, OIB 52722151312</item>
    </izvorni_sadrzaj>
    <derivirana_varijabla naziv="DomainObject.Predmet.SudioniciListNazivOIB_1">
      <item>, OIB 85821130368</item>
      <item>, OIB 49276909079</item>
      <item>, OIB 09686625589</item>
      <item>, OIB 52722151312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5039</properties:Characters>
  <properties:Lines>128</properties:Lines>
  <properties:Paragraphs>55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2017-03-02T06:56:00Z</dcterms:created>
  <dc:creator>gboljkovac</dc:creator>
  <cp:lastModifiedBy>Marina Markić</cp:lastModifiedBy>
  <cp:lastPrinted>2017-03-02T07:17:00Z</cp:lastPrinted>
  <dcterms:modified xmlns:xsi="http://www.w3.org/2001/XMLSchema-instance" xsi:type="dcterms:W3CDTF">2017-03-02T07:18:00Z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St-4636/2016-8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