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bookmarkStart w:name="_GoBack" w:id="0"/>
    <w:bookmarkEnd w:id="0"/>
    <w:p w14:textId="0fccf1b" w14:paraId="0fccf1b" w:rsidRDefault="002E05FD" w:rsidP="00E67D40" w:rsidR="00AE649C" w:rsidRPr="002E05FD">
      <w:pPr>
        <w:pStyle w:val="FiksniRH"/>
        <w15:collapsed w:val="false"/>
        <w:rPr>
          <w:color w:val="000000"/>
        </w:rPr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15414D1793ED44C4B0490D649090DD2A"/>
          </w:placeholder>
          <w:text/>
        </w:sdtPr>
        <w:sdtEndPr>
          <w:rPr>
            <w:rStyle w:val="eSPISCCParagraphDefaultFont"/>
          </w:rPr>
        </w:sdtEndPr>
        <w:sdtContent>
          <w:r w:rsidR="00AE649C" w:rsidRPr="002E05FD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Default="002E05FD" w:rsidP="00E67D40" w:rsidR="00AE649C" w:rsidRPr="002E05FD">
      <w:pPr>
        <w:pStyle w:val="SudNaziv"/>
        <w:rPr>
          <w:color w:val="000000"/>
        </w:rPr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47C7C3614F684705911A764D2BF13B27"/>
          </w:placeholder>
          <w:dataBinding w:storeItemID="{100293BC-3C9C-4740-99C7-73F5E9006100}" w:xpath="/icms/DomainObject.Predmet.Sud.Naziv/derivirana_varijabla[@naziv='DomainObject.Predmet.Sud.Naziv_1']"/>
          <w:text w:multiLine="true"/>
        </w:sdtPr>
        <w:sdtEndPr>
          <w:rPr>
            <w:rStyle w:val="eSPISCCParagraphDefaultFont"/>
          </w:rPr>
        </w:sdtEndPr>
        <w:sdtContent>
          <w:r w:rsidRPr="002E05FD">
            <w:rPr>
              <w:rStyle w:val="eSPISCCParagraphDefaultFont"/>
              <w:rFonts w:eastAsiaTheme="minorHAnsi"/>
            </w:rPr>
            <w:t>Trgovački sud u Zagrebu</w:t>
          </w:r>
        </w:sdtContent>
      </w:sdt>
      <w:r w:rsidR="00AE649C" w:rsidRPr="002E05FD">
        <w:rPr>
          <w:color w:val="000000"/>
        </w:rPr>
        <w:t xml:space="preserve"> </w:t>
      </w:r>
      <w:r w:rsidRPr="002E05FD">
        <w:rPr>
          <w:color w:val="000000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">
            <v:textbox inset="0,0,0,0">
              <w:txbxContent>
                <w:sdt>
                  <w:sdtPr>
                    <w:rPr>
                      <w:color w:val="000000"/>
                    </w:r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6C43C5" w:rsidP="00E67D40" w:rsidR="006C43C5" w:rsidRPr="002E05FD">
                      <w:pPr>
                        <w:pStyle w:val="GrbRH"/>
                        <w:rPr>
                          <w:color w:val="000000"/>
                        </w:rPr>
                      </w:pPr>
                      <w:r w:rsidRPr="002E05FD">
                        <w:rPr>
                          <w:color w:val="00000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2E05FD" w:rsidP="00E67D40" w:rsidR="00AE649C" w:rsidRPr="002E05FD">
      <w:pPr>
        <w:pStyle w:val="SudSjedite"/>
        <w:rPr>
          <w:color w:val="000000"/>
        </w:rPr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844C3EE52AFD478AAA79FCCA75F750D3"/>
          </w:placeholder>
          <w:dataBinding w:storeItemID="{100293BC-3C9C-4740-99C7-73F5E9006100}" w:xpath="/icms/DomainObject.Predmet.Sud.Adresa.UlicaIKBR/derivirana_varijabla[@naziv='DomainObject.Predmet.Sud.Adresa.UlicaIKBR_1']"/>
          <w:text/>
        </w:sdtPr>
        <w:sdtEndPr>
          <w:rPr>
            <w:rStyle w:val="eSPISCCParagraphDefaultFont"/>
          </w:rPr>
        </w:sdtEndPr>
        <w:sdtContent>
          <w:r w:rsidRPr="002E05FD">
            <w:rPr>
              <w:rStyle w:val="eSPISCCParagraphDefaultFont"/>
            </w:rPr>
            <w:t>Amruševa 2/II desno (p.p. 455)</w:t>
          </w:r>
        </w:sdtContent>
      </w:sdt>
      <w:r w:rsidR="00AE649C" w:rsidRPr="002E05FD">
        <w:rPr>
          <w:color w:val="000000"/>
        </w:rPr>
        <w:t xml:space="preserve"> </w:t>
      </w:r>
    </w:p>
    <w:p w:rsidRDefault="002E05FD" w:rsidP="00E67D40" w:rsidR="00AE649C" w:rsidRPr="002E05FD">
      <w:pPr>
        <w:pStyle w:val="SudSjedite"/>
        <w:rPr>
          <w:rStyle w:val="PozadinaSvijetloZuta"/>
          <w:color w:val="000000"/>
        </w:rPr>
      </w:pP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54E4FBD2D33A48C0B6BD18D1725845AF"/>
          </w:placeholder>
          <w:dataBinding w:storeItemID="{100293BC-3C9C-4740-99C7-73F5E9006100}" w:xpath="/icms/DomainObject.Predmet.Sud.Adresa.PostBroj/derivirana_varijabla[@naziv='DomainObject.Predmet.Sud.Adresa.PostBroj_1']"/>
          <w:text/>
        </w:sdtPr>
        <w:sdtEndPr>
          <w:rPr>
            <w:rStyle w:val="eSPISCCParagraphDefaultFont"/>
          </w:rPr>
        </w:sdtEndPr>
        <w:sdtContent>
          <w:r w:rsidRPr="002E05FD">
            <w:rPr>
              <w:rStyle w:val="eSPISCCParagraphDefaultFont"/>
            </w:rPr>
            <w:t>10000</w:t>
          </w:r>
        </w:sdtContent>
      </w:sdt>
      <w:r w:rsidR="00AE649C" w:rsidRPr="002E05FD">
        <w:rPr>
          <w:color w:val="000000"/>
        </w:rPr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A4E8CE16C60A4E4C95F4C2974D98F1D0"/>
          </w:placeholder>
          <w:dataBinding w:storeItemID="{100293BC-3C9C-4740-99C7-73F5E9006100}" w:xpath="/icms/DomainObject.Predmet.Sud.Adresa.Naselje/derivirana_varijabla[@naziv='DomainObject.Predmet.Sud.Adresa.Naselje_1']"/>
          <w:text/>
        </w:sdtPr>
        <w:sdtEndPr>
          <w:rPr>
            <w:rStyle w:val="eSPISCCParagraphDefaultFont"/>
          </w:rPr>
        </w:sdtEndPr>
        <w:sdtContent>
          <w:r w:rsidRPr="002E05FD">
            <w:rPr>
              <w:rStyle w:val="eSPISCCParagraphDefaultFont"/>
            </w:rPr>
            <w:t>Zagreb</w:t>
          </w:r>
        </w:sdtContent>
      </w:sdt>
      <w:r w:rsidR="00AE649C" w:rsidRPr="002E05FD">
        <w:rPr>
          <w:color w:val="000000"/>
        </w:rPr>
        <w:t xml:space="preserve"> </w:t>
      </w:r>
      <w:r w:rsidR="00EA1C6D" w:rsidRPr="002E05FD">
        <w:rPr>
          <w:color w:val="000000"/>
        </w:rPr>
        <w:tab/>
      </w:r>
      <w:sdt>
        <w:sdtPr>
          <w:rPr>
            <w:rStyle w:val="eSPISCCParagraphDefaultFont"/>
          </w:rPr>
          <w:alias w:val="Izvornik/Otpravak"/>
          <w:tag w:val="Izvornik/Otpravak"/>
          <w:id w:val="608321681"/>
          <w:lock w:val="sdtLocked"/>
          <w:placeholder>
            <w:docPart w:val="6A29575EFB954FF7A590FFE3C1E28FF1"/>
          </w:placeholder>
          <w:comboBox>
            <w:listItem w:value="Choose an item."/>
            <w:listItem w:value="IZVORNIK" w:displayText="IZVORNIK"/>
            <w:listItem w:value="  " w:displayText="  "/>
          </w:comboBox>
        </w:sdtPr>
        <w:sdtEndPr>
          <w:rPr>
            <w:rStyle w:val="eSPISCCParagraphDefaultFont"/>
          </w:rPr>
        </w:sdtEndPr>
        <w:sdtContent>
          <w:r w:rsidR="00DC0A2D" w:rsidRPr="002E05FD">
            <w:rPr>
              <w:rStyle w:val="eSPISCCParagraphDefaultFont"/>
            </w:rPr>
            <w:t xml:space="preserve">  </w:t>
          </w:r>
        </w:sdtContent>
      </w:sdt>
    </w:p>
    <w:p w:rsidRDefault="00DC0A2D" w:rsidP="00E574C7" w:rsidR="00DC0A2D" w:rsidRPr="002E05FD">
      <w:pPr>
        <w:pStyle w:val="SudSjedite"/>
        <w:rPr>
          <w:rStyle w:val="PozadinaSvijetloZuta"/>
          <w:color w:val="000000"/>
        </w:rPr>
      </w:pPr>
    </w:p>
    <w:p w:rsidRDefault="00B17969" w:rsidP="00E574C7" w:rsidR="00B17969" w:rsidRPr="002E05FD">
      <w:pPr>
        <w:pStyle w:val="ABCNaslov"/>
        <w:spacing w:after="0" w:before="0"/>
        <w:rPr>
          <w:color w:val="000000"/>
        </w:rPr>
      </w:pPr>
      <w:r w:rsidRPr="002E05FD">
        <w:rPr>
          <w:color w:val="000000"/>
        </w:rPr>
        <w:t>REPUBLIKA HRVATSKA</w:t>
      </w:r>
    </w:p>
    <w:p w:rsidRDefault="00DC0A2D" w:rsidP="00E574C7" w:rsidR="00DC0A2D" w:rsidRPr="002E05FD">
      <w:pPr>
        <w:pStyle w:val="ABCNaslov"/>
        <w:spacing w:after="0" w:before="0"/>
        <w:rPr>
          <w:color w:val="000000"/>
        </w:rPr>
      </w:pPr>
      <w:r w:rsidRPr="002E05FD">
        <w:rPr>
          <w:color w:val="000000"/>
        </w:rPr>
        <w:t>rješenje</w:t>
      </w:r>
    </w:p>
    <w:p w:rsidRDefault="00E574C7" w:rsidP="00E574C7" w:rsidR="00E574C7" w:rsidRPr="002E05FD">
      <w:pPr>
        <w:rPr>
          <w:color w:val="000000"/>
        </w:rPr>
      </w:pPr>
    </w:p>
    <w:p w:rsidRDefault="002E05FD" w:rsidP="00E574C7" w:rsidR="00B17969" w:rsidRPr="002E05FD">
      <w:pPr>
        <w:keepNext/>
        <w:spacing w:after="0"/>
        <w:ind w:firstLine="567"/>
        <w:jc w:val="both"/>
        <w:rPr>
          <w:color w:val="000000"/>
          <w:highlight w:val="green"/>
        </w:rPr>
      </w:pPr>
      <w:sdt>
        <w:sdtPr>
          <w:rPr>
            <w:rStyle w:val="eSPISCCParagraphDefaultFont"/>
            <w:rFonts w:eastAsiaTheme="minorHAnsi"/>
          </w:rPr>
          <w:alias w:val="Naziv suda"/>
          <w:tag w:val="DomainObject.Predmet.Referada.Sud.Naziv_1"/>
          <w:id w:val="-663004229"/>
          <w:placeholder>
            <w:docPart w:val="0AEDE9CC76054A9488266E35EC4CB299"/>
          </w:placeholder>
          <w:dataBinding w:storeItemID="{100293BC-3C9C-4740-99C7-73F5E9006100}" w:xpath="/icms/DomainObject.Predmet.Referada.Sud.Naziv/derivirana_varijabla[@naziv='DomainObject.Predmet.Referada.Sud.Naziv_1']"/>
          <w:text/>
        </w:sdtPr>
        <w:sdtEndPr>
          <w:rPr>
            <w:rStyle w:val="eSPISCCParagraphDefaultFont"/>
          </w:rPr>
        </w:sdtEndPr>
        <w:sdtContent>
          <w:r w:rsidRPr="002E05FD">
            <w:rPr>
              <w:rStyle w:val="eSPISCCParagraphDefaultFont"/>
              <w:rFonts w:eastAsiaTheme="minorHAnsi"/>
            </w:rPr>
            <w:t>Trgovački sud u Zagrebu</w:t>
          </w:r>
        </w:sdtContent>
      </w:sdt>
      <w:r w:rsidR="00B17969" w:rsidRPr="002E05FD">
        <w:rPr>
          <w:color w:val="000000"/>
        </w:rPr>
        <w:t xml:space="preserve"> po </w:t>
      </w:r>
      <w:r w:rsidR="00EB0CC8" w:rsidRPr="002E05FD">
        <w:rPr>
          <w:color w:val="000000"/>
        </w:rPr>
        <w:t xml:space="preserve">ovlaštenom službeniku toga suda </w:t>
      </w:r>
      <w:sdt>
        <w:sdtPr>
          <w:rPr>
            <w:rStyle w:val="eSPISCCParagraphDefaultFont"/>
            <w:rFonts w:eastAsiaTheme="minorHAnsi"/>
          </w:rPr>
          <w:alias w:val="Ovlašteni službenik"/>
          <w:tag w:val="DomainObject.BrojStranica_1"/>
          <w:id w:val="-265699162"/>
          <w:lock w:val="sdtLocked"/>
          <w:placeholder>
            <w:docPart w:val="9E320D0DBD5046348D96542F9C9D0129"/>
          </w:placeholder>
          <w:text/>
        </w:sdtPr>
        <w:sdtEndPr>
          <w:rPr>
            <w:rStyle w:val="eSPISCCParagraphDefaultFont"/>
          </w:rPr>
        </w:sdtEndPr>
        <w:sdtContent>
          <w:r w:rsidRPr="002E05FD">
            <w:rPr>
              <w:rStyle w:val="eSPISCCParagraphDefaultFont"/>
              <w:rFonts w:eastAsiaTheme="minorHAnsi"/>
            </w:rPr>
            <w:t>Milki Bukal</w:t>
          </w:r>
        </w:sdtContent>
      </w:sdt>
      <w:r w:rsidR="00EB0CC8" w:rsidRPr="002E05FD">
        <w:rPr>
          <w:color w:val="000000"/>
        </w:rPr>
        <w:t xml:space="preserve"> </w:t>
      </w:r>
      <w:r w:rsidR="00B17969" w:rsidRPr="002E05FD">
        <w:rPr>
          <w:color w:val="000000"/>
        </w:rPr>
        <w:t>u pravnoj stvari</w:t>
      </w:r>
      <w:r w:rsidR="00984FC4" w:rsidRPr="002E05FD">
        <w:rPr>
          <w:color w:val="000000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Stranka (izaberi s liste)"/>
          <w:tag w:val="UserObject.UlogaStrankaList_1"/>
          <w:id w:val="742923035"/>
          <w:lock w:val="sdtLocked"/>
          <w:placeholder>
            <w:docPart w:val="2E55FC87C4A545CB8375E3A4F8BED2E3"/>
          </w:placeholder>
          <w:dataBinding w:storeItemID="{100293BC-3C9C-4740-99C7-73F5E9006100}" w:xpath="/icms/UserObject.UlogaStrankaList/derivirana_varijabla[@naziv='UserObject.UlogaStrankaList_1']/item"/>
          <w:comboBox w:lastValue="tužitelja">
            <w:listItem w:value="tužitelja" w:displayText="tužitelja"/>
            <w:listItem w:value="ovrhovoditelja" w:displayText="ovrhovoditelja"/>
            <w:listItem w:value="podnositelja" w:displayText="podnositelja"/>
            <w:listItem w:value="ostavitelja" w:displayText="ostavitelja"/>
            <w:listItem w:value="predlagatelja" w:displayText="predlagatelja"/>
            <w:listItem w:value="stranke" w:displayText="stranke"/>
            <w:listItem w:value="predlagatelja osiguranja" w:displayText="predlagatelja osiguranja"/>
          </w:comboBox>
        </w:sdtPr>
        <w:sdtEndPr>
          <w:rPr>
            <w:rStyle w:val="eSPISCCParagraphDefaultFont"/>
          </w:rPr>
        </w:sdtEndPr>
        <w:sdtContent>
          <w:r w:rsidR="00984FC4" w:rsidRPr="002E05FD">
            <w:rPr>
              <w:rStyle w:val="eSPISCCParagraphDefaultFont"/>
              <w:rFonts w:eastAsiaTheme="minorHAnsi"/>
            </w:rPr>
            <w:t>tužitelja</w:t>
          </w:r>
        </w:sdtContent>
      </w:sdt>
      <w:r w:rsidR="00984FC4" w:rsidRPr="002E05FD">
        <w:rPr>
          <w:color w:val="000000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Tužitelj (naziv, OIB, adresa) zastupan po punomoćniku"/>
          <w:tag w:val="DomainObject.Predmet.StrankaFormatedWithAdressOIB_1"/>
          <w:id w:val="1993830251"/>
          <w:placeholder>
            <w:docPart w:val="79B5FA1121054A749645CA2E6C0DCF81"/>
          </w:placeholder>
          <w:dataBinding w:storeItemID="{100293BC-3C9C-4740-99C7-73F5E9006100}" w:xpath="/icms/DomainObject.Predmet.StrankaFormatedWithAdressOIB/derivirana_varijabla[@naziv='DomainObject.Predmet.StrankaFormatedWithAdressOIB_1']"/>
          <w:text/>
        </w:sdtPr>
        <w:sdtEndPr>
          <w:rPr>
            <w:rStyle w:val="eSPISCCParagraphDefaultFont"/>
          </w:rPr>
        </w:sdtEndPr>
        <w:sdtContent>
          <w:r w:rsidRPr="002E05FD">
            <w:rPr>
              <w:rStyle w:val="eSPISCCParagraphDefaultFont"/>
              <w:rFonts w:eastAsiaTheme="minorHAnsi"/>
            </w:rPr>
            <w:t xml:space="preserve"> T.E.A.M. d.o.o., OIB 79670107615, A. Heinza 3, 10000 Zagreb</w:t>
          </w:r>
        </w:sdtContent>
      </w:sdt>
      <w:r w:rsidR="00B17969" w:rsidRPr="002E05FD">
        <w:rPr>
          <w:color w:val="000000"/>
        </w:rPr>
        <w:t>, protiv</w:t>
      </w:r>
      <w:r w:rsidR="00984FC4" w:rsidRPr="002E05FD">
        <w:rPr>
          <w:color w:val="000000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Protustranka (izaberi s liste)"/>
          <w:tag w:val="UserObject.UlogaProtuStrankaList_1"/>
          <w:id w:val="530836800"/>
          <w:lock w:val="sdtLocked"/>
          <w:placeholder>
            <w:docPart w:val="0916D34031E7431BA014BB655222DE83"/>
          </w:placeholder>
          <w:dataBinding w:storeItemID="{100293BC-3C9C-4740-99C7-73F5E9006100}" w:xpath="/icms/UserObject.UlogaProtuStrankaList/derivirana_varijabla[@naziv='UserObject.UlogaProtuStrankaList_1']/item"/>
          <w:comboBox w:lastValue="tuženika">
            <w:listItem w:value="tuženika" w:displayText="tuženika"/>
            <w:listItem w:value="ovršenika" w:displayText="ovršenika"/>
            <w:listItem w:value="protustranke" w:displayText="protustranke"/>
            <w:listItem w:value="protivnika osiguranja" w:displayText="protivnika osiguranja"/>
            <w:listItem w:value="vjerovnika" w:displayText="vjerovnika"/>
            <w:listItem w:value="dužnika" w:displayText="dužnika"/>
          </w:comboBox>
        </w:sdtPr>
        <w:sdtEndPr>
          <w:rPr>
            <w:rStyle w:val="eSPISCCParagraphDefaultFont"/>
          </w:rPr>
        </w:sdtEndPr>
        <w:sdtContent>
          <w:r w:rsidR="00984FC4" w:rsidRPr="002E05FD">
            <w:rPr>
              <w:rStyle w:val="eSPISCCParagraphDefaultFont"/>
              <w:rFonts w:eastAsiaTheme="minorHAnsi"/>
            </w:rPr>
            <w:t>tuženika</w:t>
          </w:r>
        </w:sdtContent>
      </w:sdt>
      <w:r w:rsidR="00984FC4" w:rsidRPr="002E05FD">
        <w:rPr>
          <w:color w:val="000000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Tuženik (naziv, OIB, adresa) zastupan po punomoćniku"/>
          <w:tag w:val="DomainObject.Predmet.ProtustrankaFormatedWithAdressOIB_1"/>
          <w:id w:val="1363857669"/>
          <w:placeholder>
            <w:docPart w:val="7001877295004E71B4B1C77C0A9507EA"/>
          </w:placeholder>
          <w:dataBinding w:storeItemID="{100293BC-3C9C-4740-99C7-73F5E9006100}" w:xpath="/icms/DomainObject.Predmet.ProtustrankaFormatedWithAdressOIB/derivirana_varijabla[@naziv='DomainObject.Predmet.ProtustrankaFormatedWithAdressOIB_1']"/>
          <w:text/>
        </w:sdtPr>
        <w:sdtEndPr>
          <w:rPr>
            <w:rStyle w:val="eSPISCCParagraphDefaultFont"/>
          </w:rPr>
        </w:sdtEndPr>
        <w:sdtContent>
          <w:r w:rsidRPr="002E05FD">
            <w:rPr>
              <w:rStyle w:val="eSPISCCParagraphDefaultFont"/>
              <w:rFonts w:eastAsiaTheme="minorHAnsi"/>
            </w:rPr>
            <w:t xml:space="preserve"> T.E.A.M. d.o.o., OIB 79670107615, A. Heinza 3, 10000 Zagreb</w:t>
          </w:r>
        </w:sdtContent>
      </w:sdt>
      <w:r w:rsidR="00B17969" w:rsidRPr="002E05FD">
        <w:rPr>
          <w:color w:val="000000"/>
        </w:rPr>
        <w:t xml:space="preserve">, radi </w:t>
      </w:r>
      <w:sdt>
        <w:sdtPr>
          <w:rPr>
            <w:rStyle w:val="eSPISCCParagraphDefaultFont"/>
            <w:rFonts w:eastAsiaTheme="minorHAnsi"/>
          </w:rPr>
          <w:alias w:val="Naziv vrste spora (radi)"/>
          <w:tag w:val="DomainObject.Predmet.VrstaSpora.Naziv_1"/>
          <w:id w:val="1922288942"/>
          <w:placeholder>
            <w:docPart w:val="5B4631309EAA47348A688ACB992B480A"/>
          </w:placeholder>
          <w:dataBinding w:storeItemID="{100293BC-3C9C-4740-99C7-73F5E9006100}" w:xpath="/icms/DomainObject.Predmet.VrstaSpora.Naziv/derivirana_varijabla[@naziv='DomainObject.Predmet.VrstaSpora.Naziv_1']"/>
          <w:text/>
        </w:sdtPr>
        <w:sdtEndPr>
          <w:rPr>
            <w:rStyle w:val="eSPISCCParagraphDefaultFont"/>
          </w:rPr>
        </w:sdtEndPr>
        <w:sdtContent>
          <w:r w:rsidRPr="002E05FD">
            <w:rPr>
              <w:rStyle w:val="eSPISCCParagraphDefaultFont"/>
              <w:rFonts w:eastAsiaTheme="minorHAnsi"/>
            </w:rPr>
            <w:t>Postupak predstečajne nagodbe</w:t>
          </w:r>
        </w:sdtContent>
      </w:sdt>
      <w:r w:rsidR="00B17969" w:rsidRPr="002E05FD">
        <w:rPr>
          <w:color w:val="000000"/>
        </w:rPr>
        <w:t xml:space="preserve">, </w:t>
      </w:r>
      <w:sdt>
        <w:sdtPr>
          <w:rPr>
            <w:rStyle w:val="eSPISCCParagraphDefaultFont"/>
            <w:rFonts w:eastAsiaTheme="minorHAnsi"/>
          </w:rPr>
          <w:alias w:val="Datum donošenja odluke"/>
          <w:tag w:val="DomainObject.DatumDonosenjaOdluke_1"/>
          <w:id w:val="962379874"/>
          <w:placeholder>
            <w:docPart w:val="C23C84B1D3FA4CDD9309D4F4E8C376C6"/>
          </w:placeholder>
          <w:dataBinding w:storeItemID="{100293BC-3C9C-4740-99C7-73F5E9006100}" w:xpath="/icms/DomainObject.DatumDonosenjaOdluke/derivirana_varijabla[@naziv='DomainObject.DatumDonosenjaOdluke_1']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</w:rPr>
        </w:sdtEndPr>
        <w:sdtContent>
          <w:r w:rsidRPr="002E05FD">
            <w:rPr>
              <w:rStyle w:val="eSPISCCParagraphDefaultFont"/>
              <w:rFonts w:eastAsiaTheme="minorHAnsi"/>
            </w:rPr>
            <w:t>10. srpnja 2015.</w:t>
          </w:r>
        </w:sdtContent>
      </w:sdt>
    </w:p>
    <w:p w:rsidRDefault="00B17969" w:rsidP="00E574C7" w:rsidR="00B17969" w:rsidRPr="002E05FD">
      <w:pPr>
        <w:pStyle w:val="abcNaslov0"/>
        <w:spacing w:after="0" w:before="0"/>
        <w:rPr>
          <w:color w:val="000000"/>
        </w:rPr>
      </w:pPr>
      <w:r w:rsidRPr="002E05FD">
        <w:rPr>
          <w:color w:val="000000"/>
        </w:rPr>
        <w:t>riješio je</w:t>
      </w:r>
    </w:p>
    <w:p w:rsidRDefault="00E574C7" w:rsidP="00E574C7" w:rsidR="00E574C7" w:rsidRPr="002E05FD">
      <w:pPr>
        <w:pStyle w:val="IzvornikNacrt"/>
        <w:ind w:firstLine="708"/>
        <w:jc w:val="both"/>
      </w:pPr>
    </w:p>
    <w:p w:rsidRDefault="00DC0A2D" w:rsidP="00E574C7" w:rsidR="00DC0A2D" w:rsidRPr="002E05FD">
      <w:pPr>
        <w:pStyle w:val="IzvornikNacrt"/>
        <w:ind w:firstLine="708"/>
        <w:jc w:val="both"/>
      </w:pPr>
      <w:r w:rsidRPr="002E05FD">
        <w:t>I</w:t>
      </w:r>
      <w:r w:rsidRPr="002E05FD">
        <w:tab/>
        <w:t>Nalaže se</w:t>
      </w:r>
      <w:r w:rsidR="00E62AAC" w:rsidRPr="002E05FD">
        <w:t xml:space="preserve"> </w:t>
      </w:r>
      <w:sdt>
        <w:sdtPr>
          <w:rPr>
            <w:rStyle w:val="eSPISCCParagraphDefaultFont"/>
            <w:rFonts w:eastAsia="Calibri"/>
          </w:rPr>
          <w:alias w:val="Stranka koja je dužna platiti sudsku pristojbu"/>
          <w:tag w:val="DomainObject.Predmet.PristojbeSudionikNazivOIB_1"/>
          <w:id w:val="2015260538"/>
          <w:placeholder>
            <w:docPart w:val="7D87F673379645339CAA091A782EA23C"/>
          </w:placeholder>
          <w:dataBinding w:storeItemID="{100293BC-3C9C-4740-99C7-73F5E9006100}" w:xpath="/icms/DomainObject.Predmet.PristojbeSudionikNazivOIB/derivirana_varijabla[@naziv='DomainObject.Predmet.PristojbeSudionikNazivOIB_1']"/>
          <w:text/>
        </w:sdtPr>
        <w:sdtEndPr>
          <w:rPr>
            <w:rStyle w:val="eSPISCCParagraphDefaultFont"/>
          </w:rPr>
        </w:sdtEndPr>
        <w:sdtContent>
          <w:r w:rsidR="002E05FD" w:rsidRPr="002E05FD">
            <w:rPr>
              <w:rStyle w:val="eSPISCCParagraphDefaultFont"/>
              <w:rFonts w:eastAsia="Calibri"/>
            </w:rPr>
            <w:t>T.E.A.M. d.o.o., OIB 79670107615</w:t>
          </w:r>
        </w:sdtContent>
      </w:sdt>
      <w:r w:rsidR="0048533D" w:rsidRPr="002E05FD">
        <w:t xml:space="preserve"> </w:t>
      </w:r>
      <w:r w:rsidRPr="002E05FD">
        <w:t xml:space="preserve">u roku od 8 dana po primitku ovog rješenja platiti </w:t>
      </w:r>
      <w:sdt>
        <w:sdtPr>
          <w:rPr>
            <w:rStyle w:val="eSPISCCParagraphDefaultFont"/>
            <w:rFonts w:eastAsia="Calibri"/>
          </w:rPr>
          <w:alias w:val="Sudska pristojba (tužba/presuda..)"/>
          <w:tag w:val="DomainObject.Predmet.Pristojbe_1"/>
          <w:id w:val="-167026052"/>
          <w:placeholder>
            <w:docPart w:val="95DF3A67C6A54B4D9CA61974B0DA9B3B"/>
          </w:placeholder>
          <w:dataBinding w:storeItemID="{100293BC-3C9C-4740-99C7-73F5E9006100}" w:xpath="/icms/DomainObject.Predmet.Pristojbe/derivirana_varijabla[@naziv='DomainObject.Predmet.Pristojbe_1']"/>
          <w:text/>
        </w:sdtPr>
        <w:sdtEndPr>
          <w:rPr>
            <w:rStyle w:val="eSPISCCParagraphDefaultFont"/>
          </w:rPr>
        </w:sdtEndPr>
        <w:sdtContent>
          <w:r w:rsidR="002E05FD" w:rsidRPr="002E05FD">
            <w:rPr>
              <w:rStyle w:val="eSPISCCParagraphDefaultFont"/>
              <w:rFonts w:eastAsia="Calibri"/>
            </w:rPr>
            <w:t>sudske pristojbe za Prijedlog rješenja o odobravanju sklapanja predstečajne nagodbe u iznosu od 1.000,00 kn, Pristojba na rješenje u iznosu od 100,00 kn, u ukupnom iznosu od 1.100,00 kn</w:t>
          </w:r>
        </w:sdtContent>
      </w:sdt>
      <w:r w:rsidR="00B214E5" w:rsidRPr="002E05FD">
        <w:t xml:space="preserve"> </w:t>
      </w:r>
      <w:r w:rsidRPr="002E05FD">
        <w:t>(čl. 39. Zakona o sudskim pristojbama „Narodne novine“ br. 74/95, 57/96, 137/02, (26/03), 125/11, 112/12, 157/13; dalje:ZSP).</w:t>
      </w:r>
    </w:p>
    <w:p w:rsidRDefault="00DC0A2D" w:rsidP="00E574C7" w:rsidR="00DC0A2D" w:rsidRPr="002E05FD">
      <w:pPr>
        <w:pStyle w:val="IzvornikNacrt"/>
        <w:ind w:firstLine="708"/>
        <w:jc w:val="both"/>
      </w:pPr>
      <w:r w:rsidRPr="002E05FD">
        <w:t>II</w:t>
      </w:r>
      <w:r w:rsidRPr="002E05FD">
        <w:tab/>
        <w:t>Gornji iznos doznačite – uplatite kod banke ili pošte u korist računa prihoda Državnog proračuna Republike Hrvatske broj</w:t>
      </w:r>
      <w:r w:rsidR="00B214E5" w:rsidRPr="002E05FD">
        <w:t xml:space="preserve"> </w:t>
      </w:r>
      <w:sdt>
        <w:sdtPr>
          <w:rPr>
            <w:rStyle w:val="eSPISCCParagraphDefaultFont"/>
            <w:rFonts w:eastAsia="Calibri"/>
          </w:rPr>
          <w:alias w:val="Broj računa za uplatu"/>
          <w:tag w:val="DomainObject.Predmet.PristojbeBrojRacuna_1"/>
          <w:id w:val="334968505"/>
          <w:placeholder>
            <w:docPart w:val="665E9DA0A5824A21BF1C5DC38FF011D0"/>
          </w:placeholder>
          <w:dataBinding w:storeItemID="{100293BC-3C9C-4740-99C7-73F5E9006100}" w:xpath="/icms/DomainObject.Predmet.PristojbeBrojRacuna/derivirana_varijabla[@naziv='DomainObject.Predmet.PristojbeBrojRacuna_1']"/>
          <w:text/>
        </w:sdtPr>
        <w:sdtEndPr>
          <w:rPr>
            <w:rStyle w:val="eSPISCCParagraphDefaultFont"/>
          </w:rPr>
        </w:sdtEndPr>
        <w:sdtContent>
          <w:r w:rsidR="002E05FD" w:rsidRPr="002E05FD">
            <w:rPr>
              <w:rStyle w:val="eSPISCCParagraphDefaultFont"/>
              <w:rFonts w:eastAsia="Calibri"/>
            </w:rPr>
            <w:t>HR1210010051863000160</w:t>
          </w:r>
        </w:sdtContent>
      </w:sdt>
      <w:r w:rsidRPr="002E05FD">
        <w:t xml:space="preserve">,  pozivom na broj </w:t>
      </w:r>
      <w:sdt>
        <w:sdtPr>
          <w:rPr>
            <w:rStyle w:val="eSPISCCParagraphDefaultFont"/>
            <w:rFonts w:eastAsia="Calibri"/>
          </w:rPr>
          <w:alias w:val="Poziv na broj sa modelom"/>
          <w:tag w:val="DomainObject.Predmet.PristojbePNB_1"/>
          <w:id w:val="593667224"/>
          <w:placeholder>
            <w:docPart w:val="F618A36FCFA94E549E6CEBFFD2305BF0"/>
          </w:placeholder>
          <w:dataBinding w:storeItemID="{100293BC-3C9C-4740-99C7-73F5E9006100}" w:xpath="/icms/DomainObject.Predmet.PristojbePNB/derivirana_varijabla[@naziv='DomainObject.Predmet.PristojbePNB_1']"/>
          <w:text/>
        </w:sdtPr>
        <w:sdtEndPr>
          <w:rPr>
            <w:rStyle w:val="eSPISCCParagraphDefaultFont"/>
          </w:rPr>
        </w:sdtEndPr>
        <w:sdtContent>
          <w:r w:rsidR="002E05FD" w:rsidRPr="002E05FD">
            <w:rPr>
              <w:rStyle w:val="eSPISCCParagraphDefaultFont"/>
              <w:rFonts w:eastAsia="Calibri"/>
            </w:rPr>
            <w:t>HR635045-20735-10020513178</w:t>
          </w:r>
        </w:sdtContent>
      </w:sdt>
      <w:r w:rsidRPr="002E05FD">
        <w:t xml:space="preserve"> opis plaćanja:</w:t>
      </w:r>
      <w:sdt>
        <w:sdtPr>
          <w:rPr>
            <w:rStyle w:val="eSPISCCParagraphDefaultFont"/>
            <w:rFonts w:eastAsia="Calibri"/>
          </w:rPr>
          <w:alias w:val="Opis plaćanja"/>
          <w:tag w:val="DomainObject.Predmet.PristojbeOpisPlacanja_1"/>
          <w:id w:val="-1574344702"/>
          <w:placeholder>
            <w:docPart w:val="11AA6AA0FE434B67AD8F670F8E814B7C"/>
          </w:placeholder>
          <w:dataBinding w:storeItemID="{100293BC-3C9C-4740-99C7-73F5E9006100}" w:xpath="/icms/DomainObject.Predmet.PristojbeOpisPlacanja/derivirana_varijabla[@naziv='DomainObject.Predmet.PristojbeOpisPlacanja_1']"/>
          <w:text/>
        </w:sdtPr>
        <w:sdtEndPr>
          <w:rPr>
            <w:rStyle w:val="eSPISCCParagraphDefaultFont"/>
          </w:rPr>
        </w:sdtEndPr>
        <w:sdtContent>
          <w:r w:rsidR="002E05FD" w:rsidRPr="002E05FD">
            <w:rPr>
              <w:rStyle w:val="eSPISCCParagraphDefaultFont"/>
              <w:rFonts w:eastAsia="Calibri"/>
            </w:rPr>
            <w:t>Pristojbe iz predmeta Stpn-154/2015, TS ZG</w:t>
          </w:r>
        </w:sdtContent>
      </w:sdt>
      <w:r w:rsidRPr="002E05FD">
        <w:t>.</w:t>
      </w:r>
    </w:p>
    <w:p w:rsidRDefault="00DC0A2D" w:rsidP="00E574C7" w:rsidR="00DC0A2D" w:rsidRPr="002E05FD">
      <w:pPr>
        <w:pStyle w:val="IzvornikNacrt"/>
        <w:ind w:firstLine="708"/>
        <w:jc w:val="both"/>
      </w:pPr>
      <w:r w:rsidRPr="002E05FD">
        <w:t>III</w:t>
      </w:r>
      <w:r w:rsidRPr="002E05FD">
        <w:tab/>
        <w:t>Izvornu potvrdu o doznaci – uplati prilijepiti na poleđini ovog rješenja, a nakon toga vratiti rješenje ovom sudu u gore navedenom roku.</w:t>
      </w:r>
    </w:p>
    <w:p w:rsidRDefault="00DC0A2D" w:rsidP="00E574C7" w:rsidR="00DC0A2D" w:rsidRPr="002E05FD">
      <w:pPr>
        <w:pStyle w:val="IzvornikNacrt"/>
        <w:ind w:firstLine="708"/>
        <w:jc w:val="both"/>
      </w:pPr>
      <w:r w:rsidRPr="002E05FD">
        <w:t>IV</w:t>
      </w:r>
      <w:r w:rsidRPr="002E05FD">
        <w:tab/>
      </w:r>
      <w:r w:rsidR="006C5B8B" w:rsidRPr="002E05FD">
        <w:t xml:space="preserve">Ako pristojbeni obveznik ne plati pristojbu u ostavljenom roku ili o tome bez odgađanja ne obavijesti sud, </w:t>
      </w:r>
      <w:r w:rsidRPr="002E05FD">
        <w:t xml:space="preserve">nalaže se Financijskoj agenciji provesti ovrhu na novčanim sredstvima </w:t>
      </w:r>
      <w:r w:rsidR="006C5B8B" w:rsidRPr="002E05FD">
        <w:t xml:space="preserve">pristojbenog obveznika </w:t>
      </w:r>
      <w:r w:rsidRPr="002E05FD">
        <w:t>sa svih njegovih računa i oročenih novčanih sredstava prema odredbama zakona koji uređuje provedbu ovrhe na novčanim sredstvima (čl. 39</w:t>
      </w:r>
      <w:r w:rsidR="006C5B8B" w:rsidRPr="002E05FD">
        <w:t>.</w:t>
      </w:r>
      <w:r w:rsidRPr="002E05FD">
        <w:t xml:space="preserve"> st. 5. i čl. 40</w:t>
      </w:r>
      <w:r w:rsidR="006C5B8B" w:rsidRPr="002E05FD">
        <w:t>.</w:t>
      </w:r>
      <w:r w:rsidRPr="002E05FD">
        <w:t xml:space="preserve"> st. 1. ZSP-a).</w:t>
      </w:r>
    </w:p>
    <w:p w:rsidRDefault="006C5B8B" w:rsidP="00E574C7" w:rsidR="006C5B8B" w:rsidRPr="002E05FD">
      <w:pPr>
        <w:pStyle w:val="IzvornikNacrt"/>
        <w:ind w:firstLine="708"/>
        <w:jc w:val="both"/>
      </w:pPr>
      <w:r w:rsidRPr="002E05FD">
        <w:t>V</w:t>
      </w:r>
      <w:r w:rsidRPr="002E05FD">
        <w:tab/>
        <w:t>Nalaže se Financijskoj agenciji da novčani iznos za koji je određena ovrha prenes</w:t>
      </w:r>
      <w:r w:rsidR="00015300" w:rsidRPr="002E05FD">
        <w:t>e</w:t>
      </w:r>
      <w:r w:rsidR="004E6DDF" w:rsidRPr="002E05FD">
        <w:t xml:space="preserve"> </w:t>
      </w:r>
      <w:r w:rsidRPr="002E05FD">
        <w:t>s računa pristojbe</w:t>
      </w:r>
      <w:r w:rsidR="00CD3E4C" w:rsidRPr="002E05FD">
        <w:t>n</w:t>
      </w:r>
      <w:r w:rsidRPr="002E05FD">
        <w:t>og obveznika i oročenih novčanih sredstava pristojbenog obveznika na račun prihoda državnog proračuna Republike Hrvatske iz točke II ovoga rješenja, osim primanja i naknada iz čl. 172. Ovršnog zakona („Narodne Novine“ br. 112/12 i 25/13, dalje OZ) i iznosa koji su izuzeti od ovrhe po čl. 173. OZ.</w:t>
      </w:r>
    </w:p>
    <w:p w:rsidRDefault="0085788F" w:rsidP="0085788F" w:rsidR="0085788F" w:rsidRPr="002E05FD">
      <w:pPr>
        <w:pStyle w:val="NormaleSPIS"/>
        <w:spacing w:after="0"/>
        <w:ind w:firstLine="0"/>
        <w:jc w:val="center"/>
        <w:rPr>
          <w:color w:val="000000"/>
        </w:rPr>
      </w:pPr>
    </w:p>
    <w:p w:rsidRDefault="00DC0A2D" w:rsidP="0085788F" w:rsidR="00DC0A2D" w:rsidRPr="002E05FD">
      <w:pPr>
        <w:pStyle w:val="NormaleSPIS"/>
        <w:spacing w:after="0"/>
        <w:ind w:firstLine="0"/>
        <w:jc w:val="center"/>
        <w:rPr>
          <w:color w:val="000000"/>
        </w:rPr>
      </w:pPr>
      <w:r w:rsidRPr="002E05FD">
        <w:rPr>
          <w:color w:val="000000"/>
        </w:rPr>
        <w:t xml:space="preserve">U </w:t>
      </w:r>
      <w:sdt>
        <w:sdtPr>
          <w:rPr>
            <w:rStyle w:val="eSPISCCParagraphDefaultFont"/>
          </w:rPr>
          <w:alias w:val="Naselje suda"/>
          <w:tag w:val="DomainObject.Predmet.Sud.Adresa.NaseljeLokativ_1"/>
          <w:id w:val="-1992637799"/>
          <w:placeholder>
            <w:docPart w:val="8746684423F54F5F8548CC9FBC9B708A"/>
          </w:placeholder>
          <w:dataBinding w:storeItemID="{100293BC-3C9C-4740-99C7-73F5E9006100}" w:xpath="/icms/DomainObject.Predmet.Sud.Adresa.NaseljeLokativ/derivirana_varijabla[@naziv='DomainObject.Predmet.Sud.Adresa.NaseljeLokativ_1']"/>
          <w:text/>
        </w:sdtPr>
        <w:sdtEndPr>
          <w:rPr>
            <w:rStyle w:val="eSPISCCParagraphDefaultFont"/>
          </w:rPr>
        </w:sdtEndPr>
        <w:sdtContent>
          <w:r w:rsidR="002E05FD" w:rsidRPr="002E05FD">
            <w:rPr>
              <w:rStyle w:val="eSPISCCParagraphDefaultFont"/>
            </w:rPr>
            <w:t>Zagrebu</w:t>
          </w:r>
        </w:sdtContent>
      </w:sdt>
      <w:r w:rsidRPr="002E05FD">
        <w:rPr>
          <w:color w:val="000000"/>
        </w:rPr>
        <w:t xml:space="preserve">, </w:t>
      </w:r>
      <w:sdt>
        <w:sdtPr>
          <w:rPr>
            <w:rStyle w:val="eSPISCCParagraphDefaultFont"/>
          </w:rPr>
          <w:alias w:val="Datum pisanja (datum)"/>
          <w:tag w:val="DomainObject.Datum_1"/>
          <w:id w:val="1153949857"/>
          <w:placeholder>
            <w:docPart w:val="B4027131729D45BAA926BFCB259C2663"/>
          </w:placeholder>
          <w:dataBinding w:storeItemID="{100293BC-3C9C-4740-99C7-73F5E9006100}" w:xpath="/icms/DomainObject.Datum/derivirana_varijabla[@naziv='DomainObject.Datum_1']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</w:rPr>
        </w:sdtEndPr>
        <w:sdtContent>
          <w:r w:rsidR="002E05FD" w:rsidRPr="002E05FD">
            <w:rPr>
              <w:rStyle w:val="eSPISCCParagraphDefaultFont"/>
            </w:rPr>
            <w:t>10. srpnja 2015.</w:t>
          </w:r>
        </w:sdtContent>
      </w:sdt>
    </w:p>
    <w:p w:rsidRDefault="00DC0A2D" w:rsidP="00DC0A2D" w:rsidR="00DC0A2D" w:rsidRPr="002E05FD">
      <w:pPr>
        <w:pStyle w:val="Sudac"/>
        <w:rPr>
          <w:color w:val="000000"/>
        </w:rPr>
      </w:pPr>
      <w:r w:rsidRPr="002E05FD">
        <w:rPr>
          <w:color w:val="000000"/>
        </w:rPr>
        <w:t>Ovlašteni službenik</w:t>
      </w:r>
    </w:p>
    <w:p w:rsidRDefault="00DC0A2D" w:rsidP="00E574C7" w:rsidR="00E574C7" w:rsidRPr="002E05FD">
      <w:pPr>
        <w:jc w:val="center"/>
        <w:rPr>
          <w:color w:val="000000"/>
        </w:rPr>
      </w:pPr>
      <w:r w:rsidRPr="002E05FD">
        <w:rPr>
          <w:color w:val="000000"/>
        </w:rPr>
        <w:t xml:space="preserve">                                                            </w:t>
      </w:r>
      <w:sdt>
        <w:sdtPr>
          <w:rPr>
            <w:rStyle w:val="eSPISCCParagraphDefaultFont"/>
            <w:rFonts w:eastAsiaTheme="minorHAnsi"/>
          </w:rPr>
          <w:alias w:val="Ovlašteni službenik za naplatu sudskih pristojbi"/>
          <w:tag w:val="UserObject.OvlasteniSluzbenikZaNaplatuSudskihPristojbi_1"/>
          <w:id w:val="169689961"/>
          <w:placeholder>
            <w:docPart w:val="602D32A61966459B812AA1836AA990F9"/>
          </w:placeholder>
          <w:dataBinding w:storeItemID="{100293BC-3C9C-4740-99C7-73F5E9006100}" w:xpath="/icms/UserObject.OvlasteniSluzbenikZaNaplatuSudskihPristojbi/derivirana_varijabla[@naziv='UserObject.OvlasteniSluzbenikZaNaplatuSudskihPristojbi_1']"/>
          <w:text/>
        </w:sdtPr>
        <w:sdtEndPr>
          <w:rPr>
            <w:rStyle w:val="eSPISCCParagraphDefaultFont"/>
          </w:rPr>
        </w:sdtEndPr>
        <w:sdtContent>
          <w:r w:rsidR="002E05FD" w:rsidRPr="002E05FD">
            <w:rPr>
              <w:rStyle w:val="eSPISCCParagraphDefaultFont"/>
              <w:rFonts w:eastAsiaTheme="minorHAnsi"/>
            </w:rPr>
            <w:t>Milka Bukal</w:t>
          </w:r>
        </w:sdtContent>
      </w:sdt>
      <w:r w:rsidRPr="002E05FD">
        <w:rPr>
          <w:color w:val="000000"/>
        </w:rPr>
        <w:t xml:space="preserve"> </w:t>
      </w:r>
    </w:p>
    <w:p w:rsidRDefault="00DC0A2D" w:rsidP="00E574C7" w:rsidR="00E574C7" w:rsidRPr="002E05FD">
      <w:pPr>
        <w:spacing w:after="0"/>
        <w:rPr>
          <w:color w:val="000000"/>
        </w:rPr>
      </w:pPr>
      <w:r w:rsidRPr="002E05FD">
        <w:rPr>
          <w:color w:val="000000"/>
        </w:rPr>
        <w:t xml:space="preserve">Uputa o pravnom lijeku: </w:t>
      </w:r>
    </w:p>
    <w:p w:rsidRDefault="00DC0A2D" w:rsidP="0095384D" w:rsidR="00DC0A2D" w:rsidRPr="002E05FD">
      <w:pPr>
        <w:spacing w:after="0"/>
        <w:ind w:firstLine="708"/>
        <w:jc w:val="both"/>
        <w:rPr>
          <w:color w:val="000000"/>
        </w:rPr>
      </w:pPr>
      <w:r w:rsidRPr="002E05FD">
        <w:rPr>
          <w:color w:val="000000"/>
        </w:rPr>
        <w:t xml:space="preserve">Protiv ovog rješenja dopušten je prigovor. Prigovor se podnosi ovom sudu u 1 primjerku, u roku od 3 dana od dana primitka prijepisa ovog rješenja (čl. 39.a  ZSP-a). </w:t>
      </w:r>
    </w:p>
    <w:p w:rsidRDefault="00DC0A2D" w:rsidP="00DC0A2D" w:rsidR="00DC0A2D" w:rsidRPr="002E05FD">
      <w:pPr>
        <w:pStyle w:val="ZapisniarPotpis"/>
        <w:rPr>
          <w:color w:val="000000"/>
        </w:rPr>
      </w:pPr>
    </w:p>
    <w:p w:rsidRDefault="00DC0A2D" w:rsidP="00DC0A2D" w:rsidR="00DC0A2D" w:rsidRPr="002E05FD">
      <w:pPr>
        <w:pStyle w:val="ZapisniarPotpis"/>
        <w:spacing w:after="0" w:before="0"/>
        <w:ind w:left="0"/>
        <w:jc w:val="both"/>
        <w:rPr>
          <w:color w:val="000000"/>
        </w:rPr>
      </w:pPr>
      <w:r w:rsidRPr="002E05FD">
        <w:rPr>
          <w:color w:val="000000"/>
        </w:rPr>
        <w:t>DNA:</w:t>
      </w:r>
    </w:p>
    <w:p w:rsidRDefault="00DC0A2D" w:rsidP="00DC0A2D" w:rsidR="00DC0A2D" w:rsidRPr="002E05FD">
      <w:pPr>
        <w:pStyle w:val="ZapisniarPotpis"/>
        <w:spacing w:after="0" w:before="0"/>
        <w:ind w:left="0"/>
        <w:jc w:val="both"/>
        <w:rPr>
          <w:color w:val="000000"/>
        </w:rPr>
      </w:pPr>
      <w:r w:rsidRPr="002E05FD">
        <w:rPr>
          <w:color w:val="000000"/>
        </w:rPr>
        <w:t>1.</w:t>
      </w:r>
      <w:r w:rsidR="00535263" w:rsidRPr="002E05FD">
        <w:rPr>
          <w:color w:val="000000"/>
        </w:rPr>
        <w:t xml:space="preserve"> </w:t>
      </w:r>
      <w:r w:rsidRPr="002E05FD">
        <w:rPr>
          <w:color w:val="000000"/>
        </w:rPr>
        <w:t xml:space="preserve">  </w:t>
      </w:r>
      <w:sdt>
        <w:sdtPr>
          <w:rPr>
            <w:rStyle w:val="eSPISCCParagraphDefaultFont"/>
            <w:rFonts w:eastAsiaTheme="minorHAnsi"/>
          </w:rPr>
          <w:alias w:val="Stranka koja je dužna platiti sudsku pristojbu"/>
          <w:tag w:val="DomainObject.Predmet.PristojbeSudionikNazivOIB_1"/>
          <w:id w:val="1584570676"/>
          <w:placeholder>
            <w:docPart w:val="54B9CFAD2D9E427FBC09F60C8225DA9E"/>
          </w:placeholder>
          <w:dataBinding w:storeItemID="{100293BC-3C9C-4740-99C7-73F5E9006100}" w:xpath="/icms/DomainObject.Predmet.PristojbeSudionikNazivOIB/derivirana_varijabla[@naziv='DomainObject.Predmet.PristojbeSudionikNazivOIB_1']"/>
          <w:text/>
        </w:sdtPr>
        <w:sdtEndPr>
          <w:rPr>
            <w:rStyle w:val="eSPISCCParagraphDefaultFont"/>
          </w:rPr>
        </w:sdtEndPr>
        <w:sdtContent>
          <w:r w:rsidR="002E05FD" w:rsidRPr="002E05FD">
            <w:rPr>
              <w:rStyle w:val="eSPISCCParagraphDefaultFont"/>
              <w:rFonts w:eastAsiaTheme="minorHAnsi"/>
            </w:rPr>
            <w:t>T.E.A.M. d.o.o., OIB 79670107615</w:t>
          </w:r>
        </w:sdtContent>
      </w:sdt>
      <w:r w:rsidRPr="002E05FD">
        <w:rPr>
          <w:color w:val="000000"/>
        </w:rPr>
        <w:t xml:space="preserve">  </w:t>
      </w:r>
    </w:p>
    <w:p w:rsidRDefault="002E05FD" w:rsidP="00DC0A2D" w:rsidR="00DC0A2D" w:rsidRPr="002E05FD">
      <w:pPr>
        <w:spacing w:after="0"/>
        <w:rPr>
          <w:color w:val="000000"/>
        </w:rPr>
      </w:pPr>
      <w:r w:rsidRPr="002E05FD">
        <w:rPr>
          <w:color w:val="000000"/>
        </w:rPr>
        <w:t xml:space="preserve"> </w:t>
      </w:r>
    </w:p>
    <w:p w:rsidRDefault="00DC0A2D" w:rsidP="00DC0A2D" w:rsidR="00DC0A2D" w:rsidRPr="002E05FD">
      <w:pPr>
        <w:spacing w:after="0"/>
        <w:rPr>
          <w:rFonts w:cs="Times New Roman"/>
          <w:color w:val="000000"/>
        </w:rPr>
      </w:pPr>
    </w:p>
    <w:p w:rsidRDefault="00E574C7" w:rsidP="001E7681" w:rsidR="00E574C7" w:rsidRPr="002E05FD">
      <w:pPr>
        <w:spacing w:lineRule="auto" w:line="276" w:after="200"/>
        <w:rPr>
          <w:rFonts w:cs="Times New Roman" w:eastAsia="Times New Roman"/>
          <w:noProof/>
          <w:color w:val="000000"/>
          <w:lang w:eastAsia="hr-HR"/>
        </w:rPr>
      </w:pPr>
    </w:p>
    <w:p w:rsidRDefault="001E7681" w:rsidP="001E7681" w:rsidR="001E7681" w:rsidRPr="002E05FD">
      <w:pPr>
        <w:pStyle w:val="SudSjedite"/>
        <w:rPr>
          <w:color w:val="000000"/>
        </w:rPr>
      </w:pPr>
      <w:r w:rsidRPr="002E05FD">
        <w:rPr>
          <w:color w:val="000000"/>
        </w:rPr>
        <w:t>Podaci za uplatu pristojbe</w:t>
      </w:r>
    </w:p>
    <w:p w:rsidRDefault="002E05FD" w:rsidP="001E7681" w:rsidR="00164659" w:rsidRPr="002E05FD">
      <w:pPr>
        <w:pStyle w:val="SudSjedite"/>
        <w:rPr>
          <w:color w:val="000000"/>
        </w:rPr>
      </w:pPr>
      <w:sdt>
        <w:sdtPr>
          <w:rPr>
            <w:rStyle w:val="eSPISCCParagraphDefaultFont"/>
          </w:rPr>
          <w:alias w:val="Vrsta pristojbe (naziv)"/>
          <w:tag w:val="DomainObject.Predmet.PristojbeNazivVrste_1"/>
          <w:id w:val="-1116446015"/>
          <w:placeholder>
            <w:docPart w:val="04DC31F25C6A45B184E30AF6AD4916AF"/>
          </w:placeholder>
          <w:dataBinding w:storeItemID="{100293BC-3C9C-4740-99C7-73F5E9006100}" w:xpath="/icms/DomainObject.Predmet.PristojbeNazivVrste/derivirana_varijabla[@naziv='DomainObject.Predmet.PristojbeNazivVrste_1']"/>
          <w:text/>
        </w:sdtPr>
        <w:sdtEndPr>
          <w:rPr>
            <w:rStyle w:val="eSPISCCParagraphDefaultFont"/>
          </w:rPr>
        </w:sdtEndPr>
        <w:sdtContent>
          <w:r w:rsidRPr="002E05FD">
            <w:rPr>
              <w:rStyle w:val="eSPISCCParagraphDefaultFont"/>
            </w:rPr>
            <w:t>Pristojbe iz predmeta Stpn-154/2015, TS ZG</w:t>
          </w:r>
        </w:sdtContent>
      </w:sdt>
      <w:r w:rsidR="00164659" w:rsidRPr="002E05FD">
        <w:rPr>
          <w:color w:val="000000"/>
        </w:rPr>
        <w:t xml:space="preserve"> </w:t>
      </w:r>
    </w:p>
    <w:p w:rsidRDefault="002E05FD" w:rsidP="001E7681" w:rsidR="001E7681" w:rsidRPr="002E05FD">
      <w:pPr>
        <w:pStyle w:val="SudSjedite"/>
        <w:rPr>
          <w:color w:val="000000"/>
        </w:rPr>
      </w:pPr>
      <w:r w:rsidRPr="002E05FD">
        <w:rPr>
          <w:color w:val="000000"/>
        </w:rPr>
        <w:pict>
          <v:rect fillcolor="#a0a0a0" stroked="f" o:hralign="center" o:hrstd="t" o:hr="t" id="_x0000_i1025" style="width:0;height:1.5pt"/>
        </w:pict>
      </w:r>
    </w:p>
    <w:tbl>
      <w:tblPr>
        <w:tblW w:type="dxa" w:w="9072"/>
        <w:tblInd w:type="dxa" w:w="108"/>
        <w:tblLook w:val="04A0" w:noVBand="1" w:noHBand="0" w:lastColumn="0" w:firstColumn="1" w:lastRow="0" w:firstRow="1"/>
      </w:tblPr>
      <w:tblGrid>
        <w:gridCol w:w="4644"/>
        <w:gridCol w:w="4428"/>
      </w:tblGrid>
      <w:tr w:rsidTr="002601B7" w:rsidR="001E7681" w:rsidRPr="002E05FD">
        <w:tc>
          <w:tcPr>
            <w:tcW w:type="dxa" w:w="4644"/>
          </w:tcPr>
          <w:p w:rsidRDefault="001E7681" w:rsidP="002601B7" w:rsidR="001E7681" w:rsidRPr="002E05FD">
            <w:pPr>
              <w:pStyle w:val="SudSjedite"/>
              <w:rPr>
                <w:color w:val="000000"/>
              </w:rPr>
            </w:pPr>
            <w:r w:rsidRPr="002E05FD">
              <w:rPr>
                <w:color w:val="000000"/>
              </w:rPr>
              <w:t>Platitelj:</w:t>
            </w:r>
          </w:p>
        </w:tc>
        <w:tc>
          <w:tcPr>
            <w:tcW w:type="dxa" w:w="4428"/>
          </w:tcPr>
          <w:p w:rsidRDefault="002E05FD" w:rsidP="002601B7" w:rsidR="001E7681" w:rsidRPr="002E05FD">
            <w:pPr>
              <w:pStyle w:val="SudSjedite"/>
              <w:ind w:right="108"/>
              <w:rPr>
                <w:color w:val="000000"/>
              </w:rPr>
            </w:pPr>
            <w:sdt>
              <w:sdtPr>
                <w:rPr>
                  <w:rStyle w:val="eSPISCCParagraphDefaultFont"/>
                </w:rPr>
                <w:alias w:val="Stranka koja je dužna platiti sudsku pristojbu"/>
                <w:tag w:val="DomainObject.Predmet.PristojbeSudionikNazivOIB_1"/>
                <w:id w:val="-236787887"/>
                <w:placeholder>
                  <w:docPart w:val="C420A9D5AA264E4AA23487F3B3D00D43"/>
                </w:placeholder>
                <w:dataBinding w:storeItemID="{100293BC-3C9C-4740-99C7-73F5E9006100}" w:xpath="/icms/DomainObject.Predmet.PristojbeSudionikNazivOIB/derivirana_varijabla[@naziv='DomainObject.Predmet.PristojbeSudionikNazivOIB_1']"/>
                <w:text/>
              </w:sdtPr>
              <w:sdtEndPr>
                <w:rPr>
                  <w:rStyle w:val="eSPISCCParagraphDefaultFont"/>
                </w:rPr>
              </w:sdtEndPr>
              <w:sdtContent>
                <w:r w:rsidRPr="002E05FD">
                  <w:rPr>
                    <w:rStyle w:val="eSPISCCParagraphDefaultFont"/>
                  </w:rPr>
                  <w:t>T.E.A.M. d.o.o., OIB 79670107615</w:t>
                </w:r>
              </w:sdtContent>
            </w:sdt>
          </w:p>
        </w:tc>
      </w:tr>
      <w:tr w:rsidTr="002601B7" w:rsidR="001E7681" w:rsidRPr="002E05FD">
        <w:tc>
          <w:tcPr>
            <w:tcW w:type="dxa" w:w="4644"/>
          </w:tcPr>
          <w:p w:rsidRDefault="001E7681" w:rsidP="002601B7" w:rsidR="001E7681" w:rsidRPr="002E05FD">
            <w:pPr>
              <w:pStyle w:val="SudSjedite"/>
              <w:rPr>
                <w:color w:val="000000"/>
              </w:rPr>
            </w:pPr>
            <w:r w:rsidRPr="002E05FD">
              <w:rPr>
                <w:color w:val="000000"/>
              </w:rPr>
              <w:t>Primatelj:</w:t>
            </w:r>
          </w:p>
        </w:tc>
        <w:tc>
          <w:tcPr>
            <w:tcW w:type="dxa" w:w="4428"/>
          </w:tcPr>
          <w:p w:rsidRDefault="001E7681" w:rsidP="002601B7" w:rsidR="001E7681" w:rsidRPr="002E05FD">
            <w:pPr>
              <w:pStyle w:val="SudSjedite"/>
              <w:rPr>
                <w:color w:val="000000"/>
              </w:rPr>
            </w:pPr>
            <w:r w:rsidRPr="002E05FD">
              <w:rPr>
                <w:color w:val="000000"/>
              </w:rPr>
              <w:t>Državni proračun Republike Hrvatske</w:t>
            </w:r>
          </w:p>
        </w:tc>
      </w:tr>
      <w:tr w:rsidTr="002601B7" w:rsidR="001E7681" w:rsidRPr="002E05FD">
        <w:tc>
          <w:tcPr>
            <w:tcW w:type="dxa" w:w="4644"/>
          </w:tcPr>
          <w:p w:rsidRDefault="001E7681" w:rsidP="002601B7" w:rsidR="001E7681" w:rsidRPr="002E05FD">
            <w:pPr>
              <w:pStyle w:val="SudSjedite"/>
              <w:rPr>
                <w:color w:val="000000"/>
              </w:rPr>
            </w:pPr>
            <w:r w:rsidRPr="002E05FD">
              <w:rPr>
                <w:color w:val="000000"/>
              </w:rPr>
              <w:t>Iznos:</w:t>
            </w:r>
          </w:p>
        </w:tc>
        <w:tc>
          <w:tcPr>
            <w:tcW w:type="dxa" w:w="4428"/>
          </w:tcPr>
          <w:p w:rsidRDefault="002E05FD" w:rsidP="002601B7" w:rsidR="001E7681" w:rsidRPr="002E05FD">
            <w:pPr>
              <w:pStyle w:val="SudSjedite"/>
              <w:rPr>
                <w:color w:val="000000"/>
              </w:rPr>
            </w:pPr>
            <w:sdt>
              <w:sdtPr>
                <w:rPr>
                  <w:rStyle w:val="eSPISCCParagraphDefaultFont"/>
                </w:rPr>
                <w:alias w:val="Ukupni iznos pristojbe"/>
                <w:tag w:val="DomainObject.Predmet.PristojbeIznos_1"/>
                <w:id w:val="-906303241"/>
                <w:placeholder>
                  <w:docPart w:val="0C0A7F4DE1294FF3A3C6FBC64FD44C8B"/>
                </w:placeholder>
                <w:dataBinding w:storeItemID="{100293BC-3C9C-4740-99C7-73F5E9006100}" w:xpath="/icms/DomainObject.Predmet.PristojbeIznos/derivirana_varijabla[@naziv='DomainObject.Predmet.PristojbeIznos_1']"/>
                <w:text/>
              </w:sdtPr>
              <w:sdtEndPr>
                <w:rPr>
                  <w:rStyle w:val="eSPISCCParagraphDefaultFont"/>
                </w:rPr>
              </w:sdtEndPr>
              <w:sdtContent>
                <w:r w:rsidRPr="002E05FD">
                  <w:rPr>
                    <w:rStyle w:val="eSPISCCParagraphDefaultFont"/>
                  </w:rPr>
                  <w:t>1.100,00</w:t>
                </w:r>
              </w:sdtContent>
            </w:sdt>
            <w:r w:rsidR="005C7A00" w:rsidRPr="002E05FD">
              <w:rPr>
                <w:color w:val="000000"/>
              </w:rPr>
              <w:t xml:space="preserve"> kn</w:t>
            </w:r>
          </w:p>
        </w:tc>
      </w:tr>
      <w:tr w:rsidTr="002601B7" w:rsidR="000B0AED" w:rsidRPr="002E05FD">
        <w:tc>
          <w:tcPr>
            <w:tcW w:type="dxa" w:w="4644"/>
          </w:tcPr>
          <w:p w:rsidRDefault="000B0AED" w:rsidP="002601B7" w:rsidR="000B0AED" w:rsidRPr="002E05FD">
            <w:pPr>
              <w:pStyle w:val="SudSjedite"/>
              <w:rPr>
                <w:color w:val="000000"/>
              </w:rPr>
            </w:pPr>
            <w:r w:rsidRPr="002E05FD">
              <w:rPr>
                <w:color w:val="000000"/>
              </w:rPr>
              <w:t>Rok plaćanja</w:t>
            </w:r>
          </w:p>
        </w:tc>
        <w:tc>
          <w:tcPr>
            <w:tcW w:type="dxa" w:w="4428"/>
          </w:tcPr>
          <w:p w:rsidRDefault="002E05FD" w:rsidP="00FA4557" w:rsidR="000B0AED" w:rsidRPr="002E05FD">
            <w:pPr>
              <w:pStyle w:val="SudSjedite"/>
              <w:rPr>
                <w:rStyle w:val="PozadinaSvijetloZelena"/>
                <w:color w:val="000000"/>
              </w:rPr>
            </w:pPr>
            <w:sdt>
              <w:sdtPr>
                <w:rPr>
                  <w:rStyle w:val="eSPISCCParagraphDefaultFont"/>
                </w:rPr>
                <w:alias w:val="Rok plaćanja pristojbe"/>
                <w:tag w:val="DomainObject.Predmet.PristojbeDatumRokPlacanja_1"/>
                <w:id w:val="-487327139"/>
                <w:placeholder>
                  <w:docPart w:val="E4465BC65D5D4963B84659DE6ED64E34"/>
                </w:placeholder>
                <w:dataBinding w:storeItemID="{100293BC-3C9C-4740-99C7-73F5E9006100}" w:xpath="/icms/DomainObject.Predmet.PristojbeDatumRokPlacanja/derivirana_varijabla[@naziv='DomainObject.Predmet.PristojbeDatumRokPlacanja_1']"/>
                <w:date w:fullDate="2015-07-24T00:00:00Z">
                  <w:dateFormat w:val="d. MMMM yyyy."/>
                  <w:lid w:val="hr-HR"/>
                  <w:storeMappedDataAs w:val="text"/>
                  <w:calendar w:val="gregorian"/>
                </w:date>
              </w:sdtPr>
              <w:sdtEndPr>
                <w:rPr>
                  <w:rStyle w:val="eSPISCCParagraphDefaultFont"/>
                </w:rPr>
              </w:sdtEndPr>
              <w:sdtContent>
                <w:r w:rsidRPr="002E05FD">
                  <w:rPr>
                    <w:rStyle w:val="eSPISCCParagraphDefaultFont"/>
                  </w:rPr>
                  <w:t>24. srpnja 2015.</w:t>
                </w:r>
              </w:sdtContent>
            </w:sdt>
            <w:r w:rsidR="00FA4557" w:rsidRPr="002E05FD">
              <w:rPr>
                <w:rStyle w:val="PozadinaSvijetloZelena"/>
                <w:color w:val="000000"/>
              </w:rPr>
              <w:t xml:space="preserve"> </w:t>
            </w:r>
          </w:p>
        </w:tc>
      </w:tr>
      <w:tr w:rsidTr="002601B7" w:rsidR="001E7681" w:rsidRPr="002E05FD">
        <w:tc>
          <w:tcPr>
            <w:tcW w:type="dxa" w:w="4644"/>
          </w:tcPr>
          <w:p w:rsidRDefault="001E7681" w:rsidP="002601B7" w:rsidR="001E7681" w:rsidRPr="002E05FD">
            <w:pPr>
              <w:pStyle w:val="SudSjedite"/>
              <w:rPr>
                <w:color w:val="000000"/>
              </w:rPr>
            </w:pPr>
            <w:r w:rsidRPr="002E05FD">
              <w:rPr>
                <w:color w:val="000000"/>
              </w:rPr>
              <w:t>IBAN primatelja:</w:t>
            </w:r>
          </w:p>
        </w:tc>
        <w:tc>
          <w:tcPr>
            <w:tcW w:type="dxa" w:w="4428"/>
          </w:tcPr>
          <w:p w:rsidRDefault="002E05FD" w:rsidP="002601B7" w:rsidR="001E7681" w:rsidRPr="002E05FD">
            <w:pPr>
              <w:pStyle w:val="SudSjedite"/>
              <w:rPr>
                <w:color w:val="000000"/>
              </w:rPr>
            </w:pPr>
            <w:sdt>
              <w:sdtPr>
                <w:rPr>
                  <w:rStyle w:val="eSPISCCParagraphDefaultFont"/>
                </w:rPr>
                <w:alias w:val="Broj računa za uplatu"/>
                <w:tag w:val="DomainObject.Predmet.PristojbeBrojRacuna_1"/>
                <w:id w:val="179400925"/>
                <w:placeholder>
                  <w:docPart w:val="00455189089F42E2A956B3B56630CC53"/>
                </w:placeholder>
                <w:dataBinding w:storeItemID="{100293BC-3C9C-4740-99C7-73F5E9006100}" w:xpath="/icms/DomainObject.Predmet.PristojbeBrojRacuna/derivirana_varijabla[@naziv='DomainObject.Predmet.PristojbeBrojRacuna_1']"/>
                <w:text/>
              </w:sdtPr>
              <w:sdtEndPr>
                <w:rPr>
                  <w:rStyle w:val="eSPISCCParagraphDefaultFont"/>
                </w:rPr>
              </w:sdtEndPr>
              <w:sdtContent>
                <w:r w:rsidRPr="002E05FD">
                  <w:rPr>
                    <w:rStyle w:val="eSPISCCParagraphDefaultFont"/>
                  </w:rPr>
                  <w:t>HR1210010051863000160</w:t>
                </w:r>
              </w:sdtContent>
            </w:sdt>
          </w:p>
        </w:tc>
      </w:tr>
      <w:tr w:rsidTr="002601B7" w:rsidR="001E7681" w:rsidRPr="002E05FD">
        <w:tc>
          <w:tcPr>
            <w:tcW w:type="dxa" w:w="4644"/>
          </w:tcPr>
          <w:p w:rsidRDefault="001E7681" w:rsidP="002601B7" w:rsidR="001E7681" w:rsidRPr="002E05FD">
            <w:pPr>
              <w:pStyle w:val="SudSjedite"/>
              <w:rPr>
                <w:color w:val="000000"/>
              </w:rPr>
            </w:pPr>
            <w:r w:rsidRPr="002E05FD">
              <w:rPr>
                <w:color w:val="000000"/>
              </w:rPr>
              <w:t>Poziv na broj primatelja:</w:t>
            </w:r>
          </w:p>
        </w:tc>
        <w:tc>
          <w:tcPr>
            <w:tcW w:type="dxa" w:w="4428"/>
          </w:tcPr>
          <w:p w:rsidRDefault="002E05FD" w:rsidP="002601B7" w:rsidR="001E7681" w:rsidRPr="002E05FD">
            <w:pPr>
              <w:pStyle w:val="SudSjedite"/>
              <w:rPr>
                <w:color w:val="000000"/>
              </w:rPr>
            </w:pPr>
            <w:sdt>
              <w:sdtPr>
                <w:rPr>
                  <w:rStyle w:val="eSPISCCParagraphDefaultFont"/>
                </w:rPr>
                <w:alias w:val="Poziv na broj sa modelom"/>
                <w:tag w:val="DomainObject.Predmet.PristojbePNB_1"/>
                <w:id w:val="158893575"/>
                <w:placeholder>
                  <w:docPart w:val="ECA124716A5444B6BB2AB368D2A6E2E7"/>
                </w:placeholder>
                <w:dataBinding w:storeItemID="{100293BC-3C9C-4740-99C7-73F5E9006100}" w:xpath="/icms/DomainObject.Predmet.PristojbePNB/derivirana_varijabla[@naziv='DomainObject.Predmet.PristojbePNB_1']"/>
                <w:text/>
              </w:sdtPr>
              <w:sdtEndPr>
                <w:rPr>
                  <w:rStyle w:val="eSPISCCParagraphDefaultFont"/>
                </w:rPr>
              </w:sdtEndPr>
              <w:sdtContent>
                <w:r w:rsidRPr="002E05FD">
                  <w:rPr>
                    <w:rStyle w:val="eSPISCCParagraphDefaultFont"/>
                  </w:rPr>
                  <w:t>HR635045-20735-10020513178</w:t>
                </w:r>
              </w:sdtContent>
            </w:sdt>
          </w:p>
        </w:tc>
      </w:tr>
      <w:tr w:rsidTr="002601B7" w:rsidR="001E7681" w:rsidRPr="002E05FD">
        <w:tc>
          <w:tcPr>
            <w:tcW w:type="dxa" w:w="4644"/>
          </w:tcPr>
          <w:p w:rsidRDefault="001E7681" w:rsidP="002601B7" w:rsidR="001E7681" w:rsidRPr="002E05FD">
            <w:pPr>
              <w:pStyle w:val="SudSjedite"/>
              <w:rPr>
                <w:color w:val="000000"/>
              </w:rPr>
            </w:pPr>
            <w:r w:rsidRPr="002E05FD">
              <w:rPr>
                <w:color w:val="000000"/>
              </w:rPr>
              <w:t>Opis plaćanja:</w:t>
            </w:r>
          </w:p>
        </w:tc>
        <w:tc>
          <w:tcPr>
            <w:tcW w:type="dxa" w:w="4428"/>
          </w:tcPr>
          <w:p w:rsidRDefault="002E05FD" w:rsidP="002601B7" w:rsidR="001E7681" w:rsidRPr="002E05FD">
            <w:pPr>
              <w:pStyle w:val="SudSjedite"/>
              <w:rPr>
                <w:color w:val="000000"/>
              </w:rPr>
            </w:pPr>
            <w:sdt>
              <w:sdtPr>
                <w:rPr>
                  <w:rStyle w:val="eSPISCCParagraphDefaultFont"/>
                </w:rPr>
                <w:alias w:val="Opis plaćanja"/>
                <w:tag w:val="DomainObject.Predmet.PristojbeOpisPlacanja_1"/>
                <w:id w:val="-1777852773"/>
                <w:placeholder>
                  <w:docPart w:val="C6CF5024BE5A4DF3B91CBFE16742412C"/>
                </w:placeholder>
                <w:dataBinding w:storeItemID="{100293BC-3C9C-4740-99C7-73F5E9006100}" w:xpath="/icms/DomainObject.Predmet.PristojbeOpisPlacanja/derivirana_varijabla[@naziv='DomainObject.Predmet.PristojbeOpisPlacanja_1']"/>
                <w:text/>
              </w:sdtPr>
              <w:sdtEndPr>
                <w:rPr>
                  <w:rStyle w:val="eSPISCCParagraphDefaultFont"/>
                </w:rPr>
              </w:sdtEndPr>
              <w:sdtContent>
                <w:r w:rsidRPr="002E05FD">
                  <w:rPr>
                    <w:rStyle w:val="eSPISCCParagraphDefaultFont"/>
                  </w:rPr>
                  <w:t>Pristojbe iz predmeta Stpn-154/2015, TS ZG</w:t>
                </w:r>
              </w:sdtContent>
            </w:sdt>
          </w:p>
        </w:tc>
      </w:tr>
    </w:tbl>
    <w:p w:rsidRDefault="002E05FD" w:rsidP="001E7681" w:rsidR="001E7681" w:rsidRPr="002E05FD">
      <w:pPr>
        <w:pStyle w:val="SudSjedite"/>
        <w:rPr>
          <w:color w:val="000000"/>
        </w:rPr>
      </w:pPr>
      <w:r w:rsidRPr="002E05FD">
        <w:rPr>
          <w:color w:val="000000"/>
        </w:rPr>
        <w:pict>
          <v:rect fillcolor="#a0a0a0" stroked="f" o:hralign="center" o:hrstd="t" o:hr="t" id="_x0000_i1026" style="width:0;height:1.5pt"/>
        </w:pict>
      </w:r>
    </w:p>
    <w:p w:rsidRDefault="001E7681" w:rsidP="001E7681" w:rsidR="001E7681" w:rsidRPr="002E05FD">
      <w:pPr>
        <w:pStyle w:val="SudSjedite"/>
        <w:rPr>
          <w:color w:val="000000"/>
        </w:rPr>
      </w:pPr>
      <w:r w:rsidRPr="002E05FD">
        <w:rPr>
          <w:color w:val="000000"/>
        </w:rPr>
        <w:t>Kod plaćanja obavezno upišite navedeni model plaćanja, poziv na broj i opis kako bi se uplata mogla povezati s Vašim zaduženjem.</w:t>
      </w:r>
    </w:p>
    <w:p w:rsidRDefault="000B0AED" w:rsidP="001E7681" w:rsidR="000B0AED" w:rsidRPr="002E05FD">
      <w:pPr>
        <w:pStyle w:val="SudSjedite"/>
        <w:rPr>
          <w:color w:val="000000"/>
        </w:rPr>
      </w:pPr>
      <w:r w:rsidRPr="002E05FD">
        <w:rPr>
          <w:color w:val="000000"/>
        </w:rPr>
        <w:t>Ukoliko ste pristojbu već platili, zanemarite ove podatke za uplatu.</w:t>
      </w:r>
    </w:p>
    <w:p w:rsidRDefault="001E7681" w:rsidP="001E7681" w:rsidR="001E7681" w:rsidRPr="002E05FD">
      <w:pPr>
        <w:pStyle w:val="SudSjedite"/>
        <w:rPr>
          <w:color w:val="000000"/>
        </w:rPr>
      </w:pPr>
    </w:p>
    <w:tbl>
      <w:tblPr>
        <w:tblW w:type="auto" w:w="0"/>
        <w:tblInd w:type="dxa" w:w="108"/>
        <w:tblLook w:val="04A0" w:noVBand="1" w:noHBand="0" w:lastColumn="0" w:firstColumn="1" w:lastRow="0" w:firstRow="1"/>
      </w:tblPr>
      <w:tblGrid>
        <w:gridCol w:w="4626"/>
        <w:gridCol w:w="4514"/>
      </w:tblGrid>
      <w:tr w:rsidTr="002601B7" w:rsidR="001E7681" w:rsidRPr="002E05FD">
        <w:trPr>
          <w:trHeight w:val="1695"/>
        </w:trPr>
        <w:tc>
          <w:tcPr>
            <w:tcW w:type="dxa" w:w="4621"/>
          </w:tcPr>
          <w:sdt>
            <w:sdtPr>
              <w:rPr>
                <w:color w:val="000000"/>
              </w:rPr>
              <w:alias w:val="Bar kod"/>
              <w:tag w:val="DomainObject.Barcode_1"/>
              <w:id w:val="-937375783"/>
              <w:dataBinding w:storeItemID="{100293BC-3C9C-4740-99C7-73F5E9006100}" w:xpath="/icms/DomainObject.Barcode/derivirana_varijabla[@naziv='DomainObject.Barcode_1']"/>
              <w:picture/>
            </w:sdtPr>
            <w:sdtEndPr/>
            <w:sdtContent>
              <w:p w:rsidRDefault="001E7681" w:rsidP="002601B7" w:rsidR="001E7681" w:rsidRPr="002E05FD">
                <w:pPr>
                  <w:pStyle w:val="SudSjedite"/>
                  <w:rPr>
                    <w:rFonts w:cstheme="minorBidi" w:eastAsiaTheme="minorHAnsi"/>
                    <w:noProof w:val="false"/>
                    <w:color w:val="000000"/>
                    <w:lang w:eastAsia="en-US"/>
                  </w:rPr>
                </w:pPr>
                <w:r w:rsidRPr="002E05FD">
                  <w:rPr>
                    <w:color w:val="000000"/>
                  </w:rPr>
                  <w:drawing>
                    <wp:inline distR="0" distL="0" distB="0" distT="0">
                      <wp:extent cy="657895" cx="2797595"/>
                      <wp:effectExtent b="8890" r="3175" t="0" l="0"/>
                      <wp:docPr name="Picture 3" id="3"/>
                      <wp:cNvGraphicFramePr>
                        <a:graphicFrameLocks noChangeAspect="true"/>
                      </wp:cNvGraphicFramePr>
                      <a:graphic>
                        <a:graphicData uri="http://schemas.openxmlformats.org/drawingml/2006/picture">
                          <pic:pic>
                            <pic:nvPicPr>
                              <pic:cNvPr name="Picture 1" id="0"/>
                              <pic:cNvPicPr>
                                <a:picLocks noChangeArrowheads="true" noChangeAspect="true"/>
                              </pic:cNvPicPr>
                            </pic:nvPicPr>
                            <pic:blipFill>
                              <a:blip r:embed="rId11" cstate="print">
                                <a:extLst>
                                  <a:ext uri="{28A0092B-C50C-407E-A947-70E740481C1C}">
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y="0" x="0"/>
                                <a:ext cy="657895" cx="279759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sdtContent>
          </w:sdt>
        </w:tc>
        <w:tc>
          <w:tcPr>
            <w:tcW w:type="dxa" w:w="4514"/>
          </w:tcPr>
          <w:p w:rsidRDefault="001E7681" w:rsidP="002601B7" w:rsidR="001E7681" w:rsidRPr="002E05FD">
            <w:pPr>
              <w:pStyle w:val="SudSjedite"/>
              <w:rPr>
                <w:color w:val="000000"/>
              </w:rPr>
            </w:pPr>
            <w:r w:rsidRPr="002E05FD">
              <w:rPr>
                <w:color w:val="000000"/>
              </w:rPr>
              <w:t>Uz pomoć odgovarajuće aplikacije automatski popunite podatke za elektronsko plaćanje učitavanjem priloženog 2D barkoda.</w:t>
            </w:r>
          </w:p>
        </w:tc>
      </w:tr>
    </w:tbl>
    <w:p w:rsidRDefault="001E7681" w:rsidP="003A2C68" w:rsidR="001E7681" w:rsidRPr="002E05FD">
      <w:pPr>
        <w:pStyle w:val="SudSjedite"/>
        <w:rPr>
          <w:color w:val="000000"/>
        </w:rPr>
      </w:pPr>
    </w:p>
    <w:sectPr w:rsidSect="00EB0D4C" w:rsidR="001E7681" w:rsidRPr="002E05FD">
      <w:headerReference w:type="default" r:id="rId12"/>
      <w:footerReference w:type="default" r:id="rId13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472B" w:rsidP="00537B78" w:rsidR="00D3472B" w:rsidRPr="002E05FD">
      <w:pPr>
        <w:rPr>
          <w:color w:val="000000"/>
        </w:rPr>
      </w:pPr>
      <w:r w:rsidRPr="002E05FD">
        <w:rPr>
          <w:color w:val="000000"/>
        </w:rPr>
        <w:separator/>
      </w:r>
    </w:p>
  </w:endnote>
  <w:endnote w:id="0" w:type="continuationSeparator">
    <w:p w:rsidRDefault="00D3472B" w:rsidP="00537B78" w:rsidR="00D3472B" w:rsidRPr="002E05FD">
      <w:pPr>
        <w:rPr>
          <w:color w:val="000000"/>
        </w:rPr>
      </w:pPr>
      <w:r w:rsidRPr="002E05FD">
        <w:rPr>
          <w:color w:val="00000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color w:val="000000"/>
      </w:rPr>
      <w:id w:val="777451725"/>
      <w:docPartObj>
        <w:docPartGallery w:val="Page Numbers (Bottom of Page)"/>
        <w:docPartUnique/>
      </w:docPartObj>
    </w:sdtPr>
    <w:sdtEndPr/>
    <w:sdtContent>
      <w:p w:rsidRDefault="0085788F" w:rsidR="0085788F" w:rsidRPr="002E05FD">
        <w:pPr>
          <w:jc w:val="center"/>
          <w:rPr>
            <w:color w:val="000000"/>
          </w:rPr>
        </w:pPr>
        <w:r w:rsidRPr="002E05FD">
          <w:rPr>
            <w:color w:val="000000"/>
          </w:rPr>
          <w:fldChar w:fldCharType="begin"/>
        </w:r>
        <w:r w:rsidRPr="002E05FD">
          <w:rPr>
            <w:color w:val="000000"/>
          </w:rPr>
          <w:instrText>PAGE   \* MERGEFORMAT</w:instrText>
        </w:r>
        <w:r w:rsidRPr="002E05FD">
          <w:rPr>
            <w:color w:val="000000"/>
          </w:rPr>
          <w:fldChar w:fldCharType="separate"/>
        </w:r>
        <w:r w:rsidR="002E05FD">
          <w:rPr>
            <w:noProof/>
            <w:color w:val="000000"/>
          </w:rPr>
          <w:t>1</w:t>
        </w:r>
        <w:r w:rsidRPr="002E05FD">
          <w:rPr>
            <w:color w:val="000000"/>
          </w:rPr>
          <w:fldChar w:fldCharType="end"/>
        </w:r>
      </w:p>
    </w:sdtContent>
  </w:sdt>
  <w:p w:rsidRDefault="006C43C5" w:rsidP="00C5238E" w:rsidR="006C43C5" w:rsidRPr="002E05FD">
    <w:pPr>
      <w:pStyle w:val="Stranica"/>
      <w:rPr>
        <w:color w:val="000000"/>
      </w:rPr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472B" w:rsidP="00537B78" w:rsidR="00D3472B" w:rsidRPr="002E05FD">
      <w:pPr>
        <w:rPr>
          <w:color w:val="000000"/>
        </w:rPr>
      </w:pPr>
      <w:r w:rsidRPr="002E05FD">
        <w:rPr>
          <w:color w:val="000000"/>
        </w:rPr>
        <w:separator/>
      </w:r>
    </w:p>
  </w:footnote>
  <w:footnote w:id="0" w:type="continuationSeparator">
    <w:p w:rsidRDefault="00D3472B" w:rsidP="00537B78" w:rsidR="00D3472B" w:rsidRPr="002E05FD">
      <w:pPr>
        <w:rPr>
          <w:color w:val="000000"/>
        </w:rPr>
      </w:pPr>
      <w:r w:rsidRPr="002E05FD">
        <w:rPr>
          <w:color w:val="000000"/>
        </w:rP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43C5" w:rsidP="00C92375" w:rsidR="006C43C5" w:rsidRPr="002E05FD">
    <w:pPr>
      <w:pStyle w:val="HeadereSPIS"/>
      <w:rPr>
        <w:color w:val="000000"/>
      </w:rPr>
    </w:pPr>
    <w:r w:rsidRPr="002E05FD">
      <w:rPr>
        <w:rStyle w:val="PozadinaSvijetloCrvena"/>
        <w:noProof w:val="false"/>
        <w:color w:val="000000"/>
        <w:shd w:fill="auto" w:color="auto" w:val="clear"/>
      </w:rPr>
      <w:t>Poslovni</w:t>
    </w:r>
    <w:r w:rsidRPr="002E05FD">
      <w:rPr>
        <w:rStyle w:val="PozadinaSvijetloCrvena"/>
        <w:color w:val="000000"/>
        <w:shd w:fill="auto" w:color="auto" w:val="clear"/>
      </w:rPr>
      <w:t xml:space="preserve"> broj: </w:t>
    </w:r>
    <w:sdt>
      <w:sdtPr>
        <w:rPr>
          <w:rStyle w:val="eSPISCCParagraphDefaultFont"/>
        </w:rPr>
        <w:alias w:val="Oznaka referade"/>
        <w:tag w:val="DomainObject.Predmet.Referada.Oznaka_1"/>
        <w:id w:val="2039546895"/>
        <w:lock w:val="sdtLocked"/>
        <w:dataBinding w:storeItemID="{100293BC-3C9C-4740-99C7-73F5E9006100}" w:xpath="/icms/DomainObject.Predmet.Referada.Oznaka/derivirana_varijabla[@naziv='DomainObject.Predmet.Referada.Oznaka_1']"/>
        <w:text/>
      </w:sdtPr>
      <w:sdtEndPr>
        <w:rPr>
          <w:rStyle w:val="eSPISCCParagraphDefaultFont"/>
        </w:rPr>
      </w:sdtEndPr>
      <w:sdtContent>
        <w:r w:rsidR="002E05FD" w:rsidRPr="002E05FD">
          <w:rPr>
            <w:rStyle w:val="eSPISCCParagraphDefaultFont"/>
          </w:rPr>
          <w:t>7. St</w:t>
        </w:r>
      </w:sdtContent>
    </w:sdt>
    <w:r w:rsidRPr="002E05FD">
      <w:rPr>
        <w:rStyle w:val="PozadinaSvijetloCrvena"/>
        <w:color w:val="000000"/>
        <w:shd w:fill="auto" w:color="auto" w:val="clear"/>
      </w:rPr>
      <w:t xml:space="preserve"> : </w:t>
    </w:r>
    <w:sdt>
      <w:sdtPr>
        <w:rPr>
          <w:rStyle w:val="eSPISCCParagraphDefaultFont"/>
        </w:rPr>
        <w:alias w:val="Poslovni broj dokumenta"/>
        <w:tag w:val="DomainObject.PoslovniBrojDokumenta"/>
        <w:id w:val="265122315"/>
        <w:lock w:val="sdtLocked"/>
        <w:dataBinding w:storeItemID="{100293BC-3C9C-4740-99C7-73F5E9006100}" w:xpath="/icms/DomainObject.PoslovniBrojDokumenta/derivirana_varijabla[@naziv='DomainObject.PoslovniBrojDokumenta_1']"/>
        <w:text/>
      </w:sdtPr>
      <w:sdtEndPr>
        <w:rPr>
          <w:rStyle w:val="eSPISCCParagraphDefaultFont"/>
        </w:rPr>
      </w:sdtEndPr>
      <w:sdtContent>
        <w:r w:rsidR="002E05FD" w:rsidRPr="002E05FD">
          <w:rPr>
            <w:rStyle w:val="eSPISCCParagraphDefaultFont"/>
          </w:rPr>
          <w:t>Stpn-154/2015-3</w:t>
        </w:r>
      </w:sdtContent>
    </w:sdt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1021"/>
  <w:stylePaneSortMethod w:val="0000"/>
  <w:documentProtection w:enforcement="false" w:edit="readOnly"/>
  <w:defaultTabStop w:val="708"/>
  <w:hyphenationZone w:val="425"/>
  <w:doNotHyphenateCaps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DC0A2D"/>
    <w:rsid w:val="00001B09"/>
    <w:rsid w:val="000050EC"/>
    <w:rsid w:val="00005E94"/>
    <w:rsid w:val="0000675C"/>
    <w:rsid w:val="000067F9"/>
    <w:rsid w:val="00010F86"/>
    <w:rsid w:val="00011EE4"/>
    <w:rsid w:val="000136D3"/>
    <w:rsid w:val="00014324"/>
    <w:rsid w:val="00015300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0AED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AA6"/>
    <w:rsid w:val="00135827"/>
    <w:rsid w:val="00135E70"/>
    <w:rsid w:val="00136174"/>
    <w:rsid w:val="00137AA7"/>
    <w:rsid w:val="0014018B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4659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A032E"/>
    <w:rsid w:val="001A05A4"/>
    <w:rsid w:val="001A07FB"/>
    <w:rsid w:val="001A14B2"/>
    <w:rsid w:val="001A1B80"/>
    <w:rsid w:val="001A5294"/>
    <w:rsid w:val="001A5967"/>
    <w:rsid w:val="001A59C8"/>
    <w:rsid w:val="001A6B64"/>
    <w:rsid w:val="001B0B39"/>
    <w:rsid w:val="001B2974"/>
    <w:rsid w:val="001B3421"/>
    <w:rsid w:val="001B6650"/>
    <w:rsid w:val="001B66AB"/>
    <w:rsid w:val="001B672C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681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57EC"/>
    <w:rsid w:val="00256800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05FD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2E9B"/>
    <w:rsid w:val="003032EF"/>
    <w:rsid w:val="00303383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5B98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5069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0D06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2AED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90B1F"/>
    <w:rsid w:val="00390CF6"/>
    <w:rsid w:val="00391142"/>
    <w:rsid w:val="003930CA"/>
    <w:rsid w:val="003947E0"/>
    <w:rsid w:val="003A01DD"/>
    <w:rsid w:val="003A02A2"/>
    <w:rsid w:val="003A07FA"/>
    <w:rsid w:val="003A2C68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F1"/>
    <w:rsid w:val="003C7D94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636"/>
    <w:rsid w:val="004008EA"/>
    <w:rsid w:val="00401B1A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3D6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33D"/>
    <w:rsid w:val="00485725"/>
    <w:rsid w:val="00487124"/>
    <w:rsid w:val="004903CB"/>
    <w:rsid w:val="004905BA"/>
    <w:rsid w:val="00490C85"/>
    <w:rsid w:val="00491E70"/>
    <w:rsid w:val="00492A30"/>
    <w:rsid w:val="004942E0"/>
    <w:rsid w:val="00494887"/>
    <w:rsid w:val="00495CF8"/>
    <w:rsid w:val="004A0C9D"/>
    <w:rsid w:val="004A0F85"/>
    <w:rsid w:val="004A11AA"/>
    <w:rsid w:val="004A2928"/>
    <w:rsid w:val="004A428F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DDF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263"/>
    <w:rsid w:val="00535BA8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A00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F0D"/>
    <w:rsid w:val="006C40FC"/>
    <w:rsid w:val="006C43C5"/>
    <w:rsid w:val="006C43D0"/>
    <w:rsid w:val="006C4AF0"/>
    <w:rsid w:val="006C5B8B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09FB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1C50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88F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1D1"/>
    <w:rsid w:val="008C2553"/>
    <w:rsid w:val="008C2A6C"/>
    <w:rsid w:val="008C4307"/>
    <w:rsid w:val="008C5A74"/>
    <w:rsid w:val="008C6632"/>
    <w:rsid w:val="008C7765"/>
    <w:rsid w:val="008C7D2A"/>
    <w:rsid w:val="008D11CF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70C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384D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4FC4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965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25E8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10371"/>
    <w:rsid w:val="00B13C4D"/>
    <w:rsid w:val="00B14971"/>
    <w:rsid w:val="00B153F5"/>
    <w:rsid w:val="00B156DB"/>
    <w:rsid w:val="00B15FCA"/>
    <w:rsid w:val="00B178FF"/>
    <w:rsid w:val="00B17969"/>
    <w:rsid w:val="00B20170"/>
    <w:rsid w:val="00B20D42"/>
    <w:rsid w:val="00B214E5"/>
    <w:rsid w:val="00B23394"/>
    <w:rsid w:val="00B23E8E"/>
    <w:rsid w:val="00B243AD"/>
    <w:rsid w:val="00B25118"/>
    <w:rsid w:val="00B3044B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6D8C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69CB"/>
    <w:rsid w:val="00BD6D7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8D8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ED9"/>
    <w:rsid w:val="00CC7EE6"/>
    <w:rsid w:val="00CD0167"/>
    <w:rsid w:val="00CD0ABA"/>
    <w:rsid w:val="00CD1114"/>
    <w:rsid w:val="00CD2551"/>
    <w:rsid w:val="00CD3E4C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872"/>
    <w:rsid w:val="00D27BF4"/>
    <w:rsid w:val="00D27DB9"/>
    <w:rsid w:val="00D27F53"/>
    <w:rsid w:val="00D3196F"/>
    <w:rsid w:val="00D33A6F"/>
    <w:rsid w:val="00D3472B"/>
    <w:rsid w:val="00D37306"/>
    <w:rsid w:val="00D37847"/>
    <w:rsid w:val="00D425F3"/>
    <w:rsid w:val="00D42DB5"/>
    <w:rsid w:val="00D42E14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F7D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0A2D"/>
    <w:rsid w:val="00DC18D6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574C7"/>
    <w:rsid w:val="00E60B19"/>
    <w:rsid w:val="00E60FA7"/>
    <w:rsid w:val="00E617B3"/>
    <w:rsid w:val="00E6285D"/>
    <w:rsid w:val="00E62AAC"/>
    <w:rsid w:val="00E63536"/>
    <w:rsid w:val="00E640E8"/>
    <w:rsid w:val="00E64B7F"/>
    <w:rsid w:val="00E65065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2A7"/>
    <w:rsid w:val="00EA1715"/>
    <w:rsid w:val="00EA1A65"/>
    <w:rsid w:val="00EA1C6D"/>
    <w:rsid w:val="00EA2F47"/>
    <w:rsid w:val="00EA39E4"/>
    <w:rsid w:val="00EA4EAC"/>
    <w:rsid w:val="00EA620A"/>
    <w:rsid w:val="00EA6C67"/>
    <w:rsid w:val="00EB0CC8"/>
    <w:rsid w:val="00EB0D4C"/>
    <w:rsid w:val="00EB0FEE"/>
    <w:rsid w:val="00EB1284"/>
    <w:rsid w:val="00EB1F9D"/>
    <w:rsid w:val="00EB39DC"/>
    <w:rsid w:val="00EB421F"/>
    <w:rsid w:val="00EB53F6"/>
    <w:rsid w:val="00EB5CB3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628B"/>
    <w:rsid w:val="00F66E50"/>
    <w:rsid w:val="00F673B5"/>
    <w:rsid w:val="00F6743D"/>
    <w:rsid w:val="00F70878"/>
    <w:rsid w:val="00F738ED"/>
    <w:rsid w:val="00F7436B"/>
    <w:rsid w:val="00F76470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A0671"/>
    <w:rsid w:val="00FA2826"/>
    <w:rsid w:val="00FA3515"/>
    <w:rsid w:val="00FA4557"/>
    <w:rsid w:val="00FA523A"/>
    <w:rsid w:val="00FA5E1A"/>
    <w:rsid w:val="00FA6041"/>
    <w:rsid w:val="00FA72D0"/>
    <w:rsid w:val="00FA7599"/>
    <w:rsid w:val="00FB04B7"/>
    <w:rsid w:val="00FB04BC"/>
    <w:rsid w:val="00FB0E3B"/>
    <w:rsid w:val="00FB22EA"/>
    <w:rsid w:val="00FB2C81"/>
    <w:rsid w:val="00FB3483"/>
    <w:rsid w:val="00FB4857"/>
    <w:rsid w:val="00FB4A9D"/>
    <w:rsid w:val="00FB7B1D"/>
    <w:rsid w:val="00FC0468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tabs>
        <w:tab w:pos="900" w:val="num"/>
      </w:tabs>
      <w:spacing w:after="120"/>
      <w:ind w:hanging="360" w:left="90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tabs>
        <w:tab w:pos="851" w:val="num"/>
      </w:tabs>
      <w:spacing w:after="0" w:before="120"/>
      <w:ind w:hanging="284" w:left="851"/>
    </w:pPr>
  </w:style>
  <w:style w:styleId="Grafikeoznake2" w:type="paragraph">
    <w:name w:val="List Bullet 2"/>
    <w:basedOn w:val="NormalDefault"/>
    <w:rsid w:val="00EB0D4C"/>
    <w:pPr>
      <w:tabs>
        <w:tab w:pos="1134" w:val="num"/>
      </w:tabs>
      <w:spacing w:after="0" w:before="120"/>
      <w:ind w:hanging="283" w:left="1134"/>
    </w:pPr>
  </w:style>
  <w:style w:styleId="Grafikeoznake3" w:type="paragraph">
    <w:name w:val="List Bullet 3"/>
    <w:basedOn w:val="NormalDefault"/>
    <w:rsid w:val="00EB0D4C"/>
    <w:pPr>
      <w:tabs>
        <w:tab w:pos="1418" w:val="num"/>
      </w:tabs>
      <w:spacing w:after="0" w:before="120"/>
      <w:ind w:hanging="284" w:left="1418"/>
    </w:pPr>
  </w:style>
  <w:style w:styleId="Grafikeoznake4" w:type="paragraph">
    <w:name w:val="List Bullet 4"/>
    <w:basedOn w:val="NormalDefault"/>
    <w:rsid w:val="00EB0D4C"/>
    <w:pPr>
      <w:tabs>
        <w:tab w:pos="1701" w:val="num"/>
      </w:tabs>
      <w:spacing w:after="0" w:before="120"/>
      <w:ind w:hanging="283" w:left="1701"/>
    </w:pPr>
  </w:style>
  <w:style w:styleId="Grafikeoznake5" w:type="paragraph">
    <w:name w:val="List Bullet 5"/>
    <w:basedOn w:val="NormalDefault"/>
    <w:rsid w:val="00EB0D4C"/>
    <w:pPr>
      <w:tabs>
        <w:tab w:pos="1985" w:val="num"/>
      </w:tabs>
      <w:spacing w:after="0" w:before="120"/>
      <w:ind w:hanging="284" w:left="1985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tabs>
        <w:tab w:pos="851" w:val="num"/>
      </w:tabs>
      <w:spacing w:after="0" w:before="120"/>
      <w:ind w:hanging="284" w:left="851"/>
    </w:pPr>
  </w:style>
  <w:style w:styleId="Brojevi2" w:type="paragraph">
    <w:name w:val="List Number 2"/>
    <w:basedOn w:val="NormalDefault"/>
    <w:rsid w:val="00EB0D4C"/>
    <w:pPr>
      <w:tabs>
        <w:tab w:pos="1134" w:val="num"/>
      </w:tabs>
      <w:spacing w:after="0" w:before="120"/>
      <w:ind w:hanging="283" w:left="1134"/>
    </w:pPr>
  </w:style>
  <w:style w:styleId="Brojevi3" w:type="paragraph">
    <w:name w:val="List Number 3"/>
    <w:basedOn w:val="NormalDefault"/>
    <w:rsid w:val="00EB0D4C"/>
    <w:pPr>
      <w:tabs>
        <w:tab w:pos="1418" w:val="num"/>
      </w:tabs>
      <w:spacing w:after="0" w:before="120"/>
      <w:ind w:hanging="284" w:left="1418"/>
    </w:pPr>
  </w:style>
  <w:style w:styleId="Brojevi4" w:type="paragraph">
    <w:name w:val="List Number 4"/>
    <w:basedOn w:val="NormalDefault"/>
    <w:rsid w:val="00EB0D4C"/>
    <w:pPr>
      <w:tabs>
        <w:tab w:pos="1701" w:val="num"/>
      </w:tabs>
      <w:spacing w:after="0" w:before="120"/>
      <w:ind w:hanging="283" w:left="1701"/>
    </w:pPr>
  </w:style>
  <w:style w:styleId="Brojevi5" w:type="paragraph">
    <w:name w:val="List Number 5"/>
    <w:basedOn w:val="NormalDefault"/>
    <w:rsid w:val="00EB0D4C"/>
    <w:pPr>
      <w:tabs>
        <w:tab w:pos="1985" w:val="num"/>
      </w:tabs>
      <w:spacing w:after="0" w:before="120"/>
      <w:ind w:hanging="284" w:left="1985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0" w:type="numbering">
    <w:name w:val="Outline List 3"/>
    <w:basedOn w:val="Bezpopisa"/>
    <w:uiPriority w:val="99"/>
    <w:semiHidden/>
    <w:unhideWhenUsed/>
    <w:rsid w:val="00551CB3"/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lanaksekcija" w:type="numbering">
    <w:name w:val="lanaksekcija"/>
    <w:pPr>
      <w:numPr>
        <w:numId w:val="3"/>
      </w:numPr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tabs>
        <w:tab w:pos="900" w:val="num"/>
      </w:tabs>
      <w:spacing w:after="120"/>
      <w:ind w:hanging="360" w:left="90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tabs>
        <w:tab w:pos="851" w:val="num"/>
      </w:tabs>
      <w:spacing w:after="0" w:before="120"/>
      <w:ind w:hanging="284" w:left="851"/>
    </w:pPr>
  </w:style>
  <w:style w:styleId="Grafikeoznake2" w:type="paragraph">
    <w:name w:val="List Bullet 2"/>
    <w:basedOn w:val="NormalDefault"/>
    <w:rsid w:val="00EB0D4C"/>
    <w:pPr>
      <w:tabs>
        <w:tab w:pos="1134" w:val="num"/>
      </w:tabs>
      <w:spacing w:after="0" w:before="120"/>
      <w:ind w:hanging="283" w:left="1134"/>
    </w:pPr>
  </w:style>
  <w:style w:styleId="Grafikeoznake3" w:type="paragraph">
    <w:name w:val="List Bullet 3"/>
    <w:basedOn w:val="NormalDefault"/>
    <w:rsid w:val="00EB0D4C"/>
    <w:pPr>
      <w:tabs>
        <w:tab w:pos="1418" w:val="num"/>
      </w:tabs>
      <w:spacing w:after="0" w:before="120"/>
      <w:ind w:hanging="284" w:left="1418"/>
    </w:pPr>
  </w:style>
  <w:style w:styleId="Grafikeoznake4" w:type="paragraph">
    <w:name w:val="List Bullet 4"/>
    <w:basedOn w:val="NormalDefault"/>
    <w:rsid w:val="00EB0D4C"/>
    <w:pPr>
      <w:tabs>
        <w:tab w:pos="1701" w:val="num"/>
      </w:tabs>
      <w:spacing w:after="0" w:before="120"/>
      <w:ind w:hanging="283" w:left="1701"/>
    </w:pPr>
  </w:style>
  <w:style w:styleId="Grafikeoznake5" w:type="paragraph">
    <w:name w:val="List Bullet 5"/>
    <w:basedOn w:val="NormalDefault"/>
    <w:rsid w:val="00EB0D4C"/>
    <w:pPr>
      <w:tabs>
        <w:tab w:pos="1985" w:val="num"/>
      </w:tabs>
      <w:spacing w:after="0" w:before="120"/>
      <w:ind w:hanging="284" w:left="1985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tabs>
        <w:tab w:pos="851" w:val="num"/>
      </w:tabs>
      <w:spacing w:after="0" w:before="120"/>
      <w:ind w:hanging="284" w:left="851"/>
    </w:pPr>
  </w:style>
  <w:style w:styleId="Brojevi2" w:type="paragraph">
    <w:name w:val="List Number 2"/>
    <w:basedOn w:val="NormalDefault"/>
    <w:rsid w:val="00EB0D4C"/>
    <w:pPr>
      <w:tabs>
        <w:tab w:pos="1134" w:val="num"/>
      </w:tabs>
      <w:spacing w:after="0" w:before="120"/>
      <w:ind w:hanging="283" w:left="1134"/>
    </w:pPr>
  </w:style>
  <w:style w:styleId="Brojevi3" w:type="paragraph">
    <w:name w:val="List Number 3"/>
    <w:basedOn w:val="NormalDefault"/>
    <w:rsid w:val="00EB0D4C"/>
    <w:pPr>
      <w:tabs>
        <w:tab w:pos="1418" w:val="num"/>
      </w:tabs>
      <w:spacing w:after="0" w:before="120"/>
      <w:ind w:hanging="284" w:left="1418"/>
    </w:pPr>
  </w:style>
  <w:style w:styleId="Brojevi4" w:type="paragraph">
    <w:name w:val="List Number 4"/>
    <w:basedOn w:val="NormalDefault"/>
    <w:rsid w:val="00EB0D4C"/>
    <w:pPr>
      <w:tabs>
        <w:tab w:pos="1701" w:val="num"/>
      </w:tabs>
      <w:spacing w:after="0" w:before="120"/>
      <w:ind w:hanging="283" w:left="1701"/>
    </w:pPr>
  </w:style>
  <w:style w:styleId="Brojevi5" w:type="paragraph">
    <w:name w:val="List Number 5"/>
    <w:basedOn w:val="NormalDefault"/>
    <w:rsid w:val="00EB0D4C"/>
    <w:pPr>
      <w:tabs>
        <w:tab w:pos="1985" w:val="num"/>
      </w:tabs>
      <w:spacing w:after="0" w:before="120"/>
      <w:ind w:hanging="284" w:left="1985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0" w:type="numbering">
    <w:name w:val="Outline List 3"/>
    <w:basedOn w:val="Bezpopisa"/>
    <w:uiPriority w:val="99"/>
    <w:semiHidden/>
    <w:unhideWhenUsed/>
    <w:rsid w:val="00551CB3"/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lanaksekcija" w:type="numbering">
    <w:name w:val="lanaksekcija"/>
    <w:pPr>
      <w:numPr>
        <w:numId w:val="3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47989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59832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glossaryDocument" Target="glossary/document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glossary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15414D1793ED44C4B0490D649090DD2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81FDD87-1456-4888-B52E-3C817E9B9980}"/>
      </w:docPartPr>
      <w:docPartBody>
        <w:p w:rsidRDefault="008241EE" w:rsidR="00ED7DBE">
          <w:pPr>
            <w:pStyle w:val="15414D1793ED44C4B0490D649090DD2A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47C7C3614F684705911A764D2BF13B2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3BB4863-3635-4220-9F16-116BC078D625}"/>
      </w:docPartPr>
      <w:docPartBody>
        <w:p w:rsidRDefault="008241EE" w:rsidR="00ED7DBE">
          <w:pPr>
            <w:pStyle w:val="47C7C3614F684705911A764D2BF13B27"/>
          </w:pPr>
          <w:r w:rsidRPr="0007483D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44C3EE52AFD478AAA79FCCA75F750D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9ACE44E-BE70-44E5-A549-BA64CDF4CA0D}"/>
      </w:docPartPr>
      <w:docPartBody>
        <w:p w:rsidRDefault="008241EE" w:rsidR="00ED7DBE">
          <w:pPr>
            <w:pStyle w:val="844C3EE52AFD478AAA79FCCA75F750D3"/>
          </w:pPr>
          <w:r w:rsidRPr="0007483D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4E4FBD2D33A48C0B6BD18D1725845A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094B80E-845C-43D6-AD58-41A9B06729E3}"/>
      </w:docPartPr>
      <w:docPartBody>
        <w:p w:rsidRDefault="008241EE" w:rsidR="00ED7DBE">
          <w:pPr>
            <w:pStyle w:val="54E4FBD2D33A48C0B6BD18D1725845AF"/>
          </w:pPr>
          <w:r w:rsidRPr="0007483D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4E8CE16C60A4E4C95F4C2974D98F1D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F06ADB1-4248-4243-B7C5-433A2447169F}"/>
      </w:docPartPr>
      <w:docPartBody>
        <w:p w:rsidRDefault="008241EE" w:rsidR="00ED7DBE">
          <w:pPr>
            <w:pStyle w:val="A4E8CE16C60A4E4C95F4C2974D98F1D0"/>
          </w:pPr>
          <w:r w:rsidRPr="0007483D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6A29575EFB954FF7A590FFE3C1E28FF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EB846F3-9EF2-4D1A-9062-C68684CD31A6}"/>
      </w:docPartPr>
      <w:docPartBody>
        <w:p w:rsidRDefault="008241EE" w:rsidR="00ED7DBE">
          <w:pPr>
            <w:pStyle w:val="6A29575EFB954FF7A590FFE3C1E28FF1"/>
          </w:pPr>
          <w:r w:rsidRPr="006F39FF">
            <w:rPr>
              <w:rStyle w:val="Tekstrezerviranogmjesta"/>
            </w:rPr>
            <w:t>Izvornik ili blank.</w:t>
          </w:r>
        </w:p>
      </w:docPartBody>
    </w:docPart>
    <w:docPart>
      <w:docPartPr>
        <w:name w:val="8746684423F54F5F8548CC9FBC9B708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B725B21-6B69-4CA6-B03B-0E3B0D653087}"/>
      </w:docPartPr>
      <w:docPartBody>
        <w:p w:rsidRDefault="00E5577E" w:rsidP="00E5577E" w:rsidR="00ED7DBE">
          <w:pPr>
            <w:pStyle w:val="8746684423F54F5F8548CC9FBC9B708A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B4027131729D45BAA926BFCB259C266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6EDD61C-3626-497D-BA7A-00B3EA352EB2}"/>
      </w:docPartPr>
      <w:docPartBody>
        <w:p w:rsidRDefault="00E5577E" w:rsidP="00E5577E" w:rsidR="00ED7DBE">
          <w:pPr>
            <w:pStyle w:val="B4027131729D45BAA926BFCB259C2663"/>
          </w:pPr>
          <w:r>
            <w:rPr>
              <w:rStyle w:val="Tekstrezerviranogmjesta"/>
              <w:bdr w:frame="true" w:space="0" w:sz="0" w:color="auto" w:val="none"/>
            </w:rPr>
            <w:t>__________</w:t>
          </w:r>
        </w:p>
      </w:docPartBody>
    </w:docPart>
    <w:docPart>
      <w:docPartPr>
        <w:name w:val="602D32A61966459B812AA1836AA990F9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B396051-FB10-4056-A7C8-02BF45B5B168}"/>
      </w:docPartPr>
      <w:docPartBody>
        <w:p w:rsidRDefault="00E5577E" w:rsidP="00E5577E" w:rsidR="00ED7DBE">
          <w:pPr>
            <w:pStyle w:val="602D32A61966459B812AA1836AA990F9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0AEDE9CC76054A9488266E35EC4CB299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140B4B4-8D6E-42C4-8A7C-8B86592FD691}"/>
      </w:docPartPr>
      <w:docPartBody>
        <w:p w:rsidRDefault="00FA1949" w:rsidP="00FA1949" w:rsidR="00E86E60">
          <w:pPr>
            <w:pStyle w:val="0AEDE9CC76054A9488266E35EC4CB299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79B5FA1121054A749645CA2E6C0DCF8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C0C97B1-826D-42BC-83BB-D034A0C9AEF3}"/>
      </w:docPartPr>
      <w:docPartBody>
        <w:p w:rsidRDefault="00FA1949" w:rsidP="00FA1949" w:rsidR="00E86E60">
          <w:pPr>
            <w:pStyle w:val="79B5FA1121054A749645CA2E6C0DCF81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7001877295004E71B4B1C77C0A9507E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A3AF896-A40E-4CC7-AD95-D8F874A020A7}"/>
      </w:docPartPr>
      <w:docPartBody>
        <w:p w:rsidRDefault="00FA1949" w:rsidP="00FA1949" w:rsidR="00E86E60">
          <w:pPr>
            <w:pStyle w:val="7001877295004E71B4B1C77C0A9507EA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5B4631309EAA47348A688ACB992B480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E34905E-EE73-4979-A025-93CE0F9F5A25}"/>
      </w:docPartPr>
      <w:docPartBody>
        <w:p w:rsidRDefault="00FA1949" w:rsidP="00FA1949" w:rsidR="00E86E60">
          <w:pPr>
            <w:pStyle w:val="5B4631309EAA47348A688ACB992B480A"/>
          </w:pPr>
          <w:r w:rsidRPr="00C0139E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C23C84B1D3FA4CDD9309D4F4E8C376C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8323AAE-0E6F-45D9-91C5-35D7E92D5BB1}"/>
      </w:docPartPr>
      <w:docPartBody>
        <w:p w:rsidRDefault="00FA1949" w:rsidP="00FA1949" w:rsidR="00E86E60">
          <w:pPr>
            <w:pStyle w:val="C23C84B1D3FA4CDD9309D4F4E8C376C6"/>
          </w:pPr>
          <w:r>
            <w:rPr>
              <w:rStyle w:val="Tekstrezerviranogmjesta"/>
              <w:bdr w:frame="true" w:space="0" w:sz="0" w:color="auto" w:val="none"/>
            </w:rPr>
            <w:t>__________</w:t>
          </w:r>
        </w:p>
      </w:docPartBody>
    </w:docPart>
    <w:docPart>
      <w:docPartPr>
        <w:name w:val="7D87F673379645339CAA091A782EA23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0F997D-7CA9-45A8-AA3D-239CACC3F273}"/>
      </w:docPartPr>
      <w:docPartBody>
        <w:p w:rsidRDefault="00B4745C" w:rsidP="00B4745C" w:rsidR="008B3B40">
          <w:pPr>
            <w:pStyle w:val="7D87F673379645339CAA091A782EA23C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95DF3A67C6A54B4D9CA61974B0DA9B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A3574CF-9EDE-4433-AD9D-8D042AA83ED9}"/>
      </w:docPartPr>
      <w:docPartBody>
        <w:p w:rsidRDefault="00B4745C" w:rsidP="00B4745C" w:rsidR="008B3B40">
          <w:pPr>
            <w:pStyle w:val="95DF3A67C6A54B4D9CA61974B0DA9B3B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665E9DA0A5824A21BF1C5DC38FF011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294BBF-82E7-456B-9DFD-47EF232352B0}"/>
      </w:docPartPr>
      <w:docPartBody>
        <w:p w:rsidRDefault="00B4745C" w:rsidP="00B4745C" w:rsidR="008B3B40">
          <w:pPr>
            <w:pStyle w:val="665E9DA0A5824A21BF1C5DC38FF011D0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F618A36FCFA94E549E6CEBFFD2305BF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1AFB66-F06B-4667-B1E3-A505AB180C41}"/>
      </w:docPartPr>
      <w:docPartBody>
        <w:p w:rsidRDefault="00B4745C" w:rsidP="00B4745C" w:rsidR="008B3B40">
          <w:pPr>
            <w:pStyle w:val="F618A36FCFA94E549E6CEBFFD2305BF0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1AA6AA0FE434B67AD8F670F8E814B7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4DCA6E8-5F0C-4728-9113-68CCD2B7180C}"/>
      </w:docPartPr>
      <w:docPartBody>
        <w:p w:rsidRDefault="00B4745C" w:rsidP="00B4745C" w:rsidR="008B3B40">
          <w:pPr>
            <w:pStyle w:val="11AA6AA0FE434B67AD8F670F8E814B7C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9E320D0DBD5046348D96542F9C9D0129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71A8F3D-A9F9-4AEB-84B3-AE1B47F3E87B}"/>
      </w:docPartPr>
      <w:docPartBody>
        <w:p w:rsidRDefault="008B3B40" w:rsidR="00215123">
          <w:r w:rsidRPr="00567F63">
            <w:rPr>
              <w:rStyle w:val="Tekstrezerviranogmjesta"/>
            </w:rPr>
            <w:t>_______________</w:t>
          </w:r>
        </w:p>
      </w:docPartBody>
    </w:docPart>
    <w:docPart>
      <w:docPartPr>
        <w:name w:val="C420A9D5AA264E4AA23487F3B3D00D4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7B5A98E-FEC1-4234-9E75-5E4694A98CF9}"/>
      </w:docPartPr>
      <w:docPartBody>
        <w:p w:rsidRDefault="00AB12BD" w:rsidP="00AB12BD" w:rsidR="00E608F8">
          <w:pPr>
            <w:pStyle w:val="C420A9D5AA264E4AA23487F3B3D00D43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C0A7F4DE1294FF3A3C6FBC64FD44C8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BD4D9C-D84B-4511-B5D6-289719775C82}"/>
      </w:docPartPr>
      <w:docPartBody>
        <w:p w:rsidRDefault="00AB12BD" w:rsidP="00AB12BD" w:rsidR="00E608F8">
          <w:pPr>
            <w:pStyle w:val="0C0A7F4DE1294FF3A3C6FBC64FD44C8B"/>
          </w:pPr>
          <w:r w:rsidRPr="00F0104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0455189089F42E2A956B3B56630CC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D3850D-DA0D-49F0-ABD6-C67F37CDA75C}"/>
      </w:docPartPr>
      <w:docPartBody>
        <w:p w:rsidRDefault="00AB12BD" w:rsidP="00AB12BD" w:rsidR="00E608F8">
          <w:pPr>
            <w:pStyle w:val="00455189089F42E2A956B3B56630CC53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CA124716A5444B6BB2AB368D2A6E2E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4ACFED3-C447-473C-AD8B-DA8394B30003}"/>
      </w:docPartPr>
      <w:docPartBody>
        <w:p w:rsidRDefault="00AB12BD" w:rsidP="00AB12BD" w:rsidR="00E608F8">
          <w:pPr>
            <w:pStyle w:val="ECA124716A5444B6BB2AB368D2A6E2E7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C6CF5024BE5A4DF3B91CBFE16742412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A90D850-8D6D-4A8D-B43E-F2480B7AA221}"/>
      </w:docPartPr>
      <w:docPartBody>
        <w:p w:rsidRDefault="00AB12BD" w:rsidP="00AB12BD" w:rsidR="00E608F8">
          <w:pPr>
            <w:pStyle w:val="C6CF5024BE5A4DF3B91CBFE16742412C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4DC31F25C6A45B184E30AF6AD4916A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B55D013-BD0E-4B5C-B363-CA5998559279}"/>
      </w:docPartPr>
      <w:docPartBody>
        <w:p w:rsidRDefault="00D82B5E" w:rsidR="00D21FA0">
          <w:r w:rsidRPr="001C659A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4465BC65D5D4963B84659DE6ED64E3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1E6823E-3DF0-4FBB-83A0-7D6B21A0F0DB}"/>
      </w:docPartPr>
      <w:docPartBody>
        <w:p w:rsidRDefault="00D21FA0" w:rsidR="002B5C96">
          <w:r w:rsidRPr="00D661F3">
            <w:rPr>
              <w:rStyle w:val="Tekstrezerviranogmjesta"/>
            </w:rPr>
            <w:t>__________</w:t>
          </w:r>
        </w:p>
      </w:docPartBody>
    </w:docPart>
    <w:docPart>
      <w:docPartPr>
        <w:name w:val="2E55FC87C4A545CB8375E3A4F8BED2E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0282341-50C1-43F8-ABDE-1E476ED5854F}"/>
      </w:docPartPr>
      <w:docPartBody>
        <w:p w:rsidRDefault="005C01FF" w:rsidR="00441072">
          <w:r w:rsidRPr="0059093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916D34031E7431BA014BB655222DE8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449249D-0CEC-457D-B757-23938BA867AA}"/>
      </w:docPartPr>
      <w:docPartBody>
        <w:p w:rsidRDefault="005C01FF" w:rsidR="00441072">
          <w:r w:rsidRPr="0059093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4B9CFAD2D9E427FBC09F60C8225DA9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754C0D3-B532-4CF4-8E0D-F5EAFAE0F8EE}"/>
      </w:docPartPr>
      <w:docPartBody>
        <w:p w:rsidRDefault="00441072" w:rsidP="00441072" w:rsidR="008070DC">
          <w:pPr>
            <w:pStyle w:val="54B9CFAD2D9E427FBC09F60C8225DA9E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glossary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5577E"/>
    <w:rsid w:val="000F2E8A"/>
    <w:rsid w:val="001903F4"/>
    <w:rsid w:val="00215123"/>
    <w:rsid w:val="002B5C96"/>
    <w:rsid w:val="002D6707"/>
    <w:rsid w:val="003101F9"/>
    <w:rsid w:val="003D1EF4"/>
    <w:rsid w:val="0040671C"/>
    <w:rsid w:val="00441072"/>
    <w:rsid w:val="005C01FF"/>
    <w:rsid w:val="005D2BF0"/>
    <w:rsid w:val="008070DC"/>
    <w:rsid w:val="008241EE"/>
    <w:rsid w:val="00867C48"/>
    <w:rsid w:val="008B3B40"/>
    <w:rsid w:val="00A40D4D"/>
    <w:rsid w:val="00AB12BD"/>
    <w:rsid w:val="00B3078E"/>
    <w:rsid w:val="00B4745C"/>
    <w:rsid w:val="00D21FA0"/>
    <w:rsid w:val="00D82B5E"/>
    <w:rsid w:val="00E5577E"/>
    <w:rsid w:val="00E608F8"/>
    <w:rsid w:val="00E86E60"/>
    <w:rsid w:val="00ED7DBE"/>
    <w:rsid w:val="00FA19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441072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15414D1793ED44C4B0490D649090DD2A" w:type="paragraph">
    <w:name w:val="15414D1793ED44C4B0490D649090DD2A"/>
  </w:style>
  <w:style w:customStyle="true" w:styleId="47C7C3614F684705911A764D2BF13B27" w:type="paragraph">
    <w:name w:val="47C7C3614F684705911A764D2BF13B27"/>
  </w:style>
  <w:style w:customStyle="true" w:styleId="844C3EE52AFD478AAA79FCCA75F750D3" w:type="paragraph">
    <w:name w:val="844C3EE52AFD478AAA79FCCA75F750D3"/>
  </w:style>
  <w:style w:customStyle="true" w:styleId="54E4FBD2D33A48C0B6BD18D1725845AF" w:type="paragraph">
    <w:name w:val="54E4FBD2D33A48C0B6BD18D1725845AF"/>
  </w:style>
  <w:style w:customStyle="true" w:styleId="A4E8CE16C60A4E4C95F4C2974D98F1D0" w:type="paragraph">
    <w:name w:val="A4E8CE16C60A4E4C95F4C2974D98F1D0"/>
  </w:style>
  <w:style w:customStyle="true" w:styleId="6A29575EFB954FF7A590FFE3C1E28FF1" w:type="paragraph">
    <w:name w:val="6A29575EFB954FF7A590FFE3C1E28FF1"/>
  </w:style>
  <w:style w:customStyle="true" w:styleId="2642662DBC8E4D28A708BEDF8015F1EA" w:type="paragraph">
    <w:name w:val="2642662DBC8E4D28A708BEDF8015F1EA"/>
  </w:style>
  <w:style w:customStyle="true" w:styleId="9E65968C283743AD812C8FF67999CB22" w:type="paragraph">
    <w:name w:val="9E65968C283743AD812C8FF67999CB22"/>
  </w:style>
  <w:style w:customStyle="true" w:styleId="6CC0250C68264508963715FE9B938CB0" w:type="paragraph">
    <w:name w:val="6CC0250C68264508963715FE9B938CB0"/>
  </w:style>
  <w:style w:customStyle="true" w:styleId="8345F9D48098440E94EA839C6631469B" w:type="paragraph">
    <w:name w:val="8345F9D48098440E94EA839C6631469B"/>
  </w:style>
  <w:style w:customStyle="true" w:styleId="756216D554304CBBA6AC11C3951D8648" w:type="paragraph">
    <w:name w:val="756216D554304CBBA6AC11C3951D8648"/>
  </w:style>
  <w:style w:customStyle="true" w:styleId="516CA375E88A4F45B1560B9F2E58DA73" w:type="paragraph">
    <w:name w:val="516CA375E88A4F45B1560B9F2E58DA73"/>
  </w:style>
  <w:style w:customStyle="true" w:styleId="4A4E850AAADA4E0DAE0D2F5145E3BAC7" w:type="paragraph">
    <w:name w:val="4A4E850AAADA4E0DAE0D2F5145E3BAC7"/>
    <w:rsid w:val="00E5577E"/>
  </w:style>
  <w:style w:customStyle="true" w:styleId="4490ED34451040F08C462D8FCF51174A" w:type="paragraph">
    <w:name w:val="4490ED34451040F08C462D8FCF51174A"/>
    <w:rsid w:val="00E5577E"/>
  </w:style>
  <w:style w:customStyle="true" w:styleId="C91A42E4B64F44969ED68355FAAF0C76" w:type="paragraph">
    <w:name w:val="C91A42E4B64F44969ED68355FAAF0C76"/>
    <w:rsid w:val="00E5577E"/>
  </w:style>
  <w:style w:customStyle="true" w:styleId="pozadinasvijetlozuta" w:type="character">
    <w:name w:val="pozadinasvijetlozuta"/>
    <w:basedOn w:val="Zadanifontodlomka"/>
    <w:rsid w:val="00E5577E"/>
  </w:style>
  <w:style w:customStyle="true" w:styleId="0F5E2C692AB84F5FA897C8AE6EB4CAE2" w:type="paragraph">
    <w:name w:val="0F5E2C692AB84F5FA897C8AE6EB4CAE2"/>
    <w:rsid w:val="00E5577E"/>
  </w:style>
  <w:style w:customStyle="true" w:styleId="C4727246797945DB834F3144CF26A484" w:type="paragraph">
    <w:name w:val="C4727246797945DB834F3144CF26A484"/>
    <w:rsid w:val="00E5577E"/>
  </w:style>
  <w:style w:customStyle="true" w:styleId="31E00F38859C4B0BA968C010415E7472" w:type="paragraph">
    <w:name w:val="31E00F38859C4B0BA968C010415E7472"/>
    <w:rsid w:val="00E5577E"/>
  </w:style>
  <w:style w:customStyle="true" w:styleId="AD8AFF2CACB04CA1A4EBCE08BAC6619C" w:type="paragraph">
    <w:name w:val="AD8AFF2CACB04CA1A4EBCE08BAC6619C"/>
    <w:rsid w:val="00E5577E"/>
  </w:style>
  <w:style w:customStyle="true" w:styleId="486C4C8258184AD9B3812A0056C5A9BE" w:type="paragraph">
    <w:name w:val="486C4C8258184AD9B3812A0056C5A9BE"/>
    <w:rsid w:val="00E5577E"/>
  </w:style>
  <w:style w:customStyle="true" w:styleId="CADFF4B0EA04494F94C1B5B8DEFFF954" w:type="paragraph">
    <w:name w:val="CADFF4B0EA04494F94C1B5B8DEFFF954"/>
    <w:rsid w:val="00E5577E"/>
  </w:style>
  <w:style w:customStyle="true" w:styleId="91A6CD7D92FF47B38E6EE401F2010054" w:type="paragraph">
    <w:name w:val="91A6CD7D92FF47B38E6EE401F2010054"/>
    <w:rsid w:val="00E5577E"/>
  </w:style>
  <w:style w:customStyle="true" w:styleId="F4D25A228BC94E47A4CB83F65CD046DD" w:type="paragraph">
    <w:name w:val="F4D25A228BC94E47A4CB83F65CD046DD"/>
    <w:rsid w:val="00E5577E"/>
  </w:style>
  <w:style w:customStyle="true" w:styleId="8746684423F54F5F8548CC9FBC9B708A" w:type="paragraph">
    <w:name w:val="8746684423F54F5F8548CC9FBC9B708A"/>
    <w:rsid w:val="00E5577E"/>
  </w:style>
  <w:style w:customStyle="true" w:styleId="B4027131729D45BAA926BFCB259C2663" w:type="paragraph">
    <w:name w:val="B4027131729D45BAA926BFCB259C2663"/>
    <w:rsid w:val="00E5577E"/>
  </w:style>
  <w:style w:customStyle="true" w:styleId="602D32A61966459B812AA1836AA990F9" w:type="paragraph">
    <w:name w:val="602D32A61966459B812AA1836AA990F9"/>
    <w:rsid w:val="00E5577E"/>
  </w:style>
  <w:style w:customStyle="true" w:styleId="75CFA0E95CBB43CBB2F2093A9B723658" w:type="paragraph">
    <w:name w:val="75CFA0E95CBB43CBB2F2093A9B723658"/>
    <w:rsid w:val="00E5577E"/>
  </w:style>
  <w:style w:customStyle="true" w:styleId="D2867DD44EA14B8DB69E4DDEEE000B29" w:type="paragraph">
    <w:name w:val="D2867DD44EA14B8DB69E4DDEEE000B29"/>
    <w:rsid w:val="00E5577E"/>
  </w:style>
  <w:style w:customStyle="true" w:styleId="1DA69FCBCE684D75B761608A3507AB7E" w:type="paragraph">
    <w:name w:val="1DA69FCBCE684D75B761608A3507AB7E"/>
    <w:rsid w:val="00E5577E"/>
  </w:style>
  <w:style w:customStyle="true" w:styleId="0AEDE9CC76054A9488266E35EC4CB299" w:type="paragraph">
    <w:name w:val="0AEDE9CC76054A9488266E35EC4CB299"/>
    <w:rsid w:val="00FA1949"/>
  </w:style>
  <w:style w:customStyle="true" w:styleId="7DE6EA9459F740CAB240330C868CC294" w:type="paragraph">
    <w:name w:val="7DE6EA9459F740CAB240330C868CC294"/>
    <w:rsid w:val="00FA1949"/>
  </w:style>
  <w:style w:customStyle="true" w:styleId="79B5FA1121054A749645CA2E6C0DCF81" w:type="paragraph">
    <w:name w:val="79B5FA1121054A749645CA2E6C0DCF81"/>
    <w:rsid w:val="00FA1949"/>
  </w:style>
  <w:style w:customStyle="true" w:styleId="7001877295004E71B4B1C77C0A9507EA" w:type="paragraph">
    <w:name w:val="7001877295004E71B4B1C77C0A9507EA"/>
    <w:rsid w:val="00FA1949"/>
  </w:style>
  <w:style w:customStyle="true" w:styleId="5B4631309EAA47348A688ACB992B480A" w:type="paragraph">
    <w:name w:val="5B4631309EAA47348A688ACB992B480A"/>
    <w:rsid w:val="00FA1949"/>
  </w:style>
  <w:style w:customStyle="true" w:styleId="C23C84B1D3FA4CDD9309D4F4E8C376C6" w:type="paragraph">
    <w:name w:val="C23C84B1D3FA4CDD9309D4F4E8C376C6"/>
    <w:rsid w:val="00FA1949"/>
  </w:style>
  <w:style w:customStyle="true" w:styleId="7D87F673379645339CAA091A782EA23C" w:type="paragraph">
    <w:name w:val="7D87F673379645339CAA091A782EA23C"/>
    <w:rsid w:val="00B4745C"/>
  </w:style>
  <w:style w:customStyle="true" w:styleId="95DF3A67C6A54B4D9CA61974B0DA9B3B" w:type="paragraph">
    <w:name w:val="95DF3A67C6A54B4D9CA61974B0DA9B3B"/>
    <w:rsid w:val="00B4745C"/>
  </w:style>
  <w:style w:customStyle="true" w:styleId="2BA8A37B71C7478FB05D583FC1A6D799" w:type="paragraph">
    <w:name w:val="2BA8A37B71C7478FB05D583FC1A6D799"/>
    <w:rsid w:val="00B4745C"/>
  </w:style>
  <w:style w:customStyle="true" w:styleId="665E9DA0A5824A21BF1C5DC38FF011D0" w:type="paragraph">
    <w:name w:val="665E9DA0A5824A21BF1C5DC38FF011D0"/>
    <w:rsid w:val="00B4745C"/>
  </w:style>
  <w:style w:customStyle="true" w:styleId="F618A36FCFA94E549E6CEBFFD2305BF0" w:type="paragraph">
    <w:name w:val="F618A36FCFA94E549E6CEBFFD2305BF0"/>
    <w:rsid w:val="00B4745C"/>
  </w:style>
  <w:style w:customStyle="true" w:styleId="11AA6AA0FE434B67AD8F670F8E814B7C" w:type="paragraph">
    <w:name w:val="11AA6AA0FE434B67AD8F670F8E814B7C"/>
    <w:rsid w:val="00B4745C"/>
  </w:style>
  <w:style w:customStyle="true" w:styleId="C420A9D5AA264E4AA23487F3B3D00D43" w:type="paragraph">
    <w:name w:val="C420A9D5AA264E4AA23487F3B3D00D43"/>
    <w:rsid w:val="00AB12BD"/>
  </w:style>
  <w:style w:customStyle="true" w:styleId="0C0A7F4DE1294FF3A3C6FBC64FD44C8B" w:type="paragraph">
    <w:name w:val="0C0A7F4DE1294FF3A3C6FBC64FD44C8B"/>
    <w:rsid w:val="00AB12BD"/>
  </w:style>
  <w:style w:customStyle="true" w:styleId="00455189089F42E2A956B3B56630CC53" w:type="paragraph">
    <w:name w:val="00455189089F42E2A956B3B56630CC53"/>
    <w:rsid w:val="00AB12BD"/>
  </w:style>
  <w:style w:customStyle="true" w:styleId="ECA124716A5444B6BB2AB368D2A6E2E7" w:type="paragraph">
    <w:name w:val="ECA124716A5444B6BB2AB368D2A6E2E7"/>
    <w:rsid w:val="00AB12BD"/>
  </w:style>
  <w:style w:customStyle="true" w:styleId="C6CF5024BE5A4DF3B91CBFE16742412C" w:type="paragraph">
    <w:name w:val="C6CF5024BE5A4DF3B91CBFE16742412C"/>
    <w:rsid w:val="00AB12BD"/>
  </w:style>
  <w:style w:customStyle="true" w:styleId="EF5428784AB14AB7B3317F13A7BA6B54" w:type="paragraph">
    <w:name w:val="EF5428784AB14AB7B3317F13A7BA6B54"/>
    <w:rsid w:val="001903F4"/>
  </w:style>
  <w:style w:customStyle="true" w:styleId="003DC17E59CE46C883FDCEA06D214CF1" w:type="paragraph">
    <w:name w:val="003DC17E59CE46C883FDCEA06D214CF1"/>
    <w:rsid w:val="001903F4"/>
  </w:style>
  <w:style w:customStyle="true" w:styleId="54B9CFAD2D9E427FBC09F60C8225DA9E" w:type="paragraph">
    <w:name w:val="54B9CFAD2D9E427FBC09F60C8225DA9E"/>
    <w:rsid w:val="00441072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441072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15414D1793ED44C4B0490D649090DD2A" w:type="paragraph">
    <w:name w:val="15414D1793ED44C4B0490D649090DD2A"/>
  </w:style>
  <w:style w:customStyle="1" w:styleId="47C7C3614F684705911A764D2BF13B27" w:type="paragraph">
    <w:name w:val="47C7C3614F684705911A764D2BF13B27"/>
  </w:style>
  <w:style w:customStyle="1" w:styleId="844C3EE52AFD478AAA79FCCA75F750D3" w:type="paragraph">
    <w:name w:val="844C3EE52AFD478AAA79FCCA75F750D3"/>
  </w:style>
  <w:style w:customStyle="1" w:styleId="54E4FBD2D33A48C0B6BD18D1725845AF" w:type="paragraph">
    <w:name w:val="54E4FBD2D33A48C0B6BD18D1725845AF"/>
  </w:style>
  <w:style w:customStyle="1" w:styleId="A4E8CE16C60A4E4C95F4C2974D98F1D0" w:type="paragraph">
    <w:name w:val="A4E8CE16C60A4E4C95F4C2974D98F1D0"/>
  </w:style>
  <w:style w:customStyle="1" w:styleId="6A29575EFB954FF7A590FFE3C1E28FF1" w:type="paragraph">
    <w:name w:val="6A29575EFB954FF7A590FFE3C1E28FF1"/>
  </w:style>
  <w:style w:customStyle="1" w:styleId="2642662DBC8E4D28A708BEDF8015F1EA" w:type="paragraph">
    <w:name w:val="2642662DBC8E4D28A708BEDF8015F1EA"/>
  </w:style>
  <w:style w:customStyle="1" w:styleId="9E65968C283743AD812C8FF67999CB22" w:type="paragraph">
    <w:name w:val="9E65968C283743AD812C8FF67999CB22"/>
  </w:style>
  <w:style w:customStyle="1" w:styleId="6CC0250C68264508963715FE9B938CB0" w:type="paragraph">
    <w:name w:val="6CC0250C68264508963715FE9B938CB0"/>
  </w:style>
  <w:style w:customStyle="1" w:styleId="8345F9D48098440E94EA839C6631469B" w:type="paragraph">
    <w:name w:val="8345F9D48098440E94EA839C6631469B"/>
  </w:style>
  <w:style w:customStyle="1" w:styleId="756216D554304CBBA6AC11C3951D8648" w:type="paragraph">
    <w:name w:val="756216D554304CBBA6AC11C3951D8648"/>
  </w:style>
  <w:style w:customStyle="1" w:styleId="516CA375E88A4F45B1560B9F2E58DA73" w:type="paragraph">
    <w:name w:val="516CA375E88A4F45B1560B9F2E58DA73"/>
  </w:style>
  <w:style w:customStyle="1" w:styleId="4A4E850AAADA4E0DAE0D2F5145E3BAC7" w:type="paragraph">
    <w:name w:val="4A4E850AAADA4E0DAE0D2F5145E3BAC7"/>
    <w:rsid w:val="00E5577E"/>
  </w:style>
  <w:style w:customStyle="1" w:styleId="4490ED34451040F08C462D8FCF51174A" w:type="paragraph">
    <w:name w:val="4490ED34451040F08C462D8FCF51174A"/>
    <w:rsid w:val="00E5577E"/>
  </w:style>
  <w:style w:customStyle="1" w:styleId="C91A42E4B64F44969ED68355FAAF0C76" w:type="paragraph">
    <w:name w:val="C91A42E4B64F44969ED68355FAAF0C76"/>
    <w:rsid w:val="00E5577E"/>
  </w:style>
  <w:style w:customStyle="1" w:styleId="pozadinasvijetlozuta" w:type="character">
    <w:name w:val="pozadinasvijetlozuta"/>
    <w:basedOn w:val="Zadanifontodlomka"/>
    <w:rsid w:val="00E5577E"/>
  </w:style>
  <w:style w:customStyle="1" w:styleId="0F5E2C692AB84F5FA897C8AE6EB4CAE2" w:type="paragraph">
    <w:name w:val="0F5E2C692AB84F5FA897C8AE6EB4CAE2"/>
    <w:rsid w:val="00E5577E"/>
  </w:style>
  <w:style w:customStyle="1" w:styleId="C4727246797945DB834F3144CF26A484" w:type="paragraph">
    <w:name w:val="C4727246797945DB834F3144CF26A484"/>
    <w:rsid w:val="00E5577E"/>
  </w:style>
  <w:style w:customStyle="1" w:styleId="31E00F38859C4B0BA968C010415E7472" w:type="paragraph">
    <w:name w:val="31E00F38859C4B0BA968C010415E7472"/>
    <w:rsid w:val="00E5577E"/>
  </w:style>
  <w:style w:customStyle="1" w:styleId="AD8AFF2CACB04CA1A4EBCE08BAC6619C" w:type="paragraph">
    <w:name w:val="AD8AFF2CACB04CA1A4EBCE08BAC6619C"/>
    <w:rsid w:val="00E5577E"/>
  </w:style>
  <w:style w:customStyle="1" w:styleId="486C4C8258184AD9B3812A0056C5A9BE" w:type="paragraph">
    <w:name w:val="486C4C8258184AD9B3812A0056C5A9BE"/>
    <w:rsid w:val="00E5577E"/>
  </w:style>
  <w:style w:customStyle="1" w:styleId="CADFF4B0EA04494F94C1B5B8DEFFF954" w:type="paragraph">
    <w:name w:val="CADFF4B0EA04494F94C1B5B8DEFFF954"/>
    <w:rsid w:val="00E5577E"/>
  </w:style>
  <w:style w:customStyle="1" w:styleId="91A6CD7D92FF47B38E6EE401F2010054" w:type="paragraph">
    <w:name w:val="91A6CD7D92FF47B38E6EE401F2010054"/>
    <w:rsid w:val="00E5577E"/>
  </w:style>
  <w:style w:customStyle="1" w:styleId="F4D25A228BC94E47A4CB83F65CD046DD" w:type="paragraph">
    <w:name w:val="F4D25A228BC94E47A4CB83F65CD046DD"/>
    <w:rsid w:val="00E5577E"/>
  </w:style>
  <w:style w:customStyle="1" w:styleId="8746684423F54F5F8548CC9FBC9B708A" w:type="paragraph">
    <w:name w:val="8746684423F54F5F8548CC9FBC9B708A"/>
    <w:rsid w:val="00E5577E"/>
  </w:style>
  <w:style w:customStyle="1" w:styleId="B4027131729D45BAA926BFCB259C2663" w:type="paragraph">
    <w:name w:val="B4027131729D45BAA926BFCB259C2663"/>
    <w:rsid w:val="00E5577E"/>
  </w:style>
  <w:style w:customStyle="1" w:styleId="602D32A61966459B812AA1836AA990F9" w:type="paragraph">
    <w:name w:val="602D32A61966459B812AA1836AA990F9"/>
    <w:rsid w:val="00E5577E"/>
  </w:style>
  <w:style w:customStyle="1" w:styleId="75CFA0E95CBB43CBB2F2093A9B723658" w:type="paragraph">
    <w:name w:val="75CFA0E95CBB43CBB2F2093A9B723658"/>
    <w:rsid w:val="00E5577E"/>
  </w:style>
  <w:style w:customStyle="1" w:styleId="D2867DD44EA14B8DB69E4DDEEE000B29" w:type="paragraph">
    <w:name w:val="D2867DD44EA14B8DB69E4DDEEE000B29"/>
    <w:rsid w:val="00E5577E"/>
  </w:style>
  <w:style w:customStyle="1" w:styleId="1DA69FCBCE684D75B761608A3507AB7E" w:type="paragraph">
    <w:name w:val="1DA69FCBCE684D75B761608A3507AB7E"/>
    <w:rsid w:val="00E5577E"/>
  </w:style>
  <w:style w:customStyle="1" w:styleId="0AEDE9CC76054A9488266E35EC4CB299" w:type="paragraph">
    <w:name w:val="0AEDE9CC76054A9488266E35EC4CB299"/>
    <w:rsid w:val="00FA1949"/>
  </w:style>
  <w:style w:customStyle="1" w:styleId="7DE6EA9459F740CAB240330C868CC294" w:type="paragraph">
    <w:name w:val="7DE6EA9459F740CAB240330C868CC294"/>
    <w:rsid w:val="00FA1949"/>
  </w:style>
  <w:style w:customStyle="1" w:styleId="79B5FA1121054A749645CA2E6C0DCF81" w:type="paragraph">
    <w:name w:val="79B5FA1121054A749645CA2E6C0DCF81"/>
    <w:rsid w:val="00FA1949"/>
  </w:style>
  <w:style w:customStyle="1" w:styleId="7001877295004E71B4B1C77C0A9507EA" w:type="paragraph">
    <w:name w:val="7001877295004E71B4B1C77C0A9507EA"/>
    <w:rsid w:val="00FA1949"/>
  </w:style>
  <w:style w:customStyle="1" w:styleId="5B4631309EAA47348A688ACB992B480A" w:type="paragraph">
    <w:name w:val="5B4631309EAA47348A688ACB992B480A"/>
    <w:rsid w:val="00FA1949"/>
  </w:style>
  <w:style w:customStyle="1" w:styleId="C23C84B1D3FA4CDD9309D4F4E8C376C6" w:type="paragraph">
    <w:name w:val="C23C84B1D3FA4CDD9309D4F4E8C376C6"/>
    <w:rsid w:val="00FA1949"/>
  </w:style>
  <w:style w:customStyle="1" w:styleId="7D87F673379645339CAA091A782EA23C" w:type="paragraph">
    <w:name w:val="7D87F673379645339CAA091A782EA23C"/>
    <w:rsid w:val="00B4745C"/>
  </w:style>
  <w:style w:customStyle="1" w:styleId="95DF3A67C6A54B4D9CA61974B0DA9B3B" w:type="paragraph">
    <w:name w:val="95DF3A67C6A54B4D9CA61974B0DA9B3B"/>
    <w:rsid w:val="00B4745C"/>
  </w:style>
  <w:style w:customStyle="1" w:styleId="2BA8A37B71C7478FB05D583FC1A6D799" w:type="paragraph">
    <w:name w:val="2BA8A37B71C7478FB05D583FC1A6D799"/>
    <w:rsid w:val="00B4745C"/>
  </w:style>
  <w:style w:customStyle="1" w:styleId="665E9DA0A5824A21BF1C5DC38FF011D0" w:type="paragraph">
    <w:name w:val="665E9DA0A5824A21BF1C5DC38FF011D0"/>
    <w:rsid w:val="00B4745C"/>
  </w:style>
  <w:style w:customStyle="1" w:styleId="F618A36FCFA94E549E6CEBFFD2305BF0" w:type="paragraph">
    <w:name w:val="F618A36FCFA94E549E6CEBFFD2305BF0"/>
    <w:rsid w:val="00B4745C"/>
  </w:style>
  <w:style w:customStyle="1" w:styleId="11AA6AA0FE434B67AD8F670F8E814B7C" w:type="paragraph">
    <w:name w:val="11AA6AA0FE434B67AD8F670F8E814B7C"/>
    <w:rsid w:val="00B4745C"/>
  </w:style>
  <w:style w:customStyle="1" w:styleId="C420A9D5AA264E4AA23487F3B3D00D43" w:type="paragraph">
    <w:name w:val="C420A9D5AA264E4AA23487F3B3D00D43"/>
    <w:rsid w:val="00AB12BD"/>
  </w:style>
  <w:style w:customStyle="1" w:styleId="0C0A7F4DE1294FF3A3C6FBC64FD44C8B" w:type="paragraph">
    <w:name w:val="0C0A7F4DE1294FF3A3C6FBC64FD44C8B"/>
    <w:rsid w:val="00AB12BD"/>
  </w:style>
  <w:style w:customStyle="1" w:styleId="00455189089F42E2A956B3B56630CC53" w:type="paragraph">
    <w:name w:val="00455189089F42E2A956B3B56630CC53"/>
    <w:rsid w:val="00AB12BD"/>
  </w:style>
  <w:style w:customStyle="1" w:styleId="ECA124716A5444B6BB2AB368D2A6E2E7" w:type="paragraph">
    <w:name w:val="ECA124716A5444B6BB2AB368D2A6E2E7"/>
    <w:rsid w:val="00AB12BD"/>
  </w:style>
  <w:style w:customStyle="1" w:styleId="C6CF5024BE5A4DF3B91CBFE16742412C" w:type="paragraph">
    <w:name w:val="C6CF5024BE5A4DF3B91CBFE16742412C"/>
    <w:rsid w:val="00AB12BD"/>
  </w:style>
  <w:style w:customStyle="1" w:styleId="EF5428784AB14AB7B3317F13A7BA6B54" w:type="paragraph">
    <w:name w:val="EF5428784AB14AB7B3317F13A7BA6B54"/>
    <w:rsid w:val="001903F4"/>
  </w:style>
  <w:style w:customStyle="1" w:styleId="003DC17E59CE46C883FDCEA06D214CF1" w:type="paragraph">
    <w:name w:val="003DC17E59CE46C883FDCEA06D214CF1"/>
    <w:rsid w:val="001903F4"/>
  </w:style>
  <w:style w:customStyle="1" w:styleId="54B9CFAD2D9E427FBC09F60C8225DA9E" w:type="paragraph">
    <w:name w:val="54B9CFAD2D9E427FBC09F60C8225DA9E"/>
    <w:rsid w:val="00441072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srpnja 2015.</izvorni_sadrzaj>
    <derivirana_varijabla naziv="DomainObject.DatumDonosenjaOdluke_1">10. srpnja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Stpn-154/2015-3</izvorni_sadrzaj>
    <derivirana_varijabla naziv="DomainObject.Oznaka_1">Stpn-154/2015-3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</izvorni_sadrzaj>
    <derivirana_varijabla naziv="DomainObject.Predmet.Broj_1">154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srpnja 2015.</izvorni_sadrzaj>
    <derivirana_varijabla naziv="DomainObject.Predmet.DatumOsnivanja_1">2.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Stpn-154/2015</izvorni_sadrzaj>
    <derivirana_varijabla naziv="DomainObject.Predmet.OznakaBroj_1">Stpn-154/2015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T.E.A.M. d.o.o.</izvorni_sadrzaj>
    <derivirana_varijabla naziv="DomainObject.Predmet.ProtustrankaFormated_1">  T.E.A.M. d.o.o.</derivirana_varijabla>
  </DomainObject.Predmet.ProtustrankaFormated>
  <DomainObject.Predmet.ProtustrankaFormatedOIB>
    <izvorni_sadrzaj>  T.E.A.M. d.o.o., OIB 79670107615</izvorni_sadrzaj>
    <derivirana_varijabla naziv="DomainObject.Predmet.ProtustrankaFormatedOIB_1">  T.E.A.M. d.o.o., OIB 79670107615</derivirana_varijabla>
  </DomainObject.Predmet.ProtustrankaFormatedOIB>
  <DomainObject.Predmet.ProtustrankaFormatedWithAdress>
    <izvorni_sadrzaj> T.E.A.M. d.o.o., A. Heinza 3, 10000 Zagreb</izvorni_sadrzaj>
    <derivirana_varijabla naziv="DomainObject.Predmet.ProtustrankaFormatedWithAdress_1"> T.E.A.M. d.o.o., A. Heinza 3, 10000 Zagreb</derivirana_varijabla>
  </DomainObject.Predmet.ProtustrankaFormatedWithAdress>
  <DomainObject.Predmet.ProtustrankaFormatedWithAdressOIB>
    <izvorni_sadrzaj> T.E.A.M. d.o.o., OIB 79670107615, A. Heinza 3, 10000 Zagreb</izvorni_sadrzaj>
    <derivirana_varijabla naziv="DomainObject.Predmet.ProtustrankaFormatedWithAdressOIB_1"> T.E.A.M. d.o.o., OIB 79670107615, A. Heinza 3, 10000 Zagreb</derivirana_varijabla>
  </DomainObject.Predmet.ProtustrankaFormatedWithAdressOIB>
  <DomainObject.Predmet.ProtustrankaWithAdress>
    <izvorni_sadrzaj>T.E.A.M. d.o.o. A. Heinza 3, 10000 Zagreb</izvorni_sadrzaj>
    <derivirana_varijabla naziv="DomainObject.Predmet.ProtustrankaWithAdress_1">T.E.A.M. d.o.o. A. Heinza 3, 10000 Zagreb</derivirana_varijabla>
  </DomainObject.Predmet.ProtustrankaWithAdress>
  <DomainObject.Predmet.ProtustrankaWithAdressOIB>
    <izvorni_sadrzaj>T.E.A.M. d.o.o., OIB 79670107615, A. Heinza 3, 10000 Zagreb</izvorni_sadrzaj>
    <derivirana_varijabla naziv="DomainObject.Predmet.ProtustrankaWithAdressOIB_1">T.E.A.M. d.o.o., OIB 79670107615, A. Heinza 3, 10000 Zagreb</derivirana_varijabla>
  </DomainObject.Predmet.ProtustrankaWithAdressOIB>
  <DomainObject.Predmet.ProtustrankaNazivFormated>
    <izvorni_sadrzaj>T.E.A.M. d.o.o.</izvorni_sadrzaj>
    <derivirana_varijabla naziv="DomainObject.Predmet.ProtustrankaNazivFormated_1">T.E.A.M. d.o.o.</derivirana_varijabla>
    <derivirana_varijabla naziv="Padez">T.E.A.M. d.o.o.</derivirana_varijabla>
  </DomainObject.Predmet.ProtustrankaNazivFormated>
  <DomainObject.Predmet.ProtustrankaNazivFormatedOIB>
    <izvorni_sadrzaj>T.E.A.M. d.o.o., OIB 79670107615</izvorni_sadrzaj>
    <derivirana_varijabla naziv="DomainObject.Predmet.ProtustrankaNazivFormatedOIB_1">T.E.A.M. d.o.o., OIB 79670107615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  <derivirana_varijabla naziv="Dativ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T.E.A.M. d.o.o.</izvorni_sadrzaj>
    <derivirana_varijabla naziv="DomainObject.Predmet.StrankaFormated_1">  T.E.A.M. d.o.o.</derivirana_varijabla>
  </DomainObject.Predmet.StrankaFormated>
  <DomainObject.Predmet.StrankaFormatedOIB>
    <izvorni_sadrzaj>  T.E.A.M. d.o.o., OIB 79670107615</izvorni_sadrzaj>
    <derivirana_varijabla naziv="DomainObject.Predmet.StrankaFormatedOIB_1">  T.E.A.M. d.o.o., OIB 79670107615</derivirana_varijabla>
  </DomainObject.Predmet.StrankaFormatedOIB>
  <DomainObject.Predmet.StrankaFormatedWithAdress>
    <izvorni_sadrzaj> T.E.A.M. d.o.o., A. Heinza 3, 10000 Zagreb</izvorni_sadrzaj>
    <derivirana_varijabla naziv="DomainObject.Predmet.StrankaFormatedWithAdress_1"> T.E.A.M. d.o.o., A. Heinza 3, 10000 Zagreb</derivirana_varijabla>
  </DomainObject.Predmet.StrankaFormatedWithAdress>
  <DomainObject.Predmet.StrankaFormatedWithAdressOIB>
    <izvorni_sadrzaj> T.E.A.M. d.o.o., OIB 79670107615, A. Heinza 3, 10000 Zagreb</izvorni_sadrzaj>
    <derivirana_varijabla naziv="DomainObject.Predmet.StrankaFormatedWithAdressOIB_1"> T.E.A.M. d.o.o., OIB 79670107615, A. Heinza 3, 10000 Zagreb</derivirana_varijabla>
  </DomainObject.Predmet.StrankaFormatedWithAdressOIB>
  <DomainObject.Predmet.StrankaWithAdress>
    <izvorni_sadrzaj>T.E.A.M. d.o.o. A. Heinza 3,10000 Zagreb</izvorni_sadrzaj>
    <derivirana_varijabla naziv="DomainObject.Predmet.StrankaWithAdress_1">T.E.A.M. d.o.o. A. Heinza 3,10000 Zagreb</derivirana_varijabla>
  </DomainObject.Predmet.StrankaWithAdress>
  <DomainObject.Predmet.StrankaWithAdressOIB>
    <izvorni_sadrzaj>T.E.A.M. d.o.o., OIB 79670107615, A. Heinza 3,10000 Zagreb</izvorni_sadrzaj>
    <derivirana_varijabla naziv="DomainObject.Predmet.StrankaWithAdressOIB_1">T.E.A.M. d.o.o., OIB 79670107615, A. Heinza 3,10000 Zagreb</derivirana_varijabla>
  </DomainObject.Predmet.StrankaWithAdressOIB>
  <DomainObject.Predmet.StrankaNazivFormated>
    <izvorni_sadrzaj>T.E.A.M. d.o.o.</izvorni_sadrzaj>
    <derivirana_varijabla naziv="DomainObject.Predmet.StrankaNazivFormated_1">T.E.A.M. d.o.o.</derivirana_varijabla>
    <derivirana_varijabla naziv="Padez">T.E.A.M. d.o.o.</derivirana_varijabla>
  </DomainObject.Predmet.StrankaNazivFormated>
  <DomainObject.Predmet.StrankaNazivFormatedOIB>
    <izvorni_sadrzaj>T.E.A.M. d.o.o., OIB 79670107615</izvorni_sadrzaj>
    <derivirana_varijabla naziv="DomainObject.Predmet.StrankaNazivFormatedOIB_1">T.E.A.M. d.o.o., OIB 79670107615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Naplata sudskih pristojbi</izvorni_sadrzaj>
    <derivirana_varijabla naziv="DomainObject.Predmet.TrenutnaLokacijaSpisa.Naziv_1">Naplata sudskih pristojbi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Kristina Švajger</izvorni_sadrzaj>
    <derivirana_varijabla naziv="DomainObject.Predmet.Zapisnicar_1">Kristina Švajger</derivirana_varijabla>
    <derivirana_varijabla naziv="Padez">Kristina Švajger</derivirana_varijabla>
  </DomainObject.Predmet.Zapisnicar>
  <DomainObject.Predmet.StrankaListFormated>
    <izvorni_sadrzaj>
      <item>T.E.A.M. d.o.o.</item>
    </izvorni_sadrzaj>
    <derivirana_varijabla naziv="DomainObject.Predmet.StrankaListFormated_1">
      <item>T.E.A.M. d.o.o.</item>
    </derivirana_varijabla>
  </DomainObject.Predmet.StrankaListFormated>
  <DomainObject.Predmet.StrankaListFormatedOIB>
    <izvorni_sadrzaj>
      <item>T.E.A.M. d.o.o., OIB 79670107615</item>
    </izvorni_sadrzaj>
    <derivirana_varijabla naziv="DomainObject.Predmet.StrankaListFormatedOIB_1">
      <item>T.E.A.M. d.o.o., OIB 79670107615</item>
    </derivirana_varijabla>
  </DomainObject.Predmet.StrankaListFormatedOIB>
  <DomainObject.Predmet.StrankaListFormatedWithAdress>
    <izvorni_sadrzaj>
      <item>T.E.A.M. d.o.o., A. Heinza 3, 10000 Zagreb</item>
    </izvorni_sadrzaj>
    <derivirana_varijabla naziv="DomainObject.Predmet.StrankaListFormatedWithAdress_1">
      <item>T.E.A.M. d.o.o., A. Heinza 3, 10000 Zagreb</item>
    </derivirana_varijabla>
  </DomainObject.Predmet.StrankaListFormatedWithAdress>
  <DomainObject.Predmet.StrankaListFormatedWithAdressOIB>
    <izvorni_sadrzaj>
      <item>T.E.A.M. d.o.o., OIB 79670107615, A. Heinza 3, 10000 Zagreb</item>
    </izvorni_sadrzaj>
    <derivirana_varijabla naziv="DomainObject.Predmet.StrankaListFormatedWithAdressOIB_1">
      <item>T.E.A.M. d.o.o., OIB 79670107615, A. Heinza 3, 10000 Zagreb</item>
    </derivirana_varijabla>
  </DomainObject.Predmet.StrankaListFormatedWithAdressOIB>
  <DomainObject.Predmet.StrankaListNazivFormated>
    <izvorni_sadrzaj>
      <item>T.E.A.M. d.o.o.</item>
    </izvorni_sadrzaj>
    <derivirana_varijabla naziv="DomainObject.Predmet.StrankaListNazivFormated_1">
      <item>T.E.A.M. d.o.o.</item>
    </derivirana_varijabla>
  </DomainObject.Predmet.StrankaListNazivFormated>
  <DomainObject.Predmet.StrankaListNazivFormatedOIB>
    <izvorni_sadrzaj>
      <item>T.E.A.M. d.o.o., OIB 79670107615</item>
    </izvorni_sadrzaj>
    <derivirana_varijabla naziv="DomainObject.Predmet.StrankaListNazivFormatedOIB_1">
      <item>T.E.A.M. d.o.o., OIB 79670107615</item>
    </derivirana_varijabla>
  </DomainObject.Predmet.StrankaListNazivFormatedOIB>
  <DomainObject.Predmet.ProtuStrankaListFormated>
    <izvorni_sadrzaj>
      <item>T.E.A.M. d.o.o.</item>
    </izvorni_sadrzaj>
    <derivirana_varijabla naziv="DomainObject.Predmet.ProtuStrankaListFormated_1">
      <item>T.E.A.M. d.o.o.</item>
    </derivirana_varijabla>
  </DomainObject.Predmet.ProtuStrankaListFormated>
  <DomainObject.Predmet.ProtuStrankaListFormatedOIB>
    <izvorni_sadrzaj>
      <item>T.E.A.M. d.o.o., OIB 79670107615</item>
    </izvorni_sadrzaj>
    <derivirana_varijabla naziv="DomainObject.Predmet.ProtuStrankaListFormatedOIB_1">
      <item>T.E.A.M. d.o.o., OIB 79670107615</item>
    </derivirana_varijabla>
  </DomainObject.Predmet.ProtuStrankaListFormatedOIB>
  <DomainObject.Predmet.ProtuStrankaListFormatedWithAdress>
    <izvorni_sadrzaj>
      <item>T.E.A.M. d.o.o., A. Heinza 3, 10000 Zagreb</item>
    </izvorni_sadrzaj>
    <derivirana_varijabla naziv="DomainObject.Predmet.ProtuStrankaListFormatedWithAdress_1">
      <item>T.E.A.M. d.o.o., A. Heinza 3, 10000 Zagreb</item>
    </derivirana_varijabla>
  </DomainObject.Predmet.ProtuStrankaListFormatedWithAdress>
  <DomainObject.Predmet.ProtuStrankaListFormatedWithAdressOIB>
    <izvorni_sadrzaj>
      <item>T.E.A.M. d.o.o., OIB 79670107615, A. Heinza 3, 10000 Zagreb</item>
    </izvorni_sadrzaj>
    <derivirana_varijabla naziv="DomainObject.Predmet.ProtuStrankaListFormatedWithAdressOIB_1">
      <item>T.E.A.M. d.o.o., OIB 79670107615, A. Heinza 3, 10000 Zagreb</item>
    </derivirana_varijabla>
  </DomainObject.Predmet.ProtuStrankaListFormatedWithAdressOIB>
  <DomainObject.Predmet.ProtuStrankaListNazivFormated>
    <izvorni_sadrzaj>
      <item>T.E.A.M. d.o.o.</item>
    </izvorni_sadrzaj>
    <derivirana_varijabla naziv="DomainObject.Predmet.ProtuStrankaListNazivFormated_1">
      <item>T.E.A.M. d.o.o.</item>
    </derivirana_varijabla>
  </DomainObject.Predmet.ProtuStrankaListNazivFormated>
  <DomainObject.Predmet.ProtuStrankaListNazivFormatedOIB>
    <izvorni_sadrzaj>
      <item>T.E.A.M. d.o.o., OIB 79670107615</item>
    </izvorni_sadrzaj>
    <derivirana_varijabla naziv="DomainObject.Predmet.ProtuStrankaListNazivFormatedOIB_1">
      <item>T.E.A.M. d.o.o., OIB 79670107615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  <derivirana_varijabla naziv="DrugaOsoba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srpnja 2015.</izvorni_sadrzaj>
    <derivirana_varijabla naziv="DomainObject.Datum_1">10. srpnja 2015.</derivirana_varijabla>
  </DomainObject.Datum>
  <DomainObject.PoslovniBrojDokumenta>
    <izvorni_sadrzaj>Stpn-154/2015-3</izvorni_sadrzaj>
    <derivirana_varijabla naziv="DomainObject.PoslovniBrojDokumenta_1">Stpn-154/2015-3</derivirana_varijabla>
  </DomainObject.PoslovniBrojDokumenta>
  <DomainObject.Predmet.StrankaIDrugi>
    <izvorni_sadrzaj>T.E.A.M. d.o.o.</izvorni_sadrzaj>
    <derivirana_varijabla naziv="DomainObject.Predmet.StrankaIDrugi_1">T.E.A.M. d.o.o.</derivirana_varijabla>
  </DomainObject.Predmet.StrankaIDrugi>
  <DomainObject.Predmet.ProtustrankaIDrugi>
    <izvorni_sadrzaj>T.E.A.M. d.o.o.</izvorni_sadrzaj>
    <derivirana_varijabla naziv="DomainObject.Predmet.ProtustrankaIDrugi_1">T.E.A.M. d.o.o.</derivirana_varijabla>
  </DomainObject.Predmet.ProtustrankaIDrugi>
  <DomainObject.Predmet.StrankaIDrugiAdressOIB>
    <izvorni_sadrzaj>T.E.A.M. d.o.o., OIB 79670107615, A. Heinza 3, 10000 Zagreb</izvorni_sadrzaj>
    <derivirana_varijabla naziv="DomainObject.Predmet.StrankaIDrugiAdressOIB_1">T.E.A.M. d.o.o., OIB 79670107615, A. Heinza 3, 10000 Zagreb</derivirana_varijabla>
  </DomainObject.Predmet.StrankaIDrugiAdressOIB>
  <DomainObject.Predmet.ProtustrankaIDrugiAdressOIB>
    <izvorni_sadrzaj>T.E.A.M. d.o.o., OIB 79670107615, A. Heinza 3, 10000 Zagreb</izvorni_sadrzaj>
    <derivirana_varijabla naziv="DomainObject.Predmet.ProtustrankaIDrugiAdressOIB_1">T.E.A.M. d.o.o., OIB 79670107615, A. Heinza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T.E.A.M. d.o.o.</item>
      <item>T.E.A.M. d.o.o.</item>
    </izvorni_sadrzaj>
    <derivirana_varijabla naziv="DomainObject.Predmet.SudioniciListNaziv_1">
      <item>T.E.A.M. d.o.o.</item>
      <item>T.E.A.M. d.o.o.</item>
    </derivirana_varijabla>
    <derivirana_varijabla naziv="OstaliSudionici">
      <item>T.E.A.M. d.o.o.</item>
      <item>T.E.A.M. d.o.o.</item>
    </derivirana_varijabla>
  </DomainObject.Predmet.SudioniciListNaziv>
  <DomainObject.Predmet.SudioniciListAdressOIB>
    <izvorni_sadrzaj>
      <item>T.E.A.M. d.o.o., OIB 79670107615, A. Heinza 3,10000 Zagreb</item>
      <item>T.E.A.M. d.o.o., OIB 79670107615, A. Heinza 3,10000 Zagreb</item>
    </izvorni_sadrzaj>
    <derivirana_varijabla naziv="DomainObject.Predmet.SudioniciListAdressOIB_1">
      <item>T.E.A.M. d.o.o., OIB 79670107615, A. Heinza 3,10000 Zagreb</item>
      <item>T.E.A.M. d.o.o., OIB 79670107615, A. Heinza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Pristojbe>
    <izvorni_sadrzaj>sudske pristojbe za Prijedlog rješenja o odobravanju sklapanja predstečajne nagodbe u iznosu od 1.000,00 kn, Pristojba na rješenje u iznosu od 100,00 kn, u ukupnom iznosu od 1.100,00 kn</izvorni_sadrzaj>
    <derivirana_varijabla naziv="DomainObject.Predmet.Pristojbe_1">sudske pristojbe za Prijedlog rješenja o odobravanju sklapanja predstečajne nagodbe u iznosu od 1.000,00 kn, Pristojba na rješenje u iznosu od 100,00 kn, u ukupnom iznosu od 1.100,00 kn</derivirana_varijabla>
  </DomainObject.Predmet.Pristojbe>
  <DomainObject.Predmet.PristojbeSudionikNazivOIB>
    <izvorni_sadrzaj>T.E.A.M. d.o.o., OIB 79670107615</izvorni_sadrzaj>
    <derivirana_varijabla naziv="DomainObject.Predmet.PristojbeSudionikNazivOIB_1">T.E.A.M. d.o.o., OIB 79670107615</derivirana_varijabla>
  </DomainObject.Predmet.PristojbeSudionikNazivOIB>
  <DomainObject.Predmet.PristojbePNB>
    <izvorni_sadrzaj>HR635045-20735-10020513178</izvorni_sadrzaj>
    <derivirana_varijabla naziv="DomainObject.Predmet.PristojbePNB_1">HR635045-20735-10020513178</derivirana_varijabla>
  </DomainObject.Predmet.PristojbePNB>
  <DomainObject.Predmet.PristojbeIznos>
    <izvorni_sadrzaj>1.100,00</izvorni_sadrzaj>
    <derivirana_varijabla naziv="DomainObject.Predmet.PristojbeIznos_1">1.100,00</derivirana_varijabla>
  </DomainObject.Predmet.PristojbeIznos>
  <DomainObject.Predmet.PristojbeOpisPlacanja>
    <izvorni_sadrzaj>Pristojbe iz predmeta Stpn-154/2015, TS ZG</izvorni_sadrzaj>
    <derivirana_varijabla naziv="DomainObject.Predmet.PristojbeOpisPlacanja_1">Pristojbe iz predmeta Stpn-154/2015, TS ZG</derivirana_varijabla>
  </DomainObject.Predmet.PristojbeOpisPlacanja>
  <DomainObject.Predmet.PristojbeBrojRacuna>
    <izvorni_sadrzaj>HR1210010051863000160</izvorni_sadrzaj>
    <derivirana_varijabla naziv="DomainObject.Predmet.PristojbeBrojRacuna_1">HR1210010051863000160</derivirana_varijabla>
  </DomainObject.Predmet.PristojbeBrojRacuna>
  <DomainObject.Predmet.SudioniciListNazivOIB>
    <izvorni_sadrzaj>
      <item>, OIB 79670107615</item>
      <item>, OIB 79670107615</item>
    </izvorni_sadrzaj>
    <derivirana_varijabla naziv="DomainObject.Predmet.SudioniciListNazivOIB_1">
      <item>, OIB 79670107615</item>
      <item>, OIB 79670107615</item>
    </derivirana_varijabla>
  </DomainObject.Predmet.SudioniciListNazivOIB>
  <DomainObject.Barcode>
    <izvorni_sadrzaj>iVBORw0KGgoAAAANSUhEUgAABVUAAAFBAQAAAABf6XKMAAAEM0lEQVR42u3dQW7rMAxFUQFeQJak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==</izvorni_sadrzaj>
    <derivirana_varijabla naziv="DomainObject.Barcode_1">iVBORw0KGgoAAAANSUhEUgAABVUAAAFBAQAAAABf6XKMAAAEM0lEQVR42u3dQW7rMAxFUQFeQJak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==</derivirana_varijabla>
  </DomainObject.Barcode>
  <DomainObject.Predmet.PristojbeNazivVrste>
    <izvorni_sadrzaj>Pristojbe iz predmeta Stpn-154/2015, TS ZG</izvorni_sadrzaj>
    <derivirana_varijabla naziv="DomainObject.Predmet.PristojbeNazivVrste_1">Pristojbe iz predmeta Stpn-154/2015, TS ZG</derivirana_varijabla>
  </DomainObject.Predmet.PristojbeNazivVrste>
  <DomainObject.Predmet.PristojbeDatumRokPlacanja>
    <izvorni_sadrzaj/>
    <derivirana_varijabla naziv="DomainObject.Predmet.PristojbeDatumRokPlacanja_1">24. srpnja 2015.</derivirana_varijabla>
  </DomainObject.Predmet.PristojbeDatumRokPlacanja>
  <UserObject.UlogaStrankaList>
    <izvorni_sadrzaj>
      <item>tužitelja</item>
      <item>ovrhovoditelja</item>
      <item>predlagatelja</item>
      <item>ostavitelja</item>
      <item>podnositelja</item>
      <item>stranke</item>
      <item>predlagatelja osiguranja</item>
    </izvorni_sadrzaj>
    <derivirana_varijabla naziv="UserObject.UlogaStrankaList_1">
      <item>tužitelja</item>
      <item>ovrhovoditelja</item>
      <item>podnositelja</item>
      <item>ostavitelja</item>
      <item>predlagatelja</item>
      <item>stranke</item>
      <item>predlagatelja osiguranja</item>
    </derivirana_varijabla>
  </UserObject.UlogaStrankaList>
  <UserObject.UlogaProtuStrankaList>
    <izvorni_sadrzaj>
      <item>tuženika</item>
      <item>ovršenika</item>
      <item>protustranke</item>
      <item>protivnika osiguranja</item>
      <item>vjerovnika</item>
      <item>dužnika</item>
    </izvorni_sadrzaj>
    <derivirana_varijabla naziv="UserObject.UlogaProtuStrankaList_1">
      <item>tuženika</item>
      <item>ovršenika</item>
      <item>protustranke</item>
      <item>protivnika osiguranja</item>
      <item>vjerovnika</item>
      <item>dužnika</item>
    </derivirana_varijabla>
  </UserObject.UlogaProtuStrankaList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768C798-618A-4EC9-B73B-AF8D7413199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432</properties:Words>
  <properties:Characters>2519</properties:Characters>
  <properties:Lines>75</properties:Lines>
  <properties:Paragraphs>39</properties:Paragraphs>
  <properties:TotalTime>49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2994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2014-07-22T12:15:00Z</dcterms:created>
  <dc:creator>Domagoj</dc:creator>
  <dc:description>Ovaj predložak služi kao osnova za kreiranje novih eSPIS predložaka te za upravljanje eSPIS funkcijama tijekom obrade sudskih dokumenata.</dc:description>
  <cp:lastModifiedBy>Milka Bukal</cp:lastModifiedBy>
  <cp:lastPrinted>2015-07-10T08:15:00Z</cp:lastPrinted>
  <dcterms:modified xmlns:xsi="http://www.w3.org/2001/XMLSchema-instance" xsi:type="dcterms:W3CDTF">2015-07-10T08:16:00Z</dcterms:modified>
  <cp:revision>23</cp:revision>
  <dc:title>Standardni eSPIS MasterTemplate predložak za MS Word</dc:title>
  <cp:version>9.4.12_Promjena1 (9.4.12 + Promjene iz 9.4.8_Promjena5)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Stpn-154/2015-3 / Odluka - Rješenje - naplata pristojbe</vt:lpwstr>
  </prop:property>
  <prop:property name="Predlozak_id" pid="6" fmtid="{D5CDD505-2E9C-101B-9397-08002B2CF9AE}">
    <vt:lpwstr>1000000483</vt:lpwstr>
  </prop:property>
  <prop:property name="Predlozak_oznaka" pid="7" fmtid="{D5CDD505-2E9C-101B-9397-08002B2CF9AE}">
    <vt:lpwstr>RjesenjePristojba</vt:lpwstr>
  </prop:property>
  <prop:property name="Predlozak_naziv" pid="8" fmtid="{D5CDD505-2E9C-101B-9397-08002B2CF9AE}">
    <vt:lpwstr>Rješenje o pristojbi</vt:lpwstr>
  </prop:property>
</prop:Properties>
</file>