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433a" w14:paraId="dd4433a"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552FC8" w:rsidP="003C2126" w:rsidR="005458D2" w:rsidRPr="00E56D3B">
      <w:pPr>
        <w:jc w:val="center"/>
        <w:rPr>
          <w:rFonts w:hAnsi="Times New Roman" w:ascii="Times New Roman"/>
          <w:szCs w:val="24"/>
        </w:rPr>
      </w:pPr>
      <w:r w:rsidRPr="00E56D3B">
        <w:rPr>
          <w:rFonts w:hAnsi="Times New Roman" w:ascii="Times New Roman"/>
          <w:szCs w:val="24"/>
        </w:rPr>
        <w:t xml:space="preserve">od </w:t>
      </w:r>
      <w:r w:rsidR="000D3B46">
        <w:rPr>
          <w:rFonts w:hAnsi="Times New Roman" w:ascii="Times New Roman"/>
          <w:szCs w:val="24"/>
        </w:rPr>
        <w:t>7. lipnja</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 xml:space="preserve">VALTEN ART  d.o.o.,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3C2126" w:rsidR="00544716">
      <w:pPr>
        <w:jc w:val="center"/>
        <w:rPr>
          <w:rFonts w:hAnsi="Times New Roman" w:ascii="Times New Roman"/>
          <w:szCs w:val="24"/>
        </w:rPr>
      </w:pPr>
    </w:p>
    <w:p w:rsidRDefault="00544716" w:rsidP="003C2126" w:rsidR="00544716" w:rsidRPr="00E56D3B">
      <w:pPr>
        <w:jc w:val="cente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 xml:space="preserve">Početak u </w:t>
      </w:r>
      <w:r w:rsidR="00544716">
        <w:rPr>
          <w:rFonts w:hAnsi="Times New Roman" w:ascii="Times New Roman"/>
          <w:b w:val="false"/>
          <w:sz w:val="24"/>
          <w:szCs w:val="24"/>
        </w:rPr>
        <w:t>08</w:t>
      </w:r>
      <w:r w:rsidR="00BE0815">
        <w:rPr>
          <w:rFonts w:hAnsi="Times New Roman" w:ascii="Times New Roman"/>
          <w:b w:val="false"/>
          <w:sz w:val="24"/>
          <w:szCs w:val="24"/>
        </w:rPr>
        <w:t xml:space="preserve">,30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EC5716" w:rsidR="00EC5716" w:rsidRPr="00E56D3B">
      <w:pPr>
        <w:rPr>
          <w:rFonts w:hAnsi="Times New Roman" w:ascii="Times New Roman"/>
          <w:szCs w:val="24"/>
        </w:rPr>
      </w:pPr>
    </w:p>
    <w:p w:rsidRDefault="00846064" w:rsidR="00846064" w:rsidRPr="00E56D3B">
      <w:pPr>
        <w:rPr>
          <w:rFonts w:hAnsi="Times New Roman" w:ascii="Times New Roman"/>
          <w:szCs w:val="24"/>
        </w:rPr>
      </w:pPr>
    </w:p>
    <w:p w:rsidRDefault="006C63D6" w:rsidP="006C63D6" w:rsidR="00544716">
      <w:pPr>
        <w:pStyle w:val="Tijeloteksta"/>
        <w:ind w:firstLine="720"/>
        <w:jc w:val="both"/>
        <w:rPr>
          <w:rFonts w:hAnsi="Times New Roman" w:ascii="Times New Roman"/>
          <w:sz w:val="24"/>
          <w:szCs w:val="24"/>
        </w:rPr>
      </w:pPr>
      <w:r w:rsidRPr="00E56D3B">
        <w:rPr>
          <w:rFonts w:hAnsi="Times New Roman" w:ascii="Times New Roman"/>
          <w:sz w:val="24"/>
          <w:szCs w:val="24"/>
        </w:rPr>
        <w:t>Konstatira se da su</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sidRPr="00E56D3B">
        <w:rPr>
          <w:rFonts w:hAnsi="Times New Roman" w:ascii="Times New Roman"/>
          <w:sz w:val="24"/>
          <w:szCs w:val="24"/>
        </w:rPr>
        <w:t xml:space="preserve">pristupili </w:t>
      </w:r>
      <w:r w:rsidR="00C158A5">
        <w:rPr>
          <w:rFonts w:hAnsi="Times New Roman" w:ascii="Times New Roman"/>
          <w:sz w:val="24"/>
          <w:szCs w:val="24"/>
        </w:rPr>
        <w:t>za vjerovnika Zagrebačku banku d.d. Saša Šamec,</w:t>
      </w:r>
      <w:r w:rsidR="003670D0">
        <w:rPr>
          <w:rFonts w:hAnsi="Times New Roman" w:ascii="Times New Roman"/>
          <w:sz w:val="24"/>
          <w:szCs w:val="24"/>
        </w:rPr>
        <w:t xml:space="preserve"> steč</w:t>
      </w:r>
      <w:r w:rsidR="002C03D9">
        <w:rPr>
          <w:rFonts w:hAnsi="Times New Roman" w:ascii="Times New Roman"/>
          <w:sz w:val="24"/>
          <w:szCs w:val="24"/>
        </w:rPr>
        <w:t>ajni upravitelj Želimir Uršulin, te zastupnica Republike Hrvatske, zamjenica Županijskog državnog odvjetnika u Varaždinu, Građansko-upravni odjel, Mirjana Kamber-Bogdanović.</w:t>
      </w:r>
    </w:p>
    <w:p w:rsidRDefault="002C03D9" w:rsidP="006C63D6" w:rsidR="002C03D9">
      <w:pPr>
        <w:pStyle w:val="Tijeloteksta"/>
        <w:ind w:firstLine="720"/>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bjavi oglasa u javnim glasilima, te predlaže smanjenje cijena od 20 % za sljedeću javnu dražbu jer se radi o nekretnini koja je bezuspješno od strane razlučnog vjerovnika Zagrebačke banke d.d. prodavana u ovrsi za trećinu procijenjene vrijednosti, a zastupnici razlučnog vjerovnika Zagrebačke banke d.d. i Republike Hrvatske predlažu smanjenje cijene za 10 %.</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091632">
        <w:rPr>
          <w:rFonts w:hAnsi="Times New Roman" w:ascii="Times New Roman"/>
          <w:szCs w:val="24"/>
        </w:rPr>
        <w:t>984.000</w:t>
      </w:r>
      <w:r w:rsidRPr="001D102F">
        <w:rPr>
          <w:rFonts w:hAnsi="Times New Roman" w:ascii="Times New Roman"/>
          <w:szCs w:val="24"/>
        </w:rPr>
        <w:t>,00 kn.</w:t>
      </w:r>
    </w:p>
    <w:p w:rsidRDefault="00544716" w:rsidP="00544716" w:rsidR="00544716" w:rsidRPr="001D102F">
      <w:pPr>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2C03D9">
        <w:rPr>
          <w:rFonts w:hAnsi="Times New Roman" w:ascii="Times New Roman"/>
          <w:szCs w:val="24"/>
        </w:rPr>
        <w:t>6. srpnja 2016. u 8,</w:t>
      </w:r>
      <w:r w:rsidRPr="001D102F">
        <w:rPr>
          <w:rFonts w:hAnsi="Times New Roman" w:ascii="Times New Roman"/>
          <w:szCs w:val="24"/>
        </w:rPr>
        <w:t>0</w:t>
      </w:r>
      <w:r w:rsidR="002C03D9">
        <w:rPr>
          <w:rFonts w:hAnsi="Times New Roman" w:ascii="Times New Roman"/>
          <w:szCs w:val="24"/>
        </w:rPr>
        <w:t>0</w:t>
      </w:r>
      <w:r w:rsidRPr="001D102F">
        <w:rPr>
          <w:rFonts w:hAnsi="Times New Roman" w:ascii="Times New Roman"/>
          <w:szCs w:val="24"/>
        </w:rPr>
        <w:t>.</w:t>
      </w:r>
    </w:p>
    <w:p w:rsidRDefault="00544716" w:rsidP="00544716" w:rsidR="00544716" w:rsidRPr="001D102F">
      <w:pPr>
        <w:pStyle w:val="Odlomakpopisa"/>
        <w:jc w:val="both"/>
        <w:rPr>
          <w:rFonts w:hAnsi="Times New Roman" w:ascii="Times New Roman"/>
          <w:szCs w:val="24"/>
        </w:rPr>
      </w:pPr>
    </w:p>
    <w:p w:rsidRDefault="00544716" w:rsidP="002C03D9" w:rsidR="00544716" w:rsidRPr="002C03D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2C03D9">
        <w:rPr>
          <w:rFonts w:hAnsi="Times New Roman" w:ascii="Times New Roman"/>
          <w:sz w:val="24"/>
          <w:szCs w:val="24"/>
        </w:rPr>
        <w:t>08,40</w:t>
      </w:r>
      <w:r w:rsidR="00F02925">
        <w:rPr>
          <w:rFonts w:hAnsi="Times New Roman" w:ascii="Times New Roman"/>
          <w:sz w:val="24"/>
          <w:szCs w:val="24"/>
        </w:rPr>
        <w:t xml:space="preserve">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A5D" w:rsidP="00833A91" w:rsidR="00CC5A5D">
      <w:r>
        <w:separator/>
      </w:r>
    </w:p>
  </w:endnote>
  <w:endnote w:id="0" w:type="continuationSeparator">
    <w:p w:rsidRDefault="00CC5A5D" w:rsidP="00833A91" w:rsidR="00CC5A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A5D" w:rsidP="00833A91" w:rsidR="00CC5A5D">
      <w:r>
        <w:separator/>
      </w:r>
    </w:p>
  </w:footnote>
  <w:footnote w:id="0" w:type="continuationSeparator">
    <w:p w:rsidRDefault="00CC5A5D" w:rsidP="00833A91" w:rsidR="00CC5A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6A1D21">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2C03D9">
      <w:rPr>
        <w:rFonts w:hAnsi="Times New Roman" w:ascii="Times New Roman"/>
        <w:szCs w:val="24"/>
      </w:rPr>
      <w:t>171/12-57</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2C03D9">
      <w:rPr>
        <w:rFonts w:hAnsi="Times New Roman" w:ascii="Times New Roman"/>
        <w:szCs w:val="24"/>
      </w:rPr>
      <w:t>57</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4313"/>
    <w:rsid w:val="00216838"/>
    <w:rsid w:val="00225D53"/>
    <w:rsid w:val="00230E67"/>
    <w:rsid w:val="002320FE"/>
    <w:rsid w:val="0023269A"/>
    <w:rsid w:val="00253A3C"/>
    <w:rsid w:val="0027161D"/>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2043"/>
    <w:rsid w:val="00392B9D"/>
    <w:rsid w:val="00395832"/>
    <w:rsid w:val="003A0920"/>
    <w:rsid w:val="003A2BEE"/>
    <w:rsid w:val="003A3546"/>
    <w:rsid w:val="003B0C17"/>
    <w:rsid w:val="003B5300"/>
    <w:rsid w:val="003C2126"/>
    <w:rsid w:val="003C29DC"/>
    <w:rsid w:val="003D441F"/>
    <w:rsid w:val="003D4F0A"/>
    <w:rsid w:val="003D78DB"/>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3128"/>
    <w:rsid w:val="005F4124"/>
    <w:rsid w:val="00600F01"/>
    <w:rsid w:val="00604E37"/>
    <w:rsid w:val="00605E51"/>
    <w:rsid w:val="0061059E"/>
    <w:rsid w:val="006143DB"/>
    <w:rsid w:val="00621110"/>
    <w:rsid w:val="00631E62"/>
    <w:rsid w:val="00637964"/>
    <w:rsid w:val="00677D83"/>
    <w:rsid w:val="00684499"/>
    <w:rsid w:val="00684810"/>
    <w:rsid w:val="0069130C"/>
    <w:rsid w:val="006A1D21"/>
    <w:rsid w:val="006A1E09"/>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D0798"/>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A6704"/>
    <w:rsid w:val="00CA6EAC"/>
    <w:rsid w:val="00CB2717"/>
    <w:rsid w:val="00CC5A5D"/>
    <w:rsid w:val="00CC6A45"/>
    <w:rsid w:val="00CC79AF"/>
    <w:rsid w:val="00CE0964"/>
    <w:rsid w:val="00CE6B23"/>
    <w:rsid w:val="00D045B4"/>
    <w:rsid w:val="00D12F56"/>
    <w:rsid w:val="00D15877"/>
    <w:rsid w:val="00D165A4"/>
    <w:rsid w:val="00D17BCB"/>
    <w:rsid w:val="00D20F59"/>
    <w:rsid w:val="00D22108"/>
    <w:rsid w:val="00D36490"/>
    <w:rsid w:val="00D37F48"/>
    <w:rsid w:val="00D42989"/>
    <w:rsid w:val="00D5743B"/>
    <w:rsid w:val="00D730D5"/>
    <w:rsid w:val="00D80F8B"/>
    <w:rsid w:val="00D826A1"/>
    <w:rsid w:val="00DA134D"/>
    <w:rsid w:val="00DB573F"/>
    <w:rsid w:val="00DD2D4A"/>
    <w:rsid w:val="00DF0ADE"/>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C1921"/>
    <w:rsid w:val="00FD00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6A1D21"/>
    <w:rPr>
      <w:color w:val="808080"/>
      <w:bdr w:space="0" w:sz="0" w:color="auto" w:val="none"/>
      <w:shd w:fill="auto" w:color="auto" w:val="clear"/>
    </w:rPr>
  </w:style>
  <w:style w:customStyle="true" w:styleId="eSPISCCParagraphDefaultFont" w:type="character">
    <w:name w:val="eSPIS_CC_Paragraph Default Font"/>
    <w:basedOn w:val="Zadanifontodlomka"/>
    <w:rsid w:val="006A1D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1D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A1D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1D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6A1D21"/>
    <w:rPr>
      <w:color w:val="808080"/>
      <w:bdr w:color="auto" w:space="0" w:sz="0" w:val="none"/>
      <w:shd w:color="auto" w:fill="auto" w:val="clear"/>
    </w:rPr>
  </w:style>
  <w:style w:customStyle="1" w:styleId="eSPISCCParagraphDefaultFont" w:type="character">
    <w:name w:val="eSPIS_CC_Paragraph Default Font"/>
    <w:basedOn w:val="Zadanifontodlomka"/>
    <w:rsid w:val="006A1D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1D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A1D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1D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7. lipnja 2016.</izvorni_sadrzaj>
    <derivirana_varijabla naziv="DomainObject.StvarniPocetakDatum_1">7. lipnja 2016.</derivirana_varijabla>
  </DomainObject.StvarniPocetakDatum>
  <DomainObject.StvarniZavrsetakDatum>
    <izvorni_sadrzaj>7. lipnja 2016.</izvorni_sadrzaj>
    <derivirana_varijabla naziv="DomainObject.StvarniZavrsetakDatum_1">7. lipnja 2016.</derivirana_varijabla>
  </DomainObject.StvarniZavrsetakDatum>
  <DomainObject.PlaniraniZavrsetakDatum>
    <izvorni_sadrzaj>7. lipnja 2016.</izvorni_sadrzaj>
    <derivirana_varijabla naziv="DomainObject.PlaniraniZavrsetakDatum_1">7. lipnja 2016.</derivirana_varijabla>
  </DomainObject.PlaniraniZavrsetakDatum>
  <DomainObject.PlaniraniPocetakDatum>
    <izvorni_sadrzaj>7. lipnja 2016.</izvorni_sadrzaj>
    <derivirana_varijabla naziv="DomainObject.PlaniraniPocetakDatum_1">7. lipnja 2016.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08:40</izvorni_sadrzaj>
    <derivirana_varijabla naziv="DomainObject.StvarniZavrsetakVrijeme_1">08:40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item>VALTEN ART društvo s ograničenom odgovornošću za trgovinu i usluge</item>
      <item>Želimir Uršulin</item>
      <item>ŽUPANIJSKO DRŽAVNO ODVJETNIŠTVO U VARAŽDINU Građansko upravni odjel</item>
      <item>Porezna uprava Koprivnica</item>
    </izvorni_sadrzaj>
    <derivirana_varijabla naziv="DomainObject.UcesnikSudskeRadnjeListNaziv_1">
      <item>VALTEN ART društvo s ograničenom odgovornošću za trgovinu i usluge</item>
      <item>Želimir Uršulin</item>
      <item>ŽUPANIJSKO DRŽAVNO ODVJETNIŠTVO U VARAŽDINU Građansko upravni odjel</item>
      <item>Porezna uprava Koprivnica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zvorni_sadrzaj>
    <derivirana_varijabla naziv="DomainObject.Predmet.OstaliListFormated_1">
      <item>ŽUPANIJSKO DRŽAVNO ODVJETNIŠTVO U VARAŽDINU Građansko upravni odjel punomoćnik sudionika u postupku Porezna uprava Koprivnica</item>
      <item>Želimir Uršulin</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zvorni_sadrzaj>
    <derivirana_varijabla naziv="DomainObject.Predmet.OstaliListFormatedOIB_1">
      <item>ŽUPANIJSKO DRŽAVNO ODVJETNIŠTVO U VARAŽDINU Građansko upravni odjel punomoćnik sudionika u postupku Porezna uprava Koprivnica</item>
      <item>Želimir Uršulin, OIB 03842320752</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derivirana_varijabla>
  </DomainObject.Predmet.OstaliListFormatedWithAdressOIB>
  <DomainObject.Predmet.OstaliListNazivFormated>
    <izvorni_sadrzaj>
      <item>ŽUPANIJSKO DRŽAVNO ODVJETNIŠTVO U VARAŽDINU Građansko upravni odjel</item>
      <item>Želimir Uršulin</item>
    </izvorni_sadrzaj>
    <derivirana_varijabla naziv="DomainObject.Predmet.OstaliListNazivFormated_1">
      <item>ŽUPANIJSKO DRŽAVNO ODVJETNIŠTVO U VARAŽDINU Građansko upravni odjel</item>
      <item>Želimir Uršulin</item>
    </derivirana_varijabla>
  </DomainObject.Predmet.OstaliListNazivFormated>
  <DomainObject.Predmet.OstaliListNazivFormatedOIB>
    <izvorni_sadrzaj>
      <item>ŽUPANIJSKO DRŽAVNO ODVJETNIŠTVO U VARAŽDINU Građansko upravni odjel</item>
      <item>Želimir Uršulin, OIB 03842320752</item>
    </izvorni_sadrzaj>
    <derivirana_varijabla naziv="DomainObject.Predmet.OstaliListNazivFormatedOIB_1">
      <item>ŽUPANIJSKO DRŽAVNO ODVJETNIŠTVO U VARAŽDINU Građansko upravni odjel</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zvorni_sadrzaj>
    <derivirana_varijabla naziv="DomainObject.Predmet.SudioniciListNazivOIB_1">
      <item>, OIB 18683136487</item>
      <item>, OIB 95344351645</item>
      <item>, OIB null</item>
      <item>, OIB 03842320752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C2E5C-787A-439C-8641-8EADCF2D00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511</properties:Words>
  <properties:Characters>2804</properties:Characters>
  <properties:Lines>77</properties:Lines>
  <properties:Paragraphs>24</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3310</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2016-06-07T06:43:00Z</cp:lastPrinted>
  <dcterms:modified xmlns:xsi="http://www.w3.org/2001/XMLSchema-instance" xsi:type="dcterms:W3CDTF">2016-06-07T14:07:00Z</dcterms:modified>
  <cp:revision>41</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