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997d" w14:paraId="afc997d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5C75A8">
        <w:t xml:space="preserve">stečajnom masom trgovačkog društva GA. VI. d.o.o. </w:t>
      </w:r>
      <w:r w:rsidR="00B3559A">
        <w:t xml:space="preserve">u stečaju Zagreb, Vlaška </w:t>
      </w:r>
      <w:proofErr w:type="spellStart"/>
      <w:r w:rsidR="00B3559A">
        <w:t>95</w:t>
      </w:r>
      <w:proofErr w:type="spellEnd"/>
      <w:r w:rsidR="005C75A8">
        <w:t xml:space="preserve">, </w:t>
      </w:r>
      <w:proofErr w:type="spellStart"/>
      <w:r w:rsidR="005C75A8">
        <w:t>OIB</w:t>
      </w:r>
      <w:proofErr w:type="spellEnd"/>
      <w:r w:rsidR="005C75A8">
        <w:t xml:space="preserve"> </w:t>
      </w:r>
      <w:proofErr w:type="spellStart"/>
      <w:r w:rsidR="00B3559A" w:rsidRPr="00B3559A">
        <w:t>54836721199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B3559A">
        <w:t>7</w:t>
      </w:r>
      <w:r w:rsidR="00E94491">
        <w:t xml:space="preserve">. </w:t>
      </w:r>
      <w:r w:rsidR="005C75A8">
        <w:t xml:space="preserve">ožujka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5C75A8">
        <w:t xml:space="preserve">stečajnom masom trgovačkog društva </w:t>
      </w:r>
      <w:r w:rsidR="00B3559A">
        <w:t xml:space="preserve">GA. VI. d.o.o. u stečaju Zagreb, Vlaška </w:t>
      </w:r>
      <w:proofErr w:type="spellStart"/>
      <w:r w:rsidR="00B3559A">
        <w:t>95</w:t>
      </w:r>
      <w:proofErr w:type="spellEnd"/>
      <w:r w:rsidR="00B3559A">
        <w:t xml:space="preserve">, </w:t>
      </w:r>
      <w:proofErr w:type="spellStart"/>
      <w:r w:rsidR="00B3559A">
        <w:t>OIB</w:t>
      </w:r>
      <w:proofErr w:type="spellEnd"/>
      <w:r w:rsidR="00B3559A">
        <w:t xml:space="preserve"> </w:t>
      </w:r>
      <w:proofErr w:type="spellStart"/>
      <w:r w:rsidR="00B3559A" w:rsidRPr="00B3559A">
        <w:t>54836721199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7C03EA">
        <w:t>5</w:t>
      </w:r>
      <w:r w:rsidR="00E94491">
        <w:t xml:space="preserve">. </w:t>
      </w:r>
      <w:r w:rsidR="007C03EA">
        <w:t>travnja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FB269A">
        <w:t>1</w:t>
      </w:r>
      <w:r w:rsidR="007C03EA">
        <w:t>3</w:t>
      </w:r>
      <w:proofErr w:type="spellEnd"/>
      <w:r w:rsidR="00FB269A">
        <w:t>,</w:t>
      </w:r>
      <w:proofErr w:type="spellStart"/>
      <w:r w:rsidR="00FB269A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FB269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Donošenje  odluke o daljnjem tijeku stečajnog postupka.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7</w:t>
      </w:r>
      <w:r w:rsidR="00E94491">
        <w:t xml:space="preserve">. </w:t>
      </w:r>
      <w:r w:rsidR="005C75A8">
        <w:t xml:space="preserve">ožujka </w:t>
      </w:r>
      <w:proofErr w:type="spellStart"/>
      <w:r w:rsidR="00E94491">
        <w:t>2017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 </w:t>
      </w:r>
      <w:r w:rsidR="00B3559A">
        <w:t xml:space="preserve"> </w:t>
      </w:r>
      <w:r w:rsidR="00104375" w:rsidRPr="00B167AD">
        <w:t>Damir Rabar</w:t>
      </w:r>
      <w:r w:rsidR="00B3559A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B9168B">
      <w:t>805</w:t>
    </w:r>
    <w:proofErr w:type="spellEnd"/>
    <w:r w:rsidR="00E94491">
      <w:t>/</w:t>
    </w:r>
    <w:proofErr w:type="spellStart"/>
    <w:r w:rsidR="00E94491">
      <w:t>1</w:t>
    </w:r>
    <w:r w:rsidR="00B9168B">
      <w:t>6</w:t>
    </w:r>
    <w:proofErr w:type="spellEnd"/>
    <w:r w:rsidR="00E94491">
      <w:t>-</w:t>
    </w:r>
    <w:proofErr w:type="spellStart"/>
    <w:r w:rsidR="00B3559A">
      <w:t>28</w:t>
    </w:r>
    <w:proofErr w:type="spellEnd"/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444B1"/>
    <w:rsid w:val="0047418F"/>
    <w:rsid w:val="00511196"/>
    <w:rsid w:val="00521499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društvo s ograničenom odgovornošću za graditeljstvo, trgovinu i usluge u stečaju</izvorni_sadrzaj>
    <derivirana_varijabla naziv="DomainObject.Predmet.ProtustrankaFormated_1">  Stečajna masa iza GA. VI. društvo s ograničenom odgovornošću za graditeljstvo, trgovinu i usluge u stečaju</derivirana_varijabla>
  </DomainObject.Predmet.ProtustrankaFormated>
  <DomainObject.Predmet.ProtustrankaFormatedOIB>
    <izvorni_sadrzaj>  Stečajna masa iza GA. VI. društvo s ograničenom odgovornošću za graditeljstvo, trgovinu i usluge u stečaju, OIB 54836721199</izvorni_sadrzaj>
    <derivirana_varijabla naziv="DomainObject.Predmet.ProtustrankaFormatedOIB_1">  Stečajna masa iza GA. VI. društvo s ograničenom odgovornošću za graditeljstvo, trgovinu i usluge u stečaju, OIB 54836721199</derivirana_varijabla>
  </DomainObject.Predmet.ProtustrankaFormatedOIB>
  <DomainObject.Predmet.ProtustrankaFormatedWithAdress>
    <izvorni_sadrzaj> Stečajna masa iza GA. VI. društvo s ograničenom odgovornošću za graditeljstvo, trgovinu i usluge u stečaju, Vlaška 95, 10000 Zagreb</izvorni_sadrzaj>
    <derivirana_varijabla naziv="DomainObject.Predmet.ProtustrankaFormatedWithAdress_1"> Stečajna masa iza GA. VI. društvo s ograničenom odgovornošću za graditeljstvo, trgovinu i usluge u stečaju, Vlaška 95, 10000 Zagreb</derivirana_varijabla>
  </DomainObject.Predmet.ProtustrankaFormatedWithAdress>
  <DomainObject.Predmet.ProtustrankaFormatedWithAdressOIB>
    <izvorni_sadrzaj> Stečajna masa iza GA. VI. društvo s ograničenom odgovornošću za graditeljstvo, trgovinu i usluge u stečaju, OIB 54836721199, Vlaška 95, 10000 Zagreb</izvorni_sadrzaj>
    <derivirana_varijabla naziv="DomainObject.Predmet.ProtustrankaFormatedWithAdressOIB_1"> Stečajna masa iza GA. VI. društvo s ograničenom odgovornošću za graditeljstvo, trgovinu i usluge u stečaju, OIB 54836721199, Vlaška 95, 10000 Zagreb</derivirana_varijabla>
  </DomainObject.Predmet.ProtustrankaFormatedWithAdressOIB>
  <DomainObject.Predmet.ProtustrankaWithAdress>
    <izvorni_sadrzaj>Stečajna masa iza GA. VI. društvo s ograničenom odgovornošću za graditeljstvo, trgovinu i usluge u stečaju Vlaška 95, 10000 Zagreb</izvorni_sadrzaj>
    <derivirana_varijabla naziv="DomainObject.Predmet.ProtustrankaWithAdress_1">Stečajna masa iza GA. VI. društvo s ograničenom odgovornošću za graditeljstvo, trgovinu i usluge u stečaju Vlaška 95, 10000 Zagreb</derivirana_varijabla>
  </DomainObject.Predmet.ProtustrankaWithAdress>
  <DomainObject.Predmet.ProtustrankaWithAdressOIB>
    <izvorni_sadrzaj>Stečajna masa iza GA. VI. društvo s ograničenom odgovornošću za graditeljstvo, trgovinu i usluge u stečaju, OIB 54836721199, Vlaška 95, 10000 Zagreb</izvorni_sadrzaj>
    <derivirana_varijabla naziv="DomainObject.Predmet.ProtustrankaWithAdressOIB_1">Stečajna masa iza GA. VI. društvo s ograničenom odgovornošću za graditeljstvo, trgovinu i usluge u stečaju, OIB 54836721199, Vlaška 95, 10000 Zagreb</derivirana_varijabla>
  </DomainObject.Predmet.ProtustrankaWithAdressOIB>
  <DomainObject.Predmet.ProtustrankaNazivFormated>
    <izvorni_sadrzaj>Stečajna masa iza GA. VI. društvo s ograničenom odgovornošću za graditeljstvo, trgovinu i usluge u stečaju</izvorni_sadrzaj>
    <derivirana_varijabla naziv="DomainObject.Predmet.ProtustrankaNazivFormated_1">Stečajna masa iza GA. VI. društvo s ograničenom odgovornošću za graditeljstvo, trgovinu i usluge u stečaju</derivirana_varijabla>
  </DomainObject.Predmet.ProtustrankaNazivFormated>
  <DomainObject.Predmet.ProtustrankaNazivFormatedOIB>
    <izvorni_sadrzaj>Stečajna masa iza GA. VI. društvo s ograničenom odgovornošću za graditeljstvo, trgovinu i usluge u stečaju, OIB 54836721199</izvorni_sadrzaj>
    <derivirana_varijabla naziv="DomainObject.Predmet.ProtustrankaNazivFormatedOIB_1">Stečajna masa iza GA. VI. društvo s ograničenom odgovornošću za graditeljstvo, trgovinu i usluge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društvo s ograničenom odgovornošću za graditeljstvo, trgovinu i usluge u stečaju</item>
    </izvorni_sadrzaj>
    <derivirana_varijabla naziv="DomainObject.Predmet.ProtuStrankaListFormated_1">
      <item>Stečajna masa iza GA. VI. društvo s ograničenom odgovornošću za graditeljstvo, trgovinu i usluge u stečaju</item>
    </derivirana_varijabla>
  </DomainObject.Predmet.ProtuStrankaListFormated>
  <DomainObject.Predmet.ProtuStrankaListFormatedOIB>
    <izvorni_sadrzaj>
      <item>Stečajna masa iza GA. VI. društvo s ograničenom odgovornošću za graditeljstvo, trgovinu i usluge u stečaju, OIB 54836721199</item>
    </izvorni_sadrzaj>
    <derivirana_varijabla naziv="DomainObject.Predmet.ProtuStrankaListFormatedOIB_1">
      <item>Stečajna masa iza GA. VI. društvo s ograničenom odgovornošću za graditeljstvo, trgovinu i usluge u stečaju, OIB 54836721199</item>
    </derivirana_varijabla>
  </DomainObject.Predmet.ProtuStrankaListFormatedOIB>
  <DomainObject.Predmet.ProtuStrankaListFormatedWithAdress>
    <izvorni_sadrzaj>
      <item>Stečajna masa iza GA. VI. društvo s ograničenom odgovornošću za graditeljstvo, trgovinu i usluge u stečaju, Vlaška 95, 10000 Zagreb</item>
    </izvorni_sadrzaj>
    <derivirana_varijabla naziv="DomainObject.Predmet.ProtuStrankaListFormatedWithAdress_1">
      <item>Stečajna masa iza GA. VI. društvo s ograničenom odgovornošću za graditeljstvo, trgovinu i usluge u stečaju, Vlaška 95, 10000 Zagreb</item>
    </derivirana_varijabla>
  </DomainObject.Predmet.ProtuStrankaListFormatedWithAdress>
  <DomainObject.Predmet.ProtuStrankaListFormatedWithAdressOIB>
    <izvorni_sadrzaj>
      <item>Stečajna masa iza GA. VI. društvo s ograničenom odgovornošću za graditeljstvo, trgovinu i usluge u stečaju, OIB 54836721199, Vlaška 95, 10000 Zagreb</item>
    </izvorni_sadrzaj>
    <derivirana_varijabla naziv="DomainObject.Predmet.ProtuStrankaListFormatedWithAdressOIB_1">
      <item>Stečajna masa iza GA. VI. društvo s ograničenom odgovornošću za graditeljstvo, trgovinu i usluge u stečaju, OIB 54836721199, Vlaška 95, 10000 Zagreb</item>
    </derivirana_varijabla>
  </DomainObject.Predmet.ProtuStrankaListFormatedWithAdressOIB>
  <DomainObject.Predmet.ProtuStrankaListNazivFormated>
    <izvorni_sadrzaj>
      <item>Stečajna masa iza GA. VI. društvo s ograničenom odgovornošću za graditeljstvo, trgovinu i usluge u stečaju</item>
    </izvorni_sadrzaj>
    <derivirana_varijabla naziv="DomainObject.Predmet.ProtuStrankaListNazivFormated_1">
      <item>Stečajna masa iza GA. VI.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GA. VI. društvo s ograničenom odgovornošću za graditeljstvo, trgovinu i usluge u stečaju, OIB 54836721199</item>
    </izvorni_sadrzaj>
    <derivirana_varijabla naziv="DomainObject.Predmet.ProtuStrankaListNazivFormatedOIB_1">
      <item>Stečajna masa iza GA. VI. društvo s ograničenom odgovornošću za graditeljstvo, trgovinu i usluge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društvo s ograničenom odgovornošću za graditeljstvo, trgovinu i usluge u stečaju</izvorni_sadrzaj>
    <derivirana_varijabla naziv="DomainObject.Predmet.ProtustrankaIDrugi_1">Stečajna masa iza GA. VI. društvo s ograničenom odgovornošću za graditeljstvo, trgovinu i usluge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društvo s ograničenom odgovornošću za graditeljstvo, trgovinu i usluge u stečaju, OIB 54836721199, Vlaška 95, 10000 Zagreb</izvorni_sadrzaj>
    <derivirana_varijabla naziv="DomainObject.Predmet.ProtustrankaIDrugiAdressOIB_1">Stečajna masa iza GA. VI. društvo s ograničenom odgovornošću za graditeljstvo, trgovinu i usluge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društvo s ograničenom odgovornošću za graditeljstvo, trgovinu i usluge u stečaju</item>
    </izvorni_sadrzaj>
    <derivirana_varijabla naziv="DomainObject.Predmet.SudioniciListNaziv_1">
      <item>FINANCIJSKA AGENCIJA, RC RIJEKA, PODRUŽNICA PULA, PULA</item>
      <item>Stečajna masa iza GA. VI. društvo s ograničenom odgovornošću za graditeljstvo, trgovinu i usluge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društvo s ograničenom odgovornošću za graditeljstvo, trgovinu i usluge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društvo s ograničenom odgovornošću za graditeljstvo, trgovinu i usluge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E8C60-EB8A-4894-9E57-9E7C45510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852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2017-03-07T07:31:00Z</dcterms:created>
  <dc:creator>jjeromela</dc:creator>
  <cp:lastModifiedBy>Lorena Paris Aničić</cp:lastModifiedBy>
  <cp:lastPrinted>2017-03-07T07:33:00Z</cp:lastPrinted>
  <dcterms:modified xmlns:xsi="http://www.w3.org/2001/XMLSchema-instance" xsi:type="dcterms:W3CDTF">2017-03-07T07:35:00Z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