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196" w14:paraId="3b55196" w:rsidRDefault="0018254C" w:rsidP="00852869" w:rsidR="00605271" w:rsidRPr="005E70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5E70F1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E70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E70F1">
        <w:rPr>
          <w:rFonts w:hAnsi="Times New Roman" w:ascii="Times New Roman"/>
          <w:szCs w:val="24"/>
          <w:lang w:val="hr-HR"/>
        </w:rPr>
        <w:t xml:space="preserve"> 2/II</w:t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="009C254C"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>7 St-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355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>/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5E70F1" w:rsidR="00852869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szCs w:val="24"/>
          <w:lang w:val="hr-HR"/>
        </w:rPr>
        <w:tab/>
      </w:r>
      <w:r w:rsidR="005E70F1" w:rsidRPr="005E70F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HK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KRANJČEC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j. d. o. o. u stečaju, Zagreb, Gračanska cesta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44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OIB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90613576286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10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2016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>.</w:t>
      </w:r>
    </w:p>
    <w:p w:rsidRDefault="005E70F1" w:rsidP="005E70F1" w:rsidR="005E70F1" w:rsidRPr="005E70F1">
      <w:pPr>
        <w:jc w:val="both"/>
        <w:rPr>
          <w:szCs w:val="24"/>
          <w:lang w:val="hr-HR"/>
        </w:rPr>
      </w:pPr>
    </w:p>
    <w:p w:rsidRDefault="0042550E" w:rsidR="0042550E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9C254C" w:rsidR="00852869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1. Određuje se posebno ispitno ročište u stečajnom postupku nad dužnikom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HK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KRANJČEC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j. d. o. o. u stečaju, Zagreb, Gračanska cesta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44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OIB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90613576286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, za dan</w:t>
      </w:r>
      <w:r w:rsidR="009C254C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26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. travanj 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2016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>. u 9,</w:t>
      </w:r>
      <w:proofErr w:type="spellStart"/>
      <w:r w:rsidR="005E70F1" w:rsidRPr="005E70F1">
        <w:rPr>
          <w:rFonts w:hAnsi="Times New Roman" w:ascii="Times New Roman"/>
          <w:szCs w:val="24"/>
          <w:lang w:val="hr-HR"/>
        </w:rPr>
        <w:t>45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r w:rsidR="00852869" w:rsidRPr="005E70F1">
        <w:rPr>
          <w:rFonts w:hAnsi="Times New Roman" w:ascii="Times New Roman"/>
          <w:szCs w:val="24"/>
          <w:lang w:val="hr-HR"/>
        </w:rPr>
        <w:t xml:space="preserve">kod </w:t>
      </w:r>
      <w:r w:rsidR="00605271" w:rsidRPr="005E70F1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5E70F1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/II</w:t>
      </w:r>
    </w:p>
    <w:p w:rsidRDefault="009C254C" w:rsidP="009C254C" w:rsidR="00852869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9C254C" w:rsidP="009C254C" w:rsidR="00EF6F5D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3. </w:t>
      </w:r>
      <w:r w:rsidR="001237D6" w:rsidRPr="005E70F1">
        <w:rPr>
          <w:rFonts w:hAnsi="Times New Roman" w:ascii="Times New Roman"/>
          <w:szCs w:val="24"/>
          <w:lang w:val="hr-HR"/>
        </w:rPr>
        <w:t>Stečajni sudac saziva posebnu sjednicu Skupštine vjerovnika za dan</w:t>
      </w:r>
      <w:r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5271" w:rsidRPr="005E70F1">
        <w:rPr>
          <w:rFonts w:hAnsi="Times New Roman" w:ascii="Times New Roman"/>
          <w:szCs w:val="24"/>
          <w:lang w:val="hr-HR"/>
        </w:rPr>
        <w:t>26</w:t>
      </w:r>
      <w:proofErr w:type="spellEnd"/>
      <w:r w:rsidR="00605271" w:rsidRPr="005E70F1">
        <w:rPr>
          <w:rFonts w:hAnsi="Times New Roman" w:ascii="Times New Roman"/>
          <w:szCs w:val="24"/>
          <w:lang w:val="hr-HR"/>
        </w:rPr>
        <w:t xml:space="preserve">. </w:t>
      </w:r>
      <w:r w:rsidR="005E70F1">
        <w:rPr>
          <w:rFonts w:hAnsi="Times New Roman" w:ascii="Times New Roman"/>
          <w:szCs w:val="24"/>
          <w:lang w:val="hr-HR"/>
        </w:rPr>
        <w:t xml:space="preserve">travanj </w:t>
      </w:r>
      <w:proofErr w:type="spellStart"/>
      <w:r w:rsidR="005E70F1">
        <w:rPr>
          <w:rFonts w:hAnsi="Times New Roman" w:ascii="Times New Roman"/>
          <w:szCs w:val="24"/>
          <w:lang w:val="hr-HR"/>
        </w:rPr>
        <w:t>2016</w:t>
      </w:r>
      <w:proofErr w:type="spellEnd"/>
      <w:r w:rsidR="00605271" w:rsidRPr="005E70F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E70F1">
        <w:rPr>
          <w:rFonts w:hAnsi="Times New Roman" w:ascii="Times New Roman"/>
          <w:szCs w:val="24"/>
          <w:lang w:val="hr-HR"/>
        </w:rPr>
        <w:t>10</w:t>
      </w:r>
      <w:proofErr w:type="spellEnd"/>
      <w:r w:rsidR="005E70F1">
        <w:rPr>
          <w:rFonts w:hAnsi="Times New Roman" w:ascii="Times New Roman"/>
          <w:szCs w:val="24"/>
          <w:lang w:val="hr-HR"/>
        </w:rPr>
        <w:t>,</w:t>
      </w:r>
      <w:proofErr w:type="spellStart"/>
      <w:r w:rsidR="005E70F1">
        <w:rPr>
          <w:rFonts w:hAnsi="Times New Roman" w:ascii="Times New Roman"/>
          <w:szCs w:val="24"/>
          <w:lang w:val="hr-HR"/>
        </w:rPr>
        <w:t>00</w:t>
      </w:r>
      <w:proofErr w:type="spellEnd"/>
      <w:r w:rsidR="008B0F88" w:rsidRPr="005E70F1">
        <w:rPr>
          <w:rFonts w:hAnsi="Times New Roman" w:ascii="Times New Roman"/>
          <w:szCs w:val="24"/>
          <w:lang w:val="hr-HR"/>
        </w:rPr>
        <w:t xml:space="preserve"> sati</w:t>
      </w:r>
      <w:r w:rsidR="009F1E5A" w:rsidRPr="005E70F1">
        <w:rPr>
          <w:rFonts w:hAnsi="Times New Roman" w:ascii="Times New Roman"/>
          <w:szCs w:val="24"/>
          <w:lang w:val="hr-HR"/>
        </w:rPr>
        <w:t>,</w:t>
      </w:r>
      <w:r w:rsidRPr="005E70F1">
        <w:rPr>
          <w:rFonts w:hAnsi="Times New Roman" w:ascii="Times New Roman"/>
          <w:szCs w:val="24"/>
          <w:lang w:val="hr-HR"/>
        </w:rPr>
        <w:t xml:space="preserve"> </w:t>
      </w:r>
      <w:r w:rsidR="00852869" w:rsidRPr="005E70F1">
        <w:rPr>
          <w:rFonts w:hAnsi="Times New Roman" w:ascii="Times New Roman"/>
          <w:szCs w:val="24"/>
          <w:lang w:val="hr-HR"/>
        </w:rPr>
        <w:t>kod</w:t>
      </w:r>
      <w:r w:rsidR="001237D6" w:rsidRPr="005E70F1">
        <w:rPr>
          <w:rFonts w:hAnsi="Times New Roman" w:ascii="Times New Roman"/>
          <w:szCs w:val="24"/>
          <w:lang w:val="hr-HR"/>
        </w:rPr>
        <w:t xml:space="preserve"> ovog s</w:t>
      </w:r>
      <w:r w:rsidR="00F20B0C" w:rsidRPr="005E70F1">
        <w:rPr>
          <w:rFonts w:hAnsi="Times New Roman" w:ascii="Times New Roman"/>
          <w:szCs w:val="24"/>
          <w:lang w:val="hr-HR"/>
        </w:rPr>
        <w:t>uda</w:t>
      </w:r>
      <w:r w:rsidR="00852869" w:rsidRPr="005E70F1">
        <w:rPr>
          <w:rFonts w:hAnsi="Times New Roman" w:ascii="Times New Roman"/>
          <w:szCs w:val="24"/>
          <w:lang w:val="hr-HR"/>
        </w:rPr>
        <w:t>,</w:t>
      </w:r>
      <w:r w:rsidR="00F20B0C" w:rsidRPr="005E70F1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="00605271" w:rsidRPr="005E70F1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/II</w:t>
      </w:r>
      <w:r w:rsidR="001237D6" w:rsidRPr="005E70F1">
        <w:rPr>
          <w:rFonts w:hAnsi="Times New Roman" w:ascii="Times New Roman"/>
          <w:szCs w:val="24"/>
          <w:lang w:val="hr-HR"/>
        </w:rPr>
        <w:t>,</w:t>
      </w:r>
      <w:r w:rsidR="005E70F1">
        <w:rPr>
          <w:rFonts w:hAnsi="Times New Roman" w:ascii="Times New Roman"/>
          <w:szCs w:val="24"/>
          <w:lang w:val="hr-HR"/>
        </w:rPr>
        <w:t xml:space="preserve"> </w:t>
      </w:r>
      <w:r w:rsidR="001237D6" w:rsidRPr="005E70F1">
        <w:rPr>
          <w:rFonts w:hAnsi="Times New Roman" w:ascii="Times New Roman"/>
          <w:szCs w:val="24"/>
          <w:lang w:val="hr-HR"/>
        </w:rPr>
        <w:t>sa slijedećim</w:t>
      </w:r>
      <w:r w:rsidR="00852869" w:rsidRPr="005E70F1">
        <w:rPr>
          <w:rFonts w:hAnsi="Times New Roman" w:ascii="Times New Roman"/>
          <w:szCs w:val="24"/>
          <w:lang w:val="hr-HR"/>
        </w:rPr>
        <w:t xml:space="preserve"> </w:t>
      </w:r>
      <w:r w:rsidRPr="005E70F1">
        <w:rPr>
          <w:rFonts w:hAnsi="Times New Roman" w:ascii="Times New Roman"/>
          <w:szCs w:val="24"/>
          <w:lang w:val="hr-HR"/>
        </w:rPr>
        <w:t>dnevnim redom:</w:t>
      </w:r>
    </w:p>
    <w:p w:rsidRDefault="009C254C" w:rsidP="009C254C" w:rsidR="001237D6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605271" w:rsidRPr="005E70F1">
        <w:rPr>
          <w:rFonts w:hAnsi="Times New Roman" w:ascii="Times New Roman"/>
          <w:szCs w:val="24"/>
          <w:lang w:val="hr-HR"/>
        </w:rPr>
        <w:t xml:space="preserve">1. </w:t>
      </w:r>
      <w:r w:rsidR="00852869" w:rsidRPr="005E70F1">
        <w:rPr>
          <w:rFonts w:hAnsi="Times New Roman" w:ascii="Times New Roman"/>
          <w:szCs w:val="24"/>
          <w:lang w:val="hr-HR"/>
        </w:rPr>
        <w:t>Izvješće stečajnog upravitelja o tijeku stečajnog postupka i stanju stečajne mase.</w:t>
      </w:r>
    </w:p>
    <w:p w:rsidRDefault="009C254C" w:rsidP="009C254C" w:rsidR="0060527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605271" w:rsidRPr="005E70F1">
        <w:rPr>
          <w:rFonts w:hAnsi="Times New Roman" w:ascii="Times New Roman"/>
          <w:szCs w:val="24"/>
          <w:lang w:val="hr-HR"/>
        </w:rPr>
        <w:t xml:space="preserve">2. </w:t>
      </w:r>
      <w:r w:rsidR="005E70F1">
        <w:rPr>
          <w:rFonts w:hAnsi="Times New Roman" w:ascii="Times New Roman"/>
          <w:szCs w:val="24"/>
          <w:lang w:val="hr-HR"/>
        </w:rPr>
        <w:t>Poziv vjerovnicima na predujam troškova za pokretanje parničnih postupaka</w:t>
      </w:r>
    </w:p>
    <w:p w:rsidRDefault="005E70F1" w:rsidP="009C254C" w:rsidR="005E70F1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3. </w:t>
      </w:r>
      <w:proofErr w:type="spellStart"/>
      <w:proofErr w:type="gramStart"/>
      <w:r w:rsidRPr="006564F4">
        <w:rPr>
          <w:rFonts w:hAnsi="Times New Roman" w:ascii="Times New Roman"/>
          <w:szCs w:val="24"/>
        </w:rPr>
        <w:t>Pribavljanje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mišljenja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vjerovnika</w:t>
      </w:r>
      <w:proofErr w:type="spellEnd"/>
      <w:r w:rsidRPr="006564F4">
        <w:rPr>
          <w:rFonts w:hAnsi="Times New Roman" w:ascii="Times New Roman"/>
          <w:szCs w:val="24"/>
        </w:rPr>
        <w:t xml:space="preserve"> o </w:t>
      </w:r>
      <w:proofErr w:type="spellStart"/>
      <w:r w:rsidRPr="006564F4">
        <w:rPr>
          <w:rFonts w:hAnsi="Times New Roman" w:ascii="Times New Roman"/>
          <w:szCs w:val="24"/>
        </w:rPr>
        <w:t>prijedlogu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stečajnog</w:t>
      </w:r>
      <w:proofErr w:type="spellEnd"/>
      <w:r w:rsidRPr="006564F4">
        <w:rPr>
          <w:rFonts w:hAnsi="Times New Roman" w:ascii="Times New Roman"/>
          <w:szCs w:val="24"/>
        </w:rPr>
        <w:t xml:space="preserve"> upravitelja </w:t>
      </w:r>
      <w:proofErr w:type="spellStart"/>
      <w:r w:rsidRPr="006564F4">
        <w:rPr>
          <w:rFonts w:hAnsi="Times New Roman" w:ascii="Times New Roman"/>
          <w:szCs w:val="24"/>
        </w:rPr>
        <w:t>za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obustavu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i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zaključenje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stečajnog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postupka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zbog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nedostatnosti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mase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za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pokriće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troškova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stečajnog</w:t>
      </w:r>
      <w:proofErr w:type="spellEnd"/>
      <w:r w:rsidRPr="006564F4">
        <w:rPr>
          <w:rFonts w:hAnsi="Times New Roman" w:ascii="Times New Roman"/>
          <w:szCs w:val="24"/>
        </w:rPr>
        <w:t xml:space="preserve"> </w:t>
      </w:r>
      <w:proofErr w:type="spellStart"/>
      <w:r w:rsidRPr="006564F4">
        <w:rPr>
          <w:rFonts w:hAnsi="Times New Roman" w:ascii="Times New Roman"/>
          <w:szCs w:val="24"/>
        </w:rPr>
        <w:t>postupka</w:t>
      </w:r>
      <w:proofErr w:type="spellEnd"/>
      <w:r w:rsidRPr="006564F4">
        <w:rPr>
          <w:rFonts w:hAnsi="Times New Roman" w:ascii="Times New Roman"/>
          <w:szCs w:val="24"/>
        </w:rPr>
        <w:t>.</w:t>
      </w:r>
      <w:proofErr w:type="gramEnd"/>
      <w:r w:rsidRPr="006564F4">
        <w:rPr>
          <w:rFonts w:hAnsi="Times New Roman" w:ascii="Times New Roman"/>
          <w:szCs w:val="24"/>
        </w:rPr>
        <w:tab/>
      </w:r>
    </w:p>
    <w:p w:rsidRDefault="009C254C" w:rsidP="009C254C" w:rsidR="001167B5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2D0EEC" w:rsidRPr="005E70F1">
        <w:rPr>
          <w:rFonts w:hAnsi="Times New Roman" w:ascii="Times New Roman"/>
          <w:szCs w:val="24"/>
          <w:lang w:val="hr-HR"/>
        </w:rPr>
        <w:t>4</w:t>
      </w:r>
      <w:r w:rsidR="001237D6" w:rsidRPr="005E70F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5E70F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E70F1">
        <w:rPr>
          <w:rFonts w:hAnsi="Times New Roman" w:ascii="Times New Roman"/>
          <w:szCs w:val="24"/>
          <w:lang w:val="hr-HR"/>
        </w:rPr>
        <w:t>10</w:t>
      </w:r>
      <w:proofErr w:type="spellEnd"/>
      <w:r w:rsidR="005E70F1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5E70F1">
        <w:rPr>
          <w:rFonts w:hAnsi="Times New Roman" w:ascii="Times New Roman"/>
          <w:szCs w:val="24"/>
          <w:lang w:val="hr-HR"/>
        </w:rPr>
        <w:t>2016</w:t>
      </w:r>
      <w:proofErr w:type="spellEnd"/>
      <w:r w:rsidR="005E70F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="00866847" w:rsidRPr="005E70F1">
        <w:rPr>
          <w:rFonts w:hAnsi="Times New Roman" w:ascii="Times New Roman"/>
          <w:szCs w:val="24"/>
          <w:lang w:val="hr-HR"/>
        </w:rPr>
        <w:tab/>
      </w:r>
      <w:r w:rsidR="00866847"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  <w:t>Vesna Malenica</w:t>
      </w:r>
      <w:r w:rsidR="001B7D69">
        <w:rPr>
          <w:rFonts w:hAnsi="Times New Roman" w:ascii="Times New Roman"/>
          <w:szCs w:val="24"/>
          <w:lang w:val="hr-HR"/>
        </w:rPr>
        <w:t xml:space="preserve"> v. r. </w:t>
      </w:r>
      <w:r w:rsidRPr="005E70F1">
        <w:rPr>
          <w:rFonts w:hAnsi="Times New Roman" w:ascii="Times New Roman"/>
          <w:szCs w:val="24"/>
          <w:lang w:val="hr-HR"/>
        </w:rPr>
        <w:t xml:space="preserve"> </w:t>
      </w:r>
    </w:p>
    <w:p w:rsidRDefault="00FC7A31" w:rsidR="00FC7A31" w:rsidRPr="005E70F1">
      <w:pPr>
        <w:jc w:val="both"/>
        <w:rPr>
          <w:rFonts w:hAnsi="Times New Roman" w:ascii="Times New Roman"/>
          <w:szCs w:val="24"/>
          <w:lang w:val="hr-HR"/>
        </w:rPr>
      </w:pPr>
    </w:p>
    <w:p w:rsidRDefault="001B7D69" w:rsidP="00AB7A2F" w:rsidR="001B7D6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B7D69" w:rsidP="00995CE9" w:rsidR="001B7D6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P="001B7D69" w:rsidR="0042550E" w:rsidRPr="005E70F1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5E70F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8254C"/>
    <w:rsid w:val="001A17B3"/>
    <w:rsid w:val="001B7D69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5E70F1"/>
    <w:rsid w:val="00605271"/>
    <w:rsid w:val="00650B0E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9C254C"/>
    <w:rsid w:val="009F1E5A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1B7D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7D6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7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D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D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D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D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1B7D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7D6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B7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D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D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D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D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i posebna sjednica</izvorni_sadrzaj>
    <derivirana_varijabla naziv="DomainObject.Primjedba_1">posebno ispitno i posebna sjednica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 KRANJČEC j.d.o.o.</izvorni_sadrzaj>
    <derivirana_varijabla naziv="DomainObject.Predmet.ProtustrankaFormated_1">  HK KRANJČEC j.d.o.o.</derivirana_varijabla>
  </DomainObject.Predmet.ProtustrankaFormated>
  <DomainObject.Predmet.ProtustrankaFormatedOIB>
    <izvorni_sadrzaj>  HK KRANJČEC j.d.o.o., OIB 90613576286</izvorni_sadrzaj>
    <derivirana_varijabla naziv="DomainObject.Predmet.ProtustrankaFormatedOIB_1">  HK KRANJČEC j.d.o.o., OIB 90613576286</derivirana_varijabla>
  </DomainObject.Predmet.ProtustrankaFormatedOIB>
  <DomainObject.Predmet.ProtustrankaFormatedWithAdress>
    <izvorni_sadrzaj> HK KRANJČEC j.d.o.o., Gračanska cesta 44, 10000 Zagreb</izvorni_sadrzaj>
    <derivirana_varijabla naziv="DomainObject.Predmet.ProtustrankaFormatedWithAdress_1"> HK KRANJČEC j.d.o.o., Gračanska cesta 44, 10000 Zagreb</derivirana_varijabla>
  </DomainObject.Predmet.ProtustrankaFormatedWithAdress>
  <DomainObject.Predmet.ProtustrankaFormatedWithAdressOIB>
    <izvorni_sadrzaj> HK KRANJČEC j.d.o.o., OIB 90613576286, Gračanska cesta 44, 10000 Zagreb</izvorni_sadrzaj>
    <derivirana_varijabla naziv="DomainObject.Predmet.ProtustrankaFormatedWithAdressOIB_1"> HK KRANJČEC j.d.o.o., OIB 90613576286, Gračanska cesta 44, 10000 Zagreb</derivirana_varijabla>
  </DomainObject.Predmet.ProtustrankaFormatedWithAdressOIB>
  <DomainObject.Predmet.ProtustrankaWithAdress>
    <izvorni_sadrzaj>HK KRANJČEC j.d.o.o. Gračanska cesta 44, 10000 Zagreb</izvorni_sadrzaj>
    <derivirana_varijabla naziv="DomainObject.Predmet.ProtustrankaWithAdress_1">HK KRANJČEC j.d.o.o. Gračanska cesta 44, 10000 Zagreb</derivirana_varijabla>
  </DomainObject.Predmet.ProtustrankaWithAdress>
  <DomainObject.Predmet.ProtustrankaWithAdressOIB>
    <izvorni_sadrzaj>HK KRANJČEC j.d.o.o., OIB 90613576286, Gračanska cesta 44, 10000 Zagreb</izvorni_sadrzaj>
    <derivirana_varijabla naziv="DomainObject.Predmet.ProtustrankaWithAdressOIB_1">HK KRANJČEC j.d.o.o., OIB 90613576286, Gračanska cesta 44, 10000 Zagreb</derivirana_varijabla>
  </DomainObject.Predmet.ProtustrankaWithAdressOIB>
  <DomainObject.Predmet.ProtustrankaNazivFormated>
    <izvorni_sadrzaj>HK KRANJČEC j.d.o.o.</izvorni_sadrzaj>
    <derivirana_varijabla naziv="DomainObject.Predmet.ProtustrankaNazivFormated_1">HK KRANJČEC j.d.o.o.</derivirana_varijabla>
  </DomainObject.Predmet.ProtustrankaNazivFormated>
  <DomainObject.Predmet.ProtustrankaNazivFormatedOIB>
    <izvorni_sadrzaj>HK KRANJČEC j.d.o.o., OIB 90613576286</izvorni_sadrzaj>
    <derivirana_varijabla naziv="DomainObject.Predmet.ProtustrankaNazivFormatedOIB_1">HK KRANJČEC j.d.o.o., OIB 90613576286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Čehulić</izvorni_sadrzaj>
    <derivirana_varijabla naziv="DomainObject.Predmet.StrankaFormated_1">  Marko Čehulić</derivirana_varijabla>
  </DomainObject.Predmet.StrankaFormated>
  <DomainObject.Predmet.StrankaFormatedOIB>
    <izvorni_sadrzaj>  Marko Čehulić, OIB 33403913507</izvorni_sadrzaj>
    <derivirana_varijabla naziv="DomainObject.Predmet.StrankaFormatedOIB_1">  Marko Čehulić, OIB 33403913507</derivirana_varijabla>
  </DomainObject.Predmet.StrankaFormatedOIB>
  <DomainObject.Predmet.StrankaFormatedWithAdress>
    <izvorni_sadrzaj> Marko Čehulić, Čopci 39, 10000 Zagreb</izvorni_sadrzaj>
    <derivirana_varijabla naziv="DomainObject.Predmet.StrankaFormatedWithAdress_1"> Marko Čehulić, Čopci 39, 10000 Zagreb</derivirana_varijabla>
  </DomainObject.Predmet.StrankaFormatedWithAdress>
  <DomainObject.Predmet.StrankaFormatedWithAdressOIB>
    <izvorni_sadrzaj> Marko Čehulić, OIB 33403913507, Čopci 39, 10000 Zagreb</izvorni_sadrzaj>
    <derivirana_varijabla naziv="DomainObject.Predmet.StrankaFormatedWithAdressOIB_1"> Marko Čehulić, OIB 33403913507, Čopci 39, 10000 Zagreb</derivirana_varijabla>
  </DomainObject.Predmet.StrankaFormatedWithAdressOIB>
  <DomainObject.Predmet.StrankaWithAdress>
    <izvorni_sadrzaj>Marko Čehulić Čopci 39,10000 Zagreb</izvorni_sadrzaj>
    <derivirana_varijabla naziv="DomainObject.Predmet.StrankaWithAdress_1">Marko Čehulić Čopci 39,10000 Zagreb</derivirana_varijabla>
  </DomainObject.Predmet.StrankaWithAdress>
  <DomainObject.Predmet.StrankaWithAdressOIB>
    <izvorni_sadrzaj>Marko Čehulić, OIB 33403913507, Čopci 39,10000 Zagreb</izvorni_sadrzaj>
    <derivirana_varijabla naziv="DomainObject.Predmet.StrankaWithAdressOIB_1">Marko Čehulić, OIB 33403913507, Čopci 39,10000 Zagreb</derivirana_varijabla>
  </DomainObject.Predmet.StrankaWithAdressOIB>
  <DomainObject.Predmet.StrankaNazivFormated>
    <izvorni_sadrzaj>Marko Čehulić</izvorni_sadrzaj>
    <derivirana_varijabla naziv="DomainObject.Predmet.StrankaNazivFormated_1">Marko Čehulić</derivirana_varijabla>
  </DomainObject.Predmet.StrankaNazivFormated>
  <DomainObject.Predmet.StrankaNazivFormatedOIB>
    <izvorni_sadrzaj>Marko Čehulić, OIB 33403913507</izvorni_sadrzaj>
    <derivirana_varijabla naziv="DomainObject.Predmet.StrankaNazivFormatedOIB_1">Marko Čehulić, OIB 33403913507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Marko Čehulić</item>
    </izvorni_sadrzaj>
    <derivirana_varijabla naziv="DomainObject.Predmet.StrankaListFormated_1">
      <item>Marko Čehulić</item>
    </derivirana_varijabla>
  </DomainObject.Predmet.StrankaListFormated>
  <DomainObject.Predmet.StrankaListFormatedOIB>
    <izvorni_sadrzaj>
      <item>Marko Čehulić, OIB 33403913507</item>
    </izvorni_sadrzaj>
    <derivirana_varijabla naziv="DomainObject.Predmet.StrankaListFormatedOIB_1">
      <item>Marko Čehulić, OIB 33403913507</item>
    </derivirana_varijabla>
  </DomainObject.Predmet.StrankaListFormatedOIB>
  <DomainObject.Predmet.StrankaListFormatedWithAdress>
    <izvorni_sadrzaj>
      <item>Marko Čehulić, Čopci 39, 10000 Zagreb</item>
    </izvorni_sadrzaj>
    <derivirana_varijabla naziv="DomainObject.Predmet.StrankaListFormatedWithAdress_1">
      <item>Marko Čehulić, Čopci 39, 10000 Zagreb</item>
    </derivirana_varijabla>
  </DomainObject.Predmet.StrankaListFormatedWithAdress>
  <DomainObject.Predmet.StrankaListFormatedWithAdressOIB>
    <izvorni_sadrzaj>
      <item>Marko Čehulić, OIB 33403913507, Čopci 39, 10000 Zagreb</item>
    </izvorni_sadrzaj>
    <derivirana_varijabla naziv="DomainObject.Predmet.StrankaListFormatedWithAdressOIB_1">
      <item>Marko Čehulić, OIB 33403913507, Čopci 39, 10000 Zagreb</item>
    </derivirana_varijabla>
  </DomainObject.Predmet.StrankaListFormatedWithAdressOIB>
  <DomainObject.Predmet.StrankaListNazivFormated>
    <izvorni_sadrzaj>
      <item>Marko Čehulić</item>
    </izvorni_sadrzaj>
    <derivirana_varijabla naziv="DomainObject.Predmet.StrankaListNazivFormated_1">
      <item>Marko Čehulić</item>
    </derivirana_varijabla>
  </DomainObject.Predmet.StrankaListNazivFormated>
  <DomainObject.Predmet.StrankaListNazivFormatedOIB>
    <izvorni_sadrzaj>
      <item>Marko Čehulić, OIB 33403913507</item>
    </izvorni_sadrzaj>
    <derivirana_varijabla naziv="DomainObject.Predmet.StrankaListNazivFormatedOIB_1">
      <item>Marko Čehulić, OIB 33403913507</item>
    </derivirana_varijabla>
  </DomainObject.Predmet.StrankaListNazivFormatedOIB>
  <DomainObject.Predmet.ProtuStrankaListFormated>
    <izvorni_sadrzaj>
      <item>HK KRANJČEC j.d.o.o.</item>
    </izvorni_sadrzaj>
    <derivirana_varijabla naziv="DomainObject.Predmet.ProtuStrankaListFormated_1">
      <item>HK KRANJČEC j.d.o.o.</item>
    </derivirana_varijabla>
  </DomainObject.Predmet.ProtuStrankaListFormated>
  <DomainObject.Predmet.ProtuStrankaListFormatedOIB>
    <izvorni_sadrzaj>
      <item>HK KRANJČEC j.d.o.o., OIB 90613576286</item>
    </izvorni_sadrzaj>
    <derivirana_varijabla naziv="DomainObject.Predmet.ProtuStrankaListFormatedOIB_1">
      <item>HK KRANJČEC j.d.o.o., OIB 90613576286</item>
    </derivirana_varijabla>
  </DomainObject.Predmet.ProtuStrankaListFormatedOIB>
  <DomainObject.Predmet.ProtuStrankaListFormatedWithAdress>
    <izvorni_sadrzaj>
      <item>HK KRANJČEC j.d.o.o., Gračanska cesta 44, 10000 Zagreb</item>
    </izvorni_sadrzaj>
    <derivirana_varijabla naziv="DomainObject.Predmet.ProtuStrankaListFormatedWithAdress_1">
      <item>HK KRANJČEC j.d.o.o., Gračanska cesta 44, 10000 Zagreb</item>
    </derivirana_varijabla>
  </DomainObject.Predmet.ProtuStrankaListFormatedWithAdress>
  <DomainObject.Predmet.ProtuStrankaListFormatedWithAdressOIB>
    <izvorni_sadrzaj>
      <item>HK KRANJČEC j.d.o.o., OIB 90613576286, Gračanska cesta 44, 10000 Zagreb</item>
    </izvorni_sadrzaj>
    <derivirana_varijabla naziv="DomainObject.Predmet.ProtuStrankaListFormatedWithAdressOIB_1">
      <item>HK KRANJČEC j.d.o.o., OIB 90613576286, Gračanska cesta 44, 10000 Zagreb</item>
    </derivirana_varijabla>
  </DomainObject.Predmet.ProtuStrankaListFormatedWithAdressOIB>
  <DomainObject.Predmet.ProtuStrankaListNazivFormated>
    <izvorni_sadrzaj>
      <item>HK KRANJČEC j.d.o.o.</item>
    </izvorni_sadrzaj>
    <derivirana_varijabla naziv="DomainObject.Predmet.ProtuStrankaListNazivFormated_1">
      <item>HK KRANJČEC j.d.o.o.</item>
    </derivirana_varijabla>
  </DomainObject.Predmet.ProtuStrankaListNazivFormated>
  <DomainObject.Predmet.ProtuStrankaListNazivFormatedOIB>
    <izvorni_sadrzaj>
      <item>HK KRANJČEC j.d.o.o., OIB 90613576286</item>
    </izvorni_sadrzaj>
    <derivirana_varijabla naziv="DomainObject.Predmet.ProtuStrankaListNazivFormatedOIB_1">
      <item>HK KRANJČEC j.d.o.o., OIB 90613576286</item>
    </derivirana_varijabla>
  </DomainObject.Predmet.ProtuStrankaListNazivFormatedOIB>
  <DomainObject.Predmet.OstaliListFormated>
    <izvorni_sadrzaj>
      <item>Renato Kranjčec</item>
      <item>Ivan Kapor</item>
    </izvorni_sadrzaj>
    <derivirana_varijabla naziv="DomainObject.Predmet.OstaliListFormated_1">
      <item>Renato Kranjčec</item>
      <item>Ivan Kapor</item>
    </derivirana_varijabla>
  </DomainObject.Predmet.OstaliListFormated>
  <DomainObject.Predmet.OstaliListFormatedOIB>
    <izvorni_sadrzaj>
      <item>Renato Kranjčec, OIB 28492092293</item>
      <item>Ivan Kapor, OIB 93902711585</item>
    </izvorni_sadrzaj>
    <derivirana_varijabla naziv="DomainObject.Predmet.OstaliListFormatedOIB_1">
      <item>Renato Kranjčec, OIB 28492092293</item>
      <item>Ivan Kapor, OIB 93902711585</item>
    </derivirana_varijabla>
  </DomainObject.Predmet.OstaliListFormatedOIB>
  <DomainObject.Predmet.OstaliListFormatedWithAdress>
    <izvorni_sadrzaj>
      <item>Renato Kranjčec, Gračanska Cesta 44, 10000 Zagreb</item>
      <item>Ivan Kapor, Zadarska 77, 10000 Zagreb</item>
    </izvorni_sadrzaj>
    <derivirana_varijabla naziv="DomainObject.Predmet.OstaliListFormatedWithAdress_1">
      <item>Renato Kranjčec, Gračanska Cesta 44, 10000 Zagreb</item>
      <item>Ivan Kapor, Zadarska 77, 10000 Zagreb</item>
    </derivirana_varijabla>
  </DomainObject.Predmet.OstaliListFormatedWithAdress>
  <DomainObject.Predmet.OstaliListFormatedWithAdressOIB>
    <izvorni_sadrzaj>
      <item>Renato Kranjčec, OIB 28492092293, Gračanska Cesta 44, 10000 Zagreb</item>
      <item>Ivan Kapor, OIB 93902711585, Zadarska 77, 10000 Zagreb</item>
    </izvorni_sadrzaj>
    <derivirana_varijabla naziv="DomainObject.Predmet.OstaliListFormatedWithAdressOIB_1">
      <item>Renato Kranjčec, OIB 28492092293, Gračanska Cesta 44, 10000 Zagreb</item>
      <item>Ivan Kapor, OIB 93902711585, Zadarska 77, 10000 Zagreb</item>
    </derivirana_varijabla>
  </DomainObject.Predmet.OstaliListFormatedWithAdressOIB>
  <DomainObject.Predmet.OstaliListNazivFormated>
    <izvorni_sadrzaj>
      <item>Renato Kranjčec</item>
      <item>Ivan Kapor</item>
    </izvorni_sadrzaj>
    <derivirana_varijabla naziv="DomainObject.Predmet.OstaliListNazivFormated_1">
      <item>Renato Kranjčec</item>
      <item>Ivan Kapor</item>
    </derivirana_varijabla>
  </DomainObject.Predmet.OstaliListNazivFormated>
  <DomainObject.Predmet.OstaliListNazivFormatedOIB>
    <izvorni_sadrzaj>
      <item>Renato Kranjčec, OIB 28492092293</item>
      <item>Ivan Kapor, OIB 93902711585</item>
    </izvorni_sadrzaj>
    <derivirana_varijabla naziv="DomainObject.Predmet.OstaliListNazivFormatedOIB_1">
      <item>Renato Kranjčec, OIB 28492092293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Čehulić</izvorni_sadrzaj>
    <derivirana_varijabla naziv="DomainObject.Predmet.StrankaIDrugi_1">Marko Čehulić</derivirana_varijabla>
  </DomainObject.Predmet.StrankaIDrugi>
  <DomainObject.Predmet.ProtustrankaIDrugi>
    <izvorni_sadrzaj>HK KRANJČEC j.d.o.o.</izvorni_sadrzaj>
    <derivirana_varijabla naziv="DomainObject.Predmet.ProtustrankaIDrugi_1">HK KRANJČEC j.d.o.o.</derivirana_varijabla>
  </DomainObject.Predmet.ProtustrankaIDrugi>
  <DomainObject.Predmet.StrankaIDrugiAdressOIB>
    <izvorni_sadrzaj>Marko Čehulić, OIB 33403913507, Čopci 39, 10000 Zagreb</izvorni_sadrzaj>
    <derivirana_varijabla naziv="DomainObject.Predmet.StrankaIDrugiAdressOIB_1">Marko Čehulić, OIB 33403913507, Čopci 39, 10000 Zagreb</derivirana_varijabla>
  </DomainObject.Predmet.StrankaIDrugiAdressOIB>
  <DomainObject.Predmet.ProtustrankaIDrugiAdressOIB>
    <izvorni_sadrzaj>HK KRANJČEC j.d.o.o., OIB 90613576286, Gračanska cesta 44, 10000 Zagreb</izvorni_sadrzaj>
    <derivirana_varijabla naziv="DomainObject.Predmet.ProtustrankaIDrugiAdressOIB_1">HK KRANJČEC j.d.o.o., OIB 90613576286, Gračanska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Čehulić</item>
      <item>HK KRANJČEC j.d.o.o.</item>
      <item>Renato Kranjčec</item>
      <item>Ivan Kapor</item>
    </izvorni_sadrzaj>
    <derivirana_varijabla naziv="DomainObject.Predmet.SudioniciListNaziv_1">
      <item>Marko Čehulić</item>
      <item>HK KRANJČEC j.d.o.o.</item>
      <item>Renato Kranjčec</item>
      <item>Ivan Kapor</item>
    </derivirana_varijabla>
  </DomainObject.Predmet.SudioniciListNaziv>
  <DomainObject.Predmet.SudioniciListAdressOIB>
    <izvorni_sadrzaj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izvorni_sadrzaj>
    <derivirana_varijabla naziv="DomainObject.Predmet.SudioniciListAdressOIB_1"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33403913507</item>
      <item>, OIB 90613576286</item>
      <item>, OIB 28492092293</item>
      <item>, OIB 93902711585</item>
    </izvorni_sadrzaj>
    <derivirana_varijabla naziv="DomainObject.Predmet.SudioniciListNazivOIB_1">
      <item>, OIB 33403913507</item>
      <item>, OIB 90613576286</item>
      <item>, OIB 28492092293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259</properties:Words>
  <properties:Characters>1317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2016-03-10T12:58:00Z</dcterms:created>
  <dc:creator>Sudsko vijeće</dc:creator>
  <cp:lastModifiedBy>Kristina Švajger</cp:lastModifiedBy>
  <cp:lastPrinted>2016-03-10T12:59:00Z</cp:lastPrinted>
  <dcterms:modified xmlns:xsi="http://www.w3.org/2001/XMLSchema-instance" xsi:type="dcterms:W3CDTF">2016-03-10T12:59:00Z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