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0fac78" w14:paraId="90fac7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E873D2">
        <w:rPr>
          <w:rFonts w:hAnsi="Times New Roman" w:ascii="Times New Roman"/>
          <w:b/>
          <w:sz w:val="24"/>
          <w:szCs w:val="24"/>
        </w:rPr>
        <w:t>5925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89750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E873D2">
        <w:rPr>
          <w:rFonts w:hAnsi="Times New Roman" w:ascii="Times New Roman"/>
          <w:sz w:val="24"/>
          <w:szCs w:val="24"/>
        </w:rPr>
        <w:t>5925</w:t>
      </w:r>
      <w:r w:rsidRPr="00897505">
        <w:rPr>
          <w:rFonts w:hAnsi="Times New Roman" w:ascii="Times New Roman"/>
          <w:sz w:val="24"/>
          <w:szCs w:val="24"/>
        </w:rPr>
        <w:t>/201</w:t>
      </w:r>
      <w:r w:rsidR="00C375EC" w:rsidRPr="00897505">
        <w:rPr>
          <w:rFonts w:hAnsi="Times New Roman" w:ascii="Times New Roman"/>
          <w:sz w:val="24"/>
          <w:szCs w:val="24"/>
        </w:rPr>
        <w:t>5</w:t>
      </w:r>
      <w:r w:rsidRPr="00897505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E873D2" w:rsidRPr="00E873D2">
        <w:rPr>
          <w:rFonts w:hAnsi="Times New Roman" w:ascii="Times New Roman"/>
          <w:sz w:val="24"/>
          <w:szCs w:val="24"/>
        </w:rPr>
        <w:t>JAMESON JAHTE d.o.o.</w:t>
      </w:r>
      <w:r w:rsidR="000A569A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1202E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E873D2" w:rsidRPr="00E873D2">
        <w:rPr>
          <w:rFonts w:hAnsi="Times New Roman" w:ascii="Times New Roman"/>
          <w:sz w:val="24"/>
          <w:szCs w:val="24"/>
        </w:rPr>
        <w:t>12449681573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320D3"/>
    <w:rsid w:val="00353744"/>
    <w:rsid w:val="0035453C"/>
    <w:rsid w:val="00382C8B"/>
    <w:rsid w:val="003833A3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777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7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C577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C57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C57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7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577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57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57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5925</izvorni_sadrzaj>
    <derivirana_varijabla naziv="DomainObject.Predmet.Broj_1">5925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St-5925/2015</izvorni_sadrzaj>
    <derivirana_varijabla naziv="DomainObject.Predmet.OznakaBroj_1">St-5925/2015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JAMESON JAHTE d.o.o.</izvorni_sadrzaj>
    <derivirana_varijabla naziv="DomainObject.Predmet.ProtustrankaFormated_1">  JAMESON JAHTE d.o.o.</derivirana_varijabla>
  </DomainObject.Predmet.ProtustrankaFormated>
  <DomainObject.Predmet.ProtustrankaFormatedOIB>
    <izvorni_sadrzaj>  JAMESON JAHTE d.o.o., OIB 12449681573</izvorni_sadrzaj>
    <derivirana_varijabla naziv="DomainObject.Predmet.ProtustrankaFormatedOIB_1">  JAMESON JAHTE d.o.o., OIB 12449681573</derivirana_varijabla>
  </DomainObject.Predmet.ProtustrankaFormatedOIB>
  <DomainObject.Predmet.ProtustrankaFormatedWithAdress>
    <izvorni_sadrzaj> JAMESON JAHTE d.o.o., Savska cesta 183, 10000 Zagreb</izvorni_sadrzaj>
    <derivirana_varijabla naziv="DomainObject.Predmet.ProtustrankaFormatedWithAdress_1"> JAMESON JAHTE d.o.o., Savska cesta 183, 10000 Zagreb</derivirana_varijabla>
  </DomainObject.Predmet.ProtustrankaFormatedWithAdress>
  <DomainObject.Predmet.ProtustrankaFormatedWithAdressOIB>
    <izvorni_sadrzaj> JAMESON JAHTE d.o.o., OIB 12449681573, Savska cesta 183, 10000 Zagreb</izvorni_sadrzaj>
    <derivirana_varijabla naziv="DomainObject.Predmet.ProtustrankaFormatedWithAdressOIB_1"> JAMESON JAHTE d.o.o., OIB 12449681573, Savska cesta 183, 10000 Zagreb</derivirana_varijabla>
  </DomainObject.Predmet.ProtustrankaFormatedWithAdressOIB>
  <DomainObject.Predmet.ProtustrankaWithAdress>
    <izvorni_sadrzaj>JAMESON JAHTE d.o.o. Savska cesta 183, 10000 Zagreb</izvorni_sadrzaj>
    <derivirana_varijabla naziv="DomainObject.Predmet.ProtustrankaWithAdress_1">JAMESON JAHTE d.o.o. Savska cesta 183, 10000 Zagreb</derivirana_varijabla>
  </DomainObject.Predmet.ProtustrankaWithAdress>
  <DomainObject.Predmet.ProtustrankaWithAdressOIB>
    <izvorni_sadrzaj>JAMESON JAHTE d.o.o., OIB 12449681573, Savska cesta 183, 10000 Zagreb</izvorni_sadrzaj>
    <derivirana_varijabla naziv="DomainObject.Predmet.ProtustrankaWithAdressOIB_1">JAMESON JAHTE d.o.o., OIB 12449681573, Savska cesta 183, 10000 Zagreb</derivirana_varijabla>
  </DomainObject.Predmet.ProtustrankaWithAdressOIB>
  <DomainObject.Predmet.ProtustrankaNazivFormated>
    <izvorni_sadrzaj>JAMESON JAHTE d.o.o.</izvorni_sadrzaj>
    <derivirana_varijabla naziv="DomainObject.Predmet.ProtustrankaNazivFormated_1">JAMESON JAHTE d.o.o.</derivirana_varijabla>
  </DomainObject.Predmet.ProtustrankaNazivFormated>
  <DomainObject.Predmet.ProtustrankaNazivFormatedOIB>
    <izvorni_sadrzaj>JAMESON JAHTE d.o.o., OIB 12449681573</izvorni_sadrzaj>
    <derivirana_varijabla naziv="DomainObject.Predmet.ProtustrankaNazivFormatedOIB_1">JAMESON JAHTE d.o.o., OIB 12449681573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JAMESON JAHTE d.o.o.</item>
    </izvorni_sadrzaj>
    <derivirana_varijabla naziv="DomainObject.Predmet.ProtuStrankaListFormated_1">
      <item>JAMESON JAHTE d.o.o.</item>
    </derivirana_varijabla>
  </DomainObject.Predmet.ProtuStrankaListFormated>
  <DomainObject.Predmet.ProtuStrankaListFormatedOIB>
    <izvorni_sadrzaj>
      <item>JAMESON JAHTE d.o.o., OIB 12449681573</item>
    </izvorni_sadrzaj>
    <derivirana_varijabla naziv="DomainObject.Predmet.ProtuStrankaListFormatedOIB_1">
      <item>JAMESON JAHTE d.o.o., OIB 12449681573</item>
    </derivirana_varijabla>
  </DomainObject.Predmet.ProtuStrankaListFormatedOIB>
  <DomainObject.Predmet.ProtuStrankaListFormatedWithAdress>
    <izvorni_sadrzaj>
      <item>JAMESON JAHTE d.o.o., Savska cesta 183, 10000 Zagreb</item>
    </izvorni_sadrzaj>
    <derivirana_varijabla naziv="DomainObject.Predmet.ProtuStrankaListFormatedWithAdress_1">
      <item>JAMESON JAHTE d.o.o., Savska cesta 183, 10000 Zagreb</item>
    </derivirana_varijabla>
  </DomainObject.Predmet.ProtuStrankaListFormatedWithAdress>
  <DomainObject.Predmet.ProtuStrankaListFormatedWithAdressOIB>
    <izvorni_sadrzaj>
      <item>JAMESON JAHTE d.o.o., OIB 12449681573, Savska cesta 183, 10000 Zagreb</item>
    </izvorni_sadrzaj>
    <derivirana_varijabla naziv="DomainObject.Predmet.ProtuStrankaListFormatedWithAdressOIB_1">
      <item>JAMESON JAHTE d.o.o., OIB 12449681573, Savska cesta 183, 10000 Zagreb</item>
    </derivirana_varijabla>
  </DomainObject.Predmet.ProtuStrankaListFormatedWithAdressOIB>
  <DomainObject.Predmet.ProtuStrankaListNazivFormated>
    <izvorni_sadrzaj>
      <item>JAMESON JAHTE d.o.o.</item>
    </izvorni_sadrzaj>
    <derivirana_varijabla naziv="DomainObject.Predmet.ProtuStrankaListNazivFormated_1">
      <item>JAMESON JAHTE d.o.o.</item>
    </derivirana_varijabla>
  </DomainObject.Predmet.ProtuStrankaListNazivFormated>
  <DomainObject.Predmet.ProtuStrankaListNazivFormatedOIB>
    <izvorni_sadrzaj>
      <item>JAMESON JAHTE d.o.o., OIB 12449681573</item>
    </izvorni_sadrzaj>
    <derivirana_varijabla naziv="DomainObject.Predmet.ProtuStrankaListNazivFormatedOIB_1">
      <item>JAMESON JAHTE d.o.o., OIB 12449681573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JAMESON JAHTE d.o.o.</izvorni_sadrzaj>
    <derivirana_varijabla naziv="DomainObject.Predmet.ProtustrankaIDrugi_1">JAMESON JAHTE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JAMESON JAHTE d.o.o., OIB 12449681573, Savska cesta 183, 10000 Zagreb</izvorni_sadrzaj>
    <derivirana_varijabla naziv="DomainObject.Predmet.ProtustrankaIDrugiAdressOIB_1">JAMESON JAHTE d.o.o., OIB 12449681573,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JAMESON JAHTE d.o.o.</item>
      <item>FINA Regionalni centar Zagreb</item>
    </izvorni_sadrzaj>
    <derivirana_varijabla naziv="DomainObject.Predmet.SudioniciListNaziv_1">
      <item>JAMESON JAHTE d.o.o.</item>
      <item>FINA Regionalni centar Zagreb</item>
    </derivirana_varijabla>
  </DomainObject.Predmet.SudioniciListNaziv>
  <DomainObject.Predmet.SudioniciListAdressOIB>
    <izvorni_sadrzaj>
      <item>JAMESON JAHTE d.o.o., OIB 12449681573, Savska cesta 183,10000 Zagreb</item>
      <item>FINA Regionalni centar Zagreb, OIB 85821130368, Trg svibanjskih žrtava 1995. 1,10000 Zagreb</item>
    </izvorni_sadrzaj>
    <derivirana_varijabla naziv="DomainObject.Predmet.SudioniciListAdressOIB_1">
      <item>JAMESON JAHTE d.o.o., OIB 12449681573, Savska cesta 183,10000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12449681573</item>
      <item>, OIB 85821130368</item>
    </izvorni_sadrzaj>
    <derivirana_varijabla naziv="DomainObject.Predmet.SudioniciListNazivOIB_1">
      <item>, OIB 12449681573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427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2016-04-18T07:35:00Z</cp:lastPrinted>
  <dcterms:modified xmlns:xsi="http://www.w3.org/2001/XMLSchema-instance" xsi:type="dcterms:W3CDTF">2016-04-18T07:36:00Z</dcterms:modified>
  <cp:revision>203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