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e5e8" w14:paraId="6a1e5e8" w:rsidRDefault="00671A4A" w:rsidP="004121A6" w:rsidR="00671A4A" w:rsidRPr="00901B06">
      <w:pPr>
        <w15:collapsed w:val="false"/>
      </w:pPr>
      <w:r w:rsidRPr="00901B06">
        <w:t xml:space="preserve">    </w:t>
      </w:r>
    </w:p>
    <w:p w:rsidRDefault="00411B08" w:rsidP="00671A4A" w:rsidR="00671A4A" w:rsidRPr="00901B06">
      <w:r w:rsidRPr="00901B06">
        <w:rPr>
          <w:bCs/>
        </w:rPr>
        <w:t xml:space="preserve">             </w:t>
      </w:r>
      <w:r w:rsidR="00176C69" w:rsidRPr="00901B0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01B06">
      <w:pPr>
        <w:ind w:hanging="720" w:left="360"/>
      </w:pPr>
      <w:r w:rsidRPr="00901B06">
        <w:t xml:space="preserve">     </w:t>
      </w:r>
      <w:r w:rsidR="00F957D4" w:rsidRPr="00901B06">
        <w:t xml:space="preserve">    </w:t>
      </w:r>
      <w:r w:rsidRPr="00901B06">
        <w:t>REPUBLIKA HRVATSKA</w:t>
      </w:r>
    </w:p>
    <w:p w:rsidRDefault="00671A4A" w:rsidP="00184F3E" w:rsidR="00BF2838" w:rsidRPr="00901B06">
      <w:pPr>
        <w:ind w:hanging="720" w:left="360"/>
      </w:pPr>
      <w:r w:rsidRPr="00901B06">
        <w:t xml:space="preserve">     TRGOVAČKI SUD U OSIJEKU</w:t>
      </w:r>
    </w:p>
    <w:p w:rsidRDefault="00B106DC" w:rsidP="00971247" w:rsidR="00B106DC" w:rsidRPr="00901B06"/>
    <w:p w:rsidRDefault="00376CDE" w:rsidP="00971247" w:rsidR="00376CDE" w:rsidRPr="00901B06"/>
    <w:p w:rsidRDefault="0073549F" w:rsidP="0073549F" w:rsidR="0073549F" w:rsidRPr="00901B06">
      <w:pPr>
        <w:jc w:val="center"/>
        <w:rPr>
          <w:bCs/>
        </w:rPr>
      </w:pPr>
      <w:r w:rsidRPr="00901B06">
        <w:rPr>
          <w:bCs/>
        </w:rPr>
        <w:t>U  I M E  R E P U B L I K E  H R V A T S K E</w:t>
      </w:r>
    </w:p>
    <w:p w:rsidRDefault="0073549F" w:rsidP="0073549F" w:rsidR="0073549F" w:rsidRPr="00901B06">
      <w:pPr>
        <w:jc w:val="center"/>
        <w:rPr>
          <w:bCs/>
        </w:rPr>
      </w:pPr>
      <w:r w:rsidRPr="00901B06">
        <w:rPr>
          <w:bCs/>
        </w:rPr>
        <w:t>R J E Š E N J E</w:t>
      </w:r>
    </w:p>
    <w:p w:rsidRDefault="004121A6" w:rsidP="00F957D4" w:rsidR="004121A6" w:rsidRPr="00901B06">
      <w:pPr>
        <w:jc w:val="both"/>
      </w:pPr>
    </w:p>
    <w:p w:rsidRDefault="00376CDE" w:rsidP="00F957D4" w:rsidR="00376CDE" w:rsidRPr="00901B06">
      <w:pPr>
        <w:jc w:val="both"/>
      </w:pPr>
    </w:p>
    <w:p w:rsidRDefault="00BB25E9" w:rsidP="00BB25E9" w:rsidR="00BB25E9" w:rsidRPr="00901B06">
      <w:pPr>
        <w:ind w:firstLine="708"/>
        <w:jc w:val="both"/>
      </w:pPr>
      <w:r w:rsidRPr="00901B06">
        <w:rPr>
          <w:color w:val="000000"/>
        </w:rPr>
        <w:t xml:space="preserve">Trgovački sud u Osijeku, </w:t>
      </w:r>
      <w:r w:rsidRPr="00901B06">
        <w:t>po stečajnom sucu mr. sc. Borisu Vukoviću</w:t>
      </w:r>
      <w:r w:rsidRPr="00901B06">
        <w:rPr>
          <w:color w:val="000000"/>
        </w:rPr>
        <w:t xml:space="preserve">, povodom prijedloga </w:t>
      </w:r>
      <w:r w:rsidRPr="00901B06">
        <w:t xml:space="preserve">FINANCIJSKE AGENCIJE Regionalni centar Osijek, Podružnica Osijek, L. </w:t>
      </w:r>
      <w:proofErr w:type="spellStart"/>
      <w:r w:rsidRPr="00901B06">
        <w:t>Jägera</w:t>
      </w:r>
      <w:proofErr w:type="spellEnd"/>
      <w:r w:rsidRPr="00901B06">
        <w:t xml:space="preserve"> 3, Osijek, OIB: 85821130368 za otvaranje stečajnog postupka nad dužnikom BIRC ANTIQE j.d.o.o., Vukovar, </w:t>
      </w:r>
      <w:proofErr w:type="spellStart"/>
      <w:r w:rsidRPr="00901B06">
        <w:t>Dr.Franje</w:t>
      </w:r>
      <w:proofErr w:type="spellEnd"/>
      <w:r w:rsidRPr="00901B06">
        <w:t xml:space="preserve"> Tuđmana 8, MBS: 030184212, OIB: 66464653820</w:t>
      </w:r>
      <w:r w:rsidRPr="00901B06">
        <w:rPr>
          <w:color w:val="000000"/>
        </w:rPr>
        <w:t xml:space="preserve">, dana </w:t>
      </w:r>
      <w:r w:rsidR="00447BF4" w:rsidRPr="00901B06">
        <w:rPr>
          <w:color w:val="000000"/>
        </w:rPr>
        <w:t>22. kolovoza</w:t>
      </w:r>
      <w:r w:rsidRPr="00901B06">
        <w:rPr>
          <w:color w:val="000000"/>
        </w:rPr>
        <w:t xml:space="preserve"> 2018. godine </w:t>
      </w:r>
    </w:p>
    <w:p w:rsidRDefault="00376CDE" w:rsidP="00B106DC" w:rsidR="00376CDE" w:rsidRPr="00901B06">
      <w:pPr>
        <w:jc w:val="both"/>
      </w:pPr>
    </w:p>
    <w:p w:rsidRDefault="00B106DC" w:rsidP="00B106DC" w:rsidR="00B106DC" w:rsidRPr="00901B06">
      <w:pPr>
        <w:jc w:val="center"/>
      </w:pPr>
      <w:r w:rsidRPr="00901B06">
        <w:t>r i j e š i o  j e</w:t>
      </w:r>
    </w:p>
    <w:p w:rsidRDefault="00B106DC" w:rsidP="00B106DC" w:rsidR="00B106DC" w:rsidRPr="00901B06">
      <w:pPr>
        <w:jc w:val="center"/>
      </w:pPr>
    </w:p>
    <w:p w:rsidRDefault="00B106DC" w:rsidP="00286001" w:rsidR="00B106DC" w:rsidRPr="00901B06"/>
    <w:p w:rsidRDefault="00B106DC" w:rsidP="00B106DC" w:rsidR="00B106DC" w:rsidRPr="00901B06">
      <w:pPr>
        <w:numPr>
          <w:ilvl w:val="0"/>
          <w:numId w:val="15"/>
        </w:numPr>
        <w:jc w:val="both"/>
        <w:rPr>
          <w:bCs/>
        </w:rPr>
      </w:pPr>
      <w:r w:rsidRPr="00901B06">
        <w:rPr>
          <w:bCs/>
        </w:rPr>
        <w:t>OTVARA</w:t>
      </w:r>
      <w:r w:rsidRPr="00901B06">
        <w:t xml:space="preserve"> se stečajni postupak nad dužnikom:</w:t>
      </w:r>
      <w:r w:rsidR="00FB3592" w:rsidRPr="00901B06">
        <w:t xml:space="preserve"> BIRC ANTIQE j.d.o.o., Vukovar, </w:t>
      </w:r>
      <w:proofErr w:type="spellStart"/>
      <w:r w:rsidR="00FB3592" w:rsidRPr="00901B06">
        <w:t>Dr.Franje</w:t>
      </w:r>
      <w:proofErr w:type="spellEnd"/>
      <w:r w:rsidR="00FB3592" w:rsidRPr="00901B06">
        <w:t xml:space="preserve"> Tuđmana 8, MBS: 030184212, OIB: 66464653820</w:t>
      </w:r>
      <w:r w:rsidRPr="00901B06">
        <w:t>.</w:t>
      </w:r>
    </w:p>
    <w:p w:rsidRDefault="00B106DC" w:rsidP="00B106DC" w:rsidR="00B106DC" w:rsidRPr="00901B06">
      <w:pPr>
        <w:ind w:left="1065"/>
        <w:jc w:val="both"/>
        <w:rPr>
          <w:bCs/>
        </w:rPr>
      </w:pPr>
    </w:p>
    <w:p w:rsidRDefault="00B106DC" w:rsidP="0080767B" w:rsidR="00B106DC" w:rsidRPr="00901B06">
      <w:pPr>
        <w:numPr>
          <w:ilvl w:val="0"/>
          <w:numId w:val="15"/>
        </w:numPr>
        <w:jc w:val="both"/>
      </w:pPr>
      <w:r w:rsidRPr="00901B06">
        <w:t>Za stečajnog upravitelja imenuje se</w:t>
      </w:r>
      <w:r w:rsidR="00F43B74" w:rsidRPr="00901B06">
        <w:t xml:space="preserve"> </w:t>
      </w:r>
      <w:r w:rsidR="00FB3592" w:rsidRPr="00901B06">
        <w:t xml:space="preserve">Ivo </w:t>
      </w:r>
      <w:proofErr w:type="spellStart"/>
      <w:r w:rsidR="00FB3592" w:rsidRPr="00901B06">
        <w:t>Mijoč</w:t>
      </w:r>
      <w:proofErr w:type="spellEnd"/>
      <w:r w:rsidR="00FB3592" w:rsidRPr="00901B06">
        <w:t xml:space="preserve"> OIB: 15425129018</w:t>
      </w:r>
      <w:r w:rsidR="006703B7" w:rsidRPr="00901B06">
        <w:t>,</w:t>
      </w:r>
      <w:r w:rsidR="00FB3592" w:rsidRPr="00901B06">
        <w:t xml:space="preserve"> Osijek, Ulica Andrije Hebranga 73</w:t>
      </w:r>
      <w:r w:rsidR="0080767B" w:rsidRPr="00901B06">
        <w:t xml:space="preserve"> automatskom dodjelom</w:t>
      </w:r>
      <w:r w:rsidR="00FB3592" w:rsidRPr="00901B06">
        <w:t xml:space="preserve"> – promjenom uloge</w:t>
      </w:r>
      <w:r w:rsidR="0080767B" w:rsidRPr="00901B06">
        <w:t>.</w:t>
      </w:r>
    </w:p>
    <w:p w:rsidRDefault="00B106DC" w:rsidP="00B106DC" w:rsidR="00B106DC" w:rsidRPr="00901B06">
      <w:pPr>
        <w:ind w:left="705"/>
        <w:jc w:val="both"/>
      </w:pPr>
    </w:p>
    <w:p w:rsidRDefault="00B106DC" w:rsidP="00F43B74" w:rsidR="00B106DC" w:rsidRPr="00901B06">
      <w:pPr>
        <w:numPr>
          <w:ilvl w:val="0"/>
          <w:numId w:val="15"/>
        </w:numPr>
        <w:jc w:val="both"/>
      </w:pPr>
      <w:r w:rsidRPr="00901B06">
        <w:rPr>
          <w:bCs/>
        </w:rPr>
        <w:t>ZAKLJUČUJE</w:t>
      </w:r>
      <w:r w:rsidRPr="00901B06">
        <w:t xml:space="preserve"> se stečajni postupak nad dužnikom: </w:t>
      </w:r>
      <w:r w:rsidR="00636161" w:rsidRPr="00901B06">
        <w:t xml:space="preserve">BIRC ANTIQE j.d.o.o., Vukovar, </w:t>
      </w:r>
      <w:proofErr w:type="spellStart"/>
      <w:r w:rsidR="00636161" w:rsidRPr="00901B06">
        <w:t>Dr.Franje</w:t>
      </w:r>
      <w:proofErr w:type="spellEnd"/>
      <w:r w:rsidR="00636161" w:rsidRPr="00901B06">
        <w:t xml:space="preserve"> Tuđmana 8, MBS: 030184212, OIB: 66464653820</w:t>
      </w:r>
      <w:r w:rsidRPr="00901B06">
        <w:t>.</w:t>
      </w:r>
    </w:p>
    <w:p w:rsidRDefault="000E252A" w:rsidP="000E252A" w:rsidR="000E252A" w:rsidRPr="00901B06">
      <w:pPr>
        <w:pStyle w:val="Odlomakpopisa"/>
      </w:pPr>
    </w:p>
    <w:p w:rsidRDefault="00B106DC" w:rsidP="00B106DC" w:rsidR="00B106DC" w:rsidRPr="00901B06">
      <w:pPr>
        <w:numPr>
          <w:ilvl w:val="0"/>
          <w:numId w:val="15"/>
        </w:numPr>
        <w:jc w:val="both"/>
      </w:pPr>
      <w:r w:rsidRPr="00901B06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 w:rsidRPr="00901B06"/>
    <w:p w:rsidRDefault="00376CDE" w:rsidP="00B106DC" w:rsidR="00376CDE" w:rsidRPr="00901B06"/>
    <w:p w:rsidRDefault="00B106DC" w:rsidP="00B106DC" w:rsidR="00B106DC" w:rsidRPr="00901B06">
      <w:pPr>
        <w:jc w:val="center"/>
      </w:pPr>
      <w:r w:rsidRPr="00901B06">
        <w:t>Obrazloženje</w:t>
      </w:r>
    </w:p>
    <w:p w:rsidRDefault="00F43B74" w:rsidP="00B106DC" w:rsidR="00F43B74" w:rsidRPr="00901B06"/>
    <w:p w:rsidRDefault="00376CDE" w:rsidP="00B106DC" w:rsidR="00376CDE" w:rsidRPr="00901B06"/>
    <w:p w:rsidRDefault="00636161" w:rsidP="00636161" w:rsidR="00636161" w:rsidRPr="00901B06">
      <w:pPr>
        <w:ind w:firstLine="708"/>
        <w:jc w:val="both"/>
      </w:pPr>
      <w:r w:rsidRPr="00901B06">
        <w:t xml:space="preserve">Dana 16. veljače 2018. godine zaprimljen je na ovome sudu prijedlog FINANCIJSKE AGENCIJE Regionalni centar Osijek, Podružnica Osijek, L. </w:t>
      </w:r>
      <w:proofErr w:type="spellStart"/>
      <w:r w:rsidRPr="00901B06">
        <w:t>Jägera</w:t>
      </w:r>
      <w:proofErr w:type="spellEnd"/>
      <w:r w:rsidRPr="00901B06">
        <w:t xml:space="preserve"> 3, Osijek, OIB: 85821130368 klasa: 110-07/18-01/04 </w:t>
      </w:r>
      <w:proofErr w:type="spellStart"/>
      <w:r w:rsidRPr="00901B06">
        <w:t>Ur</w:t>
      </w:r>
      <w:proofErr w:type="spellEnd"/>
      <w:r w:rsidRPr="00901B06">
        <w:t xml:space="preserve">. broj 04-06-18-776 od 15. veljače 2018. godine, za otvaranje stečajnog postupka nad dužnikom BIRC ANTIQE j.d.o.o., Vukovar, </w:t>
      </w:r>
      <w:proofErr w:type="spellStart"/>
      <w:r w:rsidRPr="00901B06">
        <w:t>Dr.Franje</w:t>
      </w:r>
      <w:proofErr w:type="spellEnd"/>
      <w:r w:rsidRPr="00901B06">
        <w:t xml:space="preserve"> Tuđmana 8, MBS: 030184212, OIB: 66464653820.  </w:t>
      </w:r>
    </w:p>
    <w:p w:rsidRDefault="00636161" w:rsidP="00636161" w:rsidR="00636161" w:rsidRPr="00901B06">
      <w:pPr>
        <w:ind w:firstLine="708"/>
        <w:jc w:val="both"/>
      </w:pPr>
    </w:p>
    <w:p w:rsidRDefault="00636161" w:rsidP="00636161" w:rsidR="00636161" w:rsidRPr="00901B06">
      <w:pPr>
        <w:ind w:firstLine="708"/>
        <w:jc w:val="both"/>
      </w:pPr>
      <w:r w:rsidRPr="00901B06">
        <w:t xml:space="preserve">U zahtjevu je navela da na dan 14. veljače 2018. godine dužnik u Očevidniku redoslijeda osnova za plaćanje ima evidentirane neizvršene osnove za plaćanje u neprekinutom razdoblju od 120 dana, u ukupnom iznosu od 16.739,58 kn, u koji iznos je </w:t>
      </w:r>
      <w:r w:rsidRPr="00901B06">
        <w:lastRenderedPageBreak/>
        <w:t>uračunata kamata i naknada FINE za provedbu ovrhe na novčanim sredstvima dužnika. Navodi da dužnik ima 2 zaposlena radnika.</w:t>
      </w:r>
    </w:p>
    <w:p w:rsidRDefault="00636161" w:rsidP="00636161" w:rsidR="00636161" w:rsidRPr="00901B06">
      <w:pPr>
        <w:ind w:firstLine="708"/>
        <w:jc w:val="both"/>
      </w:pPr>
    </w:p>
    <w:p w:rsidRDefault="00636161" w:rsidP="00636161" w:rsidR="00636161" w:rsidRPr="00901B06">
      <w:pPr>
        <w:ind w:firstLine="708"/>
        <w:jc w:val="both"/>
      </w:pPr>
      <w:r w:rsidRPr="00901B06">
        <w:t>FINA je dostavila popis računa i oročenih novčanih sredstava dužnika na dan 14. veljače 2018. godine te u svom podnesku od 15. veljače 2018. godine navodi da dužnik na dan 14. veljače 2018. godine u Jedinstvenom registru računa ima otvorene sljedeće račune i oročena novčana sredstva: HR5223600001102592614 Zagrebačka banka d.d.</w:t>
      </w:r>
      <w:r w:rsidRPr="00901B06">
        <w:rPr>
          <w:color w:val="000000"/>
        </w:rPr>
        <w:t xml:space="preserve">, </w:t>
      </w:r>
      <w:r w:rsidRPr="00901B06">
        <w:t>te da na temelju čl. 112. st. 5. Stečajnog zakona dužnik na dan 14. veljače 2018. godine na ime predujma za namirenje troškova stečajnog postupka ima zaplijenjena novčana sredstva u iznosu od 1.225,00 kn.</w:t>
      </w:r>
    </w:p>
    <w:p w:rsidRDefault="00F43B74" w:rsidP="00F43B74" w:rsidR="00F43B74" w:rsidRPr="00901B06">
      <w:pPr>
        <w:ind w:firstLine="708"/>
        <w:jc w:val="both"/>
      </w:pPr>
    </w:p>
    <w:p w:rsidRDefault="00636161" w:rsidP="00901B06" w:rsidR="00636161" w:rsidRPr="00901B06">
      <w:pPr>
        <w:pStyle w:val="Tijeloteksta"/>
        <w:ind w:firstLine="708"/>
        <w:rPr>
          <w:sz w:val="24"/>
        </w:rPr>
      </w:pPr>
      <w:r w:rsidRPr="00901B06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901B06" w:rsidRPr="00901B06">
        <w:rPr>
          <w:sz w:val="24"/>
        </w:rPr>
        <w:t>Stečajnog zakona („Narodne novine“ broj 71/15 i 104/17; u daljnjem tekstu SZ)</w:t>
      </w:r>
      <w:r w:rsidRPr="00901B06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36161" w:rsidP="00F43B74" w:rsidR="00636161" w:rsidRPr="00901B06">
      <w:pPr>
        <w:ind w:firstLine="708"/>
        <w:jc w:val="both"/>
        <w:rPr>
          <w:highlight w:val="yellow"/>
        </w:rPr>
      </w:pPr>
    </w:p>
    <w:p w:rsidRDefault="00B106DC" w:rsidP="00F43B74" w:rsidR="00B106DC">
      <w:pPr>
        <w:ind w:firstLine="708"/>
        <w:jc w:val="both"/>
      </w:pPr>
      <w:r w:rsidRPr="00901B06">
        <w:t xml:space="preserve">U smislu članka 5. </w:t>
      </w:r>
      <w:r w:rsidR="00901B06">
        <w:t>SZ-a</w:t>
      </w:r>
      <w:r w:rsidRPr="00901B06">
        <w:t xml:space="preserve"> stečajni postupak se može otvoriti ako sud utvrdi postojanje stečajnog razloga. </w:t>
      </w:r>
    </w:p>
    <w:p w:rsidRDefault="00901B06" w:rsidP="00F43B74" w:rsidR="00901B06" w:rsidRPr="00901B06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901B06">
      <w:pPr>
        <w:ind w:firstLine="708"/>
        <w:jc w:val="both"/>
        <w:rPr>
          <w:bCs/>
          <w:lang w:eastAsia="x-none"/>
        </w:rPr>
      </w:pPr>
      <w:r w:rsidRPr="00901B06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636161" w:rsidRPr="00901B06">
        <w:t xml:space="preserve">Ivo </w:t>
      </w:r>
      <w:proofErr w:type="spellStart"/>
      <w:r w:rsidR="00636161" w:rsidRPr="00901B06">
        <w:t>Mijoč</w:t>
      </w:r>
      <w:proofErr w:type="spellEnd"/>
      <w:r w:rsidR="00636161" w:rsidRPr="00901B06">
        <w:t xml:space="preserve"> OIB: 15425129018 Osijek, Ulica Andrije Hebranga 73 </w:t>
      </w:r>
      <w:r w:rsidRPr="00901B06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901B06">
      <w:pPr>
        <w:jc w:val="both"/>
        <w:rPr>
          <w:bCs/>
          <w:lang w:eastAsia="x-none" w:val="x-none"/>
        </w:rPr>
      </w:pPr>
    </w:p>
    <w:p w:rsidRDefault="00B106DC" w:rsidP="00F43B74" w:rsidR="00B106DC" w:rsidRPr="00901B06">
      <w:pPr>
        <w:ind w:firstLine="708"/>
        <w:jc w:val="both"/>
        <w:rPr>
          <w:bCs/>
        </w:rPr>
      </w:pPr>
      <w:r w:rsidRPr="00901B06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901B06">
        <w:rPr>
          <w:bCs/>
        </w:rPr>
        <w:t>25. travnja 2018</w:t>
      </w:r>
      <w:r w:rsidR="00C95C18" w:rsidRPr="00901B06">
        <w:rPr>
          <w:bCs/>
        </w:rPr>
        <w:t xml:space="preserve">. </w:t>
      </w:r>
      <w:r w:rsidR="00C8107A" w:rsidRPr="00901B06">
        <w:rPr>
          <w:bCs/>
        </w:rPr>
        <w:t>godine</w:t>
      </w:r>
      <w:r w:rsidRPr="00901B06">
        <w:rPr>
          <w:bCs/>
        </w:rPr>
        <w:t>.</w:t>
      </w:r>
    </w:p>
    <w:p w:rsidRDefault="006E4AD8" w:rsidP="009A4023" w:rsidR="006E4AD8" w:rsidRPr="00901B06">
      <w:pPr>
        <w:pStyle w:val="StandardWeb"/>
        <w:ind w:firstLine="708"/>
        <w:jc w:val="both"/>
        <w:rPr>
          <w:b/>
        </w:rPr>
      </w:pPr>
      <w:r w:rsidRPr="00901B06">
        <w:t xml:space="preserve">Iz izvještaja privremenog stečajnog upravitelja i </w:t>
      </w:r>
      <w:r w:rsidR="00C85BA9" w:rsidRPr="00901B06">
        <w:t>priloženom Očevidniku</w:t>
      </w:r>
      <w:r w:rsidR="00DE181F">
        <w:t xml:space="preserve"> o redoslijedu plaćanja od 16. ožujka </w:t>
      </w:r>
      <w:r w:rsidR="00C85BA9" w:rsidRPr="00901B06">
        <w:t>2018. vidljivo je da je račun dužnika u blokadi za iznos od 16.811,48 kn i da neprekid</w:t>
      </w:r>
      <w:r w:rsidR="00DE181F">
        <w:t>na blokada računa taje od 18. listopada</w:t>
      </w:r>
      <w:r w:rsidR="00352BCB">
        <w:t xml:space="preserve"> </w:t>
      </w:r>
      <w:r w:rsidR="00C85BA9" w:rsidRPr="00901B06">
        <w:t xml:space="preserve">2017. godine.  </w:t>
      </w:r>
    </w:p>
    <w:p w:rsidRDefault="00755BAC" w:rsidP="00A728B6" w:rsidR="00711300">
      <w:pPr>
        <w:ind w:firstLine="708"/>
        <w:jc w:val="both"/>
      </w:pPr>
      <w:r w:rsidRPr="007F44D9">
        <w:t>S</w:t>
      </w:r>
      <w:r w:rsidR="001F0FB2" w:rsidRPr="007F44D9">
        <w:t xml:space="preserve">ud je također izvršio i na dan </w:t>
      </w:r>
      <w:r w:rsidR="00594692" w:rsidRPr="007F44D9">
        <w:t>22. kolovoza</w:t>
      </w:r>
      <w:r w:rsidRPr="007F44D9">
        <w:t xml:space="preserve"> 2018. uvid u Očevidnik neizvršenih osnova za plaćanje  iz elektroničkog sustava </w:t>
      </w:r>
      <w:proofErr w:type="spellStart"/>
      <w:r w:rsidRPr="007F44D9">
        <w:t>eBlokade</w:t>
      </w:r>
      <w:proofErr w:type="spellEnd"/>
      <w:r w:rsidRPr="007F44D9">
        <w:t xml:space="preserve"> i utvrdio da je dužnik i nada</w:t>
      </w:r>
      <w:r w:rsidR="001F0FB2" w:rsidRPr="007F44D9">
        <w:t xml:space="preserve">lje blokiran za ukupan iznos od </w:t>
      </w:r>
      <w:r w:rsidR="007F44D9">
        <w:t>17.187,79</w:t>
      </w:r>
      <w:r w:rsidRPr="007F44D9">
        <w:t xml:space="preserve"> kn.</w:t>
      </w:r>
      <w:r w:rsidRPr="00901B06">
        <w:t xml:space="preserve"> </w:t>
      </w:r>
      <w:r w:rsidR="00711300" w:rsidRPr="00901B06">
        <w:t xml:space="preserve"> </w:t>
      </w:r>
    </w:p>
    <w:p w:rsidRDefault="00807FBC" w:rsidP="00A728B6" w:rsidR="00807FBC" w:rsidRPr="00901B06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01B06">
        <w:rPr>
          <w:rFonts w:hAnsi="Times New Roman" w:ascii="Times New Roman"/>
          <w:sz w:val="24"/>
          <w:szCs w:val="24"/>
        </w:rPr>
        <w:t>Prema podacima d</w:t>
      </w:r>
      <w:r w:rsidR="00CA5840" w:rsidRPr="00901B06">
        <w:rPr>
          <w:rFonts w:hAnsi="Times New Roman" w:ascii="Times New Roman"/>
          <w:sz w:val="24"/>
          <w:szCs w:val="24"/>
        </w:rPr>
        <w:t>obive</w:t>
      </w:r>
      <w:r w:rsidR="00C42908" w:rsidRPr="00901B06">
        <w:rPr>
          <w:rFonts w:hAnsi="Times New Roman" w:ascii="Times New Roman"/>
          <w:sz w:val="24"/>
          <w:szCs w:val="24"/>
        </w:rPr>
        <w:t xml:space="preserve">nim od </w:t>
      </w:r>
      <w:r w:rsidR="00DE6EB4" w:rsidRPr="00901B06">
        <w:rPr>
          <w:rFonts w:hAnsi="Times New Roman" w:ascii="Times New Roman"/>
          <w:sz w:val="24"/>
          <w:szCs w:val="24"/>
        </w:rPr>
        <w:t xml:space="preserve">Državne geodetske uprave  </w:t>
      </w:r>
      <w:r w:rsidR="00C42908" w:rsidRPr="00901B06">
        <w:rPr>
          <w:rFonts w:hAnsi="Times New Roman" w:ascii="Times New Roman"/>
          <w:sz w:val="24"/>
          <w:szCs w:val="24"/>
        </w:rPr>
        <w:t xml:space="preserve">od </w:t>
      </w:r>
      <w:r w:rsidR="00DE6EB4" w:rsidRPr="00901B06">
        <w:rPr>
          <w:rFonts w:hAnsi="Times New Roman" w:ascii="Times New Roman"/>
          <w:sz w:val="24"/>
          <w:szCs w:val="24"/>
        </w:rPr>
        <w:t>27. ožujka</w:t>
      </w:r>
      <w:r w:rsidRPr="00901B06">
        <w:rPr>
          <w:rFonts w:hAnsi="Times New Roman" w:ascii="Times New Roman"/>
          <w:sz w:val="24"/>
          <w:szCs w:val="24"/>
        </w:rPr>
        <w:t xml:space="preserve"> 2018. godine dužnik nije upisan </w:t>
      </w:r>
      <w:r w:rsidR="00DE6EB4" w:rsidRPr="00901B06">
        <w:rPr>
          <w:rFonts w:hAnsi="Times New Roman" w:ascii="Times New Roman"/>
          <w:sz w:val="24"/>
          <w:szCs w:val="24"/>
        </w:rPr>
        <w:t xml:space="preserve">u katastarski </w:t>
      </w:r>
      <w:proofErr w:type="spellStart"/>
      <w:r w:rsidR="00DE6EB4" w:rsidRPr="00901B06">
        <w:rPr>
          <w:rFonts w:hAnsi="Times New Roman" w:ascii="Times New Roman"/>
          <w:sz w:val="24"/>
          <w:szCs w:val="24"/>
        </w:rPr>
        <w:t>operat</w:t>
      </w:r>
      <w:proofErr w:type="spellEnd"/>
      <w:r w:rsidR="00DE6EB4" w:rsidRPr="00901B06">
        <w:rPr>
          <w:rFonts w:hAnsi="Times New Roman" w:ascii="Times New Roman"/>
          <w:sz w:val="24"/>
          <w:szCs w:val="24"/>
        </w:rPr>
        <w:t xml:space="preserve">. </w:t>
      </w:r>
    </w:p>
    <w:p w:rsidRDefault="00807FBC" w:rsidP="00711300" w:rsidR="00807FBC" w:rsidRPr="00901B0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 w:rsidRPr="00901B06">
        <w:t>Prema U</w:t>
      </w:r>
      <w:r w:rsidR="00807FBC">
        <w:t xml:space="preserve">vjerenju </w:t>
      </w:r>
      <w:r w:rsidR="00DB1B23" w:rsidRPr="00901B06">
        <w:t>Centra za vozila</w:t>
      </w:r>
      <w:r w:rsidR="00DE6EB4" w:rsidRPr="00901B06">
        <w:t xml:space="preserve"> Hrvatske d.d</w:t>
      </w:r>
      <w:r w:rsidR="0025035B">
        <w:t>.</w:t>
      </w:r>
      <w:r w:rsidR="00DE6EB4" w:rsidRPr="00901B06">
        <w:t xml:space="preserve"> CVH STP „CROATIA</w:t>
      </w:r>
      <w:r w:rsidR="00DB1B23" w:rsidRPr="00901B06">
        <w:t xml:space="preserve">“ </w:t>
      </w:r>
      <w:r w:rsidR="009A5D2A" w:rsidRPr="00901B06">
        <w:t>od 2</w:t>
      </w:r>
      <w:r w:rsidR="00807FBC">
        <w:t xml:space="preserve">2. ožujka </w:t>
      </w:r>
      <w:r w:rsidR="00B01363">
        <w:t>2018. godine</w:t>
      </w:r>
      <w:r w:rsidRPr="00901B06">
        <w:t xml:space="preserve">, dužnik nije evidentiran kao vlasnik vozila. </w:t>
      </w:r>
    </w:p>
    <w:p w:rsidRDefault="00B01363" w:rsidP="00012267" w:rsidR="00B01363" w:rsidRPr="00901B06">
      <w:pPr>
        <w:ind w:firstLine="708"/>
        <w:jc w:val="both"/>
      </w:pPr>
    </w:p>
    <w:p w:rsidRDefault="00711300" w:rsidP="00823DA2" w:rsidR="009F6C61">
      <w:pPr>
        <w:ind w:firstLine="708"/>
        <w:jc w:val="both"/>
      </w:pPr>
      <w:r w:rsidRPr="00901B06">
        <w:t>Privremeni stečajni upravitelj u svom izvješću</w:t>
      </w:r>
      <w:r w:rsidR="009A5D2A" w:rsidRPr="00901B06">
        <w:t xml:space="preserve"> i na ročištu</w:t>
      </w:r>
      <w:r w:rsidRPr="00901B06">
        <w:t xml:space="preserve"> navodi</w:t>
      </w:r>
      <w:r w:rsidR="001E7995" w:rsidRPr="00901B06">
        <w:t xml:space="preserve"> da</w:t>
      </w:r>
      <w:r w:rsidR="00DB1B23" w:rsidRPr="00901B06">
        <w:t xml:space="preserve"> </w:t>
      </w:r>
      <w:r w:rsidR="005E544E" w:rsidRPr="00901B06">
        <w:t xml:space="preserve">nije uspio uspostaviti kontakt s članom društva već s knjigovodstvenim servisom dužnika </w:t>
      </w:r>
      <w:proofErr w:type="spellStart"/>
      <w:r w:rsidR="005E544E" w:rsidRPr="00901B06">
        <w:t>Tensit</w:t>
      </w:r>
      <w:proofErr w:type="spellEnd"/>
      <w:r w:rsidR="005E544E" w:rsidRPr="00901B06">
        <w:t xml:space="preserve"> d.o.o. Vukovar te su prema informacijama knjigovodstvenog servisa dužnika zadnja k</w:t>
      </w:r>
      <w:r w:rsidR="0050065C">
        <w:t xml:space="preserve">njiženja provedena s danom 31. ožujak </w:t>
      </w:r>
      <w:r w:rsidR="005E544E" w:rsidRPr="00901B06">
        <w:t>2017. godine. Privremeni stečajni upravitelj pojašnjava da</w:t>
      </w:r>
      <w:r w:rsidR="0072147C" w:rsidRPr="00901B06">
        <w:t xml:space="preserve"> dužnik nije objavljivao godišnja financijska izvješća te da</w:t>
      </w:r>
      <w:r w:rsidR="005E544E" w:rsidRPr="00901B06">
        <w:t xml:space="preserve"> iz prikupljene dokumentacije dužnik nema imovine</w:t>
      </w:r>
      <w:r w:rsidR="0072147C" w:rsidRPr="00901B06">
        <w:t xml:space="preserve">. </w:t>
      </w:r>
    </w:p>
    <w:p w:rsidRDefault="0050065C" w:rsidP="00823DA2" w:rsidR="0050065C" w:rsidRPr="00901B06">
      <w:pPr>
        <w:ind w:firstLine="708"/>
        <w:jc w:val="both"/>
      </w:pPr>
    </w:p>
    <w:p w:rsidRDefault="00B106DC" w:rsidP="00F43B74" w:rsidR="00B106DC" w:rsidRPr="00901B06">
      <w:pPr>
        <w:ind w:firstLine="708"/>
        <w:jc w:val="both"/>
      </w:pPr>
      <w:r w:rsidRPr="00901B06">
        <w:t>Na temelju podataka navedenih u izvješću privremeni stečajni upravitelj je mišljenja da je stečajni dužnik nesposob</w:t>
      </w:r>
      <w:r w:rsidR="00384393" w:rsidRPr="00901B06">
        <w:t>an za pla</w:t>
      </w:r>
      <w:r w:rsidR="002D270B" w:rsidRPr="00901B06">
        <w:t>ćanje</w:t>
      </w:r>
      <w:r w:rsidR="00ED3CC7" w:rsidRPr="00901B06">
        <w:t xml:space="preserve"> </w:t>
      </w:r>
      <w:r w:rsidR="000535E1" w:rsidRPr="00901B06">
        <w:t>te budući  da je</w:t>
      </w:r>
      <w:r w:rsidRPr="00901B06">
        <w:t xml:space="preserve"> kod dužnika ispunjen</w:t>
      </w:r>
      <w:r w:rsidR="00384393" w:rsidRPr="00901B06">
        <w:t xml:space="preserve"> stečajni ra</w:t>
      </w:r>
      <w:r w:rsidR="000535E1" w:rsidRPr="00901B06">
        <w:t>zlog</w:t>
      </w:r>
      <w:r w:rsidRPr="00901B06">
        <w:t xml:space="preserve"> iz članka 6.</w:t>
      </w:r>
      <w:r w:rsidR="00EC195E" w:rsidRPr="00901B06">
        <w:t xml:space="preserve"> </w:t>
      </w:r>
      <w:r w:rsidRPr="00901B06">
        <w:t>S</w:t>
      </w:r>
      <w:r w:rsidR="008A4BF9">
        <w:t>Z-a</w:t>
      </w:r>
      <w:r w:rsidRPr="00901B06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901B06">
      <w:pPr>
        <w:ind w:firstLine="708"/>
        <w:jc w:val="both"/>
      </w:pPr>
    </w:p>
    <w:p w:rsidRDefault="007D0C9B" w:rsidP="008F680A" w:rsidR="007D0C9B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za otvaranje 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15.02.2018., Izvadak iz sudskog registra od 19.02.2018., </w:t>
      </w:r>
      <w:proofErr w:type="spellStart"/>
      <w:r>
        <w:t>eBlokade</w:t>
      </w:r>
      <w:proofErr w:type="spellEnd"/>
      <w:r>
        <w:t xml:space="preserve"> na dan </w:t>
      </w:r>
      <w:r w:rsidR="002D22DA">
        <w:t xml:space="preserve">19.02.2018., </w:t>
      </w:r>
      <w:r w:rsidR="007438B0">
        <w:t>Dopis FINE od 08.03.2018., Izvješće privremenog stečajnog upravitelja od 16.04.2018.,</w:t>
      </w:r>
      <w:r w:rsidR="0029028C">
        <w:t xml:space="preserve"> Uvjerenje Državne geodetske uprave Središnji ured Za</w:t>
      </w:r>
      <w:r w:rsidR="008F680A">
        <w:t>g</w:t>
      </w:r>
      <w:r w:rsidR="0029028C">
        <w:t>reb od 27.03.2018., Dopis i Potvrdu Ministarstva financija Porezna uprava PU Vukovar Ispostava Vukovar od 23.03.2018., Potvrdu HZMO od 19.03.2018.,</w:t>
      </w:r>
      <w:r w:rsidR="008F680A">
        <w:t xml:space="preserve"> Uvjerenje St</w:t>
      </w:r>
      <w:r w:rsidR="00844C89">
        <w:t>a</w:t>
      </w:r>
      <w:r w:rsidR="008F680A">
        <w:t xml:space="preserve">nice za tehnički pregled vozila Centar za vozila Hrvatske d.d. CVH STP „CROATIA“ od 22.03.2018., Očevidnik FINE o redoslijedu plaćanja sa obračunatom kamatom od 16.03.2018., </w:t>
      </w:r>
      <w:r>
        <w:t xml:space="preserve">Izvadak iz sudskog registra od 20.08.2018., </w:t>
      </w:r>
      <w:proofErr w:type="spellStart"/>
      <w:r>
        <w:t>eBlokade</w:t>
      </w:r>
      <w:proofErr w:type="spellEnd"/>
      <w:r>
        <w:t xml:space="preserve"> na dan </w:t>
      </w:r>
      <w:r w:rsidR="008F680A">
        <w:t>22</w:t>
      </w:r>
      <w:r>
        <w:t>.08.2018. godine.</w:t>
      </w:r>
    </w:p>
    <w:p w:rsidRDefault="00B106DC" w:rsidP="00F43B74" w:rsidR="00B106DC" w:rsidRPr="00901B06">
      <w:pPr>
        <w:jc w:val="both"/>
      </w:pPr>
    </w:p>
    <w:p w:rsidRDefault="00B106DC" w:rsidP="00F43B74" w:rsidR="00B106DC" w:rsidRPr="00901B06">
      <w:pPr>
        <w:spacing w:after="240"/>
        <w:ind w:firstLine="708"/>
        <w:jc w:val="both"/>
        <w:rPr>
          <w:bCs/>
        </w:rPr>
      </w:pPr>
      <w:r w:rsidRPr="00901B06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993E2D">
        <w:rPr>
          <w:bCs/>
        </w:rPr>
        <w:t xml:space="preserve"> </w:t>
      </w:r>
      <w:r w:rsidRPr="00901B06">
        <w:rPr>
          <w:bCs/>
        </w:rPr>
        <w:t>7 St</w:t>
      </w:r>
      <w:r w:rsidR="00851D34" w:rsidRPr="00901B06">
        <w:rPr>
          <w:bCs/>
        </w:rPr>
        <w:t>-</w:t>
      </w:r>
      <w:r w:rsidR="00993E2D">
        <w:rPr>
          <w:bCs/>
        </w:rPr>
        <w:t>154</w:t>
      </w:r>
      <w:r w:rsidR="00851D34" w:rsidRPr="00901B06">
        <w:rPr>
          <w:bCs/>
        </w:rPr>
        <w:t>/1</w:t>
      </w:r>
      <w:r w:rsidR="00993E2D">
        <w:rPr>
          <w:bCs/>
        </w:rPr>
        <w:t>8</w:t>
      </w:r>
      <w:r w:rsidR="00851D34" w:rsidRPr="00901B06">
        <w:rPr>
          <w:bCs/>
        </w:rPr>
        <w:t>-1</w:t>
      </w:r>
      <w:r w:rsidR="00993E2D">
        <w:rPr>
          <w:bCs/>
        </w:rPr>
        <w:t>4</w:t>
      </w:r>
      <w:r w:rsidRPr="00901B06">
        <w:rPr>
          <w:bCs/>
        </w:rPr>
        <w:t xml:space="preserve"> od </w:t>
      </w:r>
      <w:r w:rsidR="00993E2D">
        <w:rPr>
          <w:bCs/>
        </w:rPr>
        <w:t>25. svibnja 2018</w:t>
      </w:r>
      <w:r w:rsidRPr="00901B06">
        <w:rPr>
          <w:bCs/>
        </w:rPr>
        <w:t xml:space="preserve">. godine, koje rješenje je objavljeno na e-oglasnoj ploči suda </w:t>
      </w:r>
      <w:r w:rsidR="00A2554D">
        <w:rPr>
          <w:bCs/>
        </w:rPr>
        <w:t>28. svibnja 2018.</w:t>
      </w:r>
      <w:r w:rsidRPr="00901B06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09257C">
        <w:t xml:space="preserve">22.995,00 </w:t>
      </w:r>
      <w:r w:rsidRPr="00901B06">
        <w:rPr>
          <w:bCs/>
        </w:rPr>
        <w:t xml:space="preserve">kn predujma za namirenje troškova prethodnoga i otvorenoga stečajnog postupka, a koje troškove čini: </w:t>
      </w:r>
    </w:p>
    <w:p w:rsidRDefault="0009257C" w:rsidP="0009257C" w:rsidR="0009257C">
      <w:pPr>
        <w:spacing w:after="240"/>
        <w:jc w:val="both"/>
      </w:pPr>
      <w:r>
        <w:t xml:space="preserve">- naknada banke za otvaranje računa, </w:t>
      </w:r>
      <w:proofErr w:type="spellStart"/>
      <w:r>
        <w:t>token</w:t>
      </w:r>
      <w:proofErr w:type="spellEnd"/>
      <w:r>
        <w:t>, zatvaranje računa (jednokratno 250,00 kn), vođenje računa i izvršenje platnih naloga (100,00 kn mjesečno) – u iznosu od 1.450,00 kn u skladu s prosječnom naknadom prema Cjeniku financijskih institucija za usluge platnog prometa na tržištu</w:t>
      </w:r>
    </w:p>
    <w:p w:rsidRDefault="0009257C" w:rsidP="0009257C" w:rsidR="0009257C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09257C" w:rsidP="0009257C" w:rsidR="0009257C">
      <w:pPr>
        <w:spacing w:after="240"/>
        <w:jc w:val="both"/>
      </w:pPr>
      <w:r>
        <w:t>- trošak knjigovodstvenih usluga (izrada svih knjigovodstvenih i poreznih evidencija i izvještaja u stečaju (prosječna cijena usluge knjigovodstvenog servisa x 6 mjeseci) 500,00 kn + PDV x 6 mjeseci u iznosu od 3.750,00 kn u skladu s prosječnom cijenom takvih usluga na tržištu</w:t>
      </w:r>
    </w:p>
    <w:p w:rsidRDefault="0009257C" w:rsidP="0009257C" w:rsidR="0009257C">
      <w:pPr>
        <w:spacing w:after="240"/>
        <w:jc w:val="both"/>
      </w:pPr>
      <w:r>
        <w:t>- nagrada stečajnom upravitelju – 16% od očekivanog unovčenja stečajne mase od 50.000,00 kn čl. 7. Uredbe o kriterijima i načinu obračuna i plaćanja nagrade stečajnim upraviteljima (8.000,00 kn + doprinosi 7,5%) u iznosu od 8.600,00 kn</w:t>
      </w:r>
    </w:p>
    <w:p w:rsidRDefault="0009257C" w:rsidP="0009257C" w:rsidR="0009257C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09257C" w:rsidP="0009257C" w:rsidR="0009257C">
      <w:pPr>
        <w:jc w:val="both"/>
      </w:pPr>
      <w:r>
        <w:t>- arhiviranje dokumentacije – (pohrana dokumentacije u skladu sa Zakonom o arhivskom gradivu i arhivima prema Cjeniku u iznosu od 3.000,00 kn.</w:t>
      </w:r>
    </w:p>
    <w:p w:rsidRDefault="0009257C" w:rsidP="0009257C" w:rsidR="0009257C">
      <w:pPr>
        <w:jc w:val="both"/>
      </w:pPr>
    </w:p>
    <w:p w:rsidRDefault="0009257C" w:rsidP="0009257C" w:rsidR="0009257C">
      <w:pPr>
        <w:spacing w:after="240"/>
        <w:jc w:val="both"/>
      </w:pPr>
      <w:r>
        <w:lastRenderedPageBreak/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09257C" w:rsidP="0009257C" w:rsidR="0009257C">
      <w:pPr>
        <w:jc w:val="both"/>
      </w:pPr>
      <w:r>
        <w:t xml:space="preserve">- upravna pristojba za </w:t>
      </w:r>
      <w:proofErr w:type="spellStart"/>
      <w:r>
        <w:t>pribavu</w:t>
      </w:r>
      <w:proofErr w:type="spellEnd"/>
      <w:r>
        <w:t xml:space="preserve"> podataka o vlasništvu nad nekretninama Državnom geodetskom uredu u iznosu od 20,00 kn</w:t>
      </w:r>
    </w:p>
    <w:p w:rsidRDefault="0009257C" w:rsidP="0009257C" w:rsidR="0009257C">
      <w:pPr>
        <w:jc w:val="both"/>
      </w:pPr>
    </w:p>
    <w:p w:rsidRDefault="0009257C" w:rsidP="0009257C" w:rsidR="0009257C">
      <w:pPr>
        <w:jc w:val="both"/>
      </w:pPr>
      <w:r>
        <w:t>- plaćena naknada FINA-i za podatke iz Očevidnika za dužnika i za potvrdu o blokadi računa u iznosu od 25,00 kn</w:t>
      </w:r>
    </w:p>
    <w:p w:rsidRDefault="0009257C" w:rsidP="0009257C" w:rsidR="0009257C">
      <w:pPr>
        <w:jc w:val="both"/>
      </w:pPr>
    </w:p>
    <w:p w:rsidRDefault="0009257C" w:rsidP="0009257C" w:rsidR="0009257C">
      <w:pPr>
        <w:jc w:val="both"/>
      </w:pPr>
      <w:r>
        <w:t>- trošak Uvjerenja Stanice za tehnički pregled vozila u iznosu od 20,00 kn</w:t>
      </w:r>
    </w:p>
    <w:p w:rsidRDefault="0009257C" w:rsidP="0009257C" w:rsidR="0009257C">
      <w:pPr>
        <w:jc w:val="both"/>
      </w:pPr>
    </w:p>
    <w:p w:rsidRDefault="0009257C" w:rsidP="0009257C" w:rsidR="0009257C">
      <w:pPr>
        <w:jc w:val="both"/>
      </w:pPr>
      <w:r>
        <w:t>- sudska pristojba za potvrdu iz zemljišnih knjiga u iznosu od 20,00 kn</w:t>
      </w:r>
    </w:p>
    <w:p w:rsidRDefault="0009257C" w:rsidP="0009257C" w:rsidR="0009257C">
      <w:pPr>
        <w:jc w:val="both"/>
      </w:pPr>
    </w:p>
    <w:p w:rsidRDefault="0009257C" w:rsidP="0009257C" w:rsidR="00B46883" w:rsidRPr="00901B06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kn.</w:t>
      </w:r>
      <w:r w:rsidR="00B46883" w:rsidRPr="00901B06">
        <w:t xml:space="preserve"> </w:t>
      </w:r>
    </w:p>
    <w:p w:rsidRDefault="00B106DC" w:rsidP="00D65EAA" w:rsidR="00D65EAA" w:rsidRPr="00901B06">
      <w:pPr>
        <w:spacing w:after="240"/>
        <w:ind w:firstLine="708"/>
        <w:jc w:val="both"/>
        <w:rPr>
          <w:bCs/>
        </w:rPr>
      </w:pPr>
      <w:r w:rsidRPr="00901B06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901B06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901B06">
      <w:pPr>
        <w:spacing w:after="240"/>
        <w:ind w:firstLine="708"/>
        <w:jc w:val="both"/>
        <w:rPr>
          <w:bCs/>
        </w:rPr>
      </w:pPr>
      <w:r w:rsidRPr="00901B06">
        <w:rPr>
          <w:bCs/>
          <w:lang w:eastAsia="x-none" w:val="x-none"/>
        </w:rPr>
        <w:t xml:space="preserve">Budući da </w:t>
      </w:r>
      <w:r w:rsidRPr="00901B06">
        <w:rPr>
          <w:bCs/>
          <w:lang w:eastAsia="x-none"/>
        </w:rPr>
        <w:t xml:space="preserve">je prije otvaranja stečajnog postupka sud utvrdio da imovina </w:t>
      </w:r>
      <w:r w:rsidRPr="00901B06">
        <w:rPr>
          <w:bCs/>
          <w:lang w:eastAsia="x-none" w:val="x-none"/>
        </w:rPr>
        <w:t>stečajn</w:t>
      </w:r>
      <w:r w:rsidRPr="00901B06">
        <w:rPr>
          <w:bCs/>
          <w:lang w:eastAsia="x-none"/>
        </w:rPr>
        <w:t>og</w:t>
      </w:r>
      <w:r w:rsidRPr="00901B06">
        <w:rPr>
          <w:bCs/>
          <w:lang w:eastAsia="x-none" w:val="x-none"/>
        </w:rPr>
        <w:t xml:space="preserve"> dužnik</w:t>
      </w:r>
      <w:r w:rsidRPr="00901B06">
        <w:rPr>
          <w:bCs/>
          <w:lang w:eastAsia="x-none"/>
        </w:rPr>
        <w:t>a koja bi ušla u stečajnu masu nije dovoljna ni za namirenje troškova</w:t>
      </w:r>
      <w:r w:rsidRPr="00901B06">
        <w:rPr>
          <w:bCs/>
          <w:lang w:eastAsia="x-none" w:val="x-none"/>
        </w:rPr>
        <w:t xml:space="preserve"> stečajnog postupka, temeljem članka 132. stav 2. Stečajnog zakon</w:t>
      </w:r>
      <w:r w:rsidRPr="00901B06">
        <w:rPr>
          <w:bCs/>
          <w:lang w:eastAsia="x-none"/>
        </w:rPr>
        <w:t>a</w:t>
      </w:r>
      <w:r w:rsidRPr="00901B06">
        <w:rPr>
          <w:bCs/>
          <w:lang w:eastAsia="x-none" w:val="x-none"/>
        </w:rPr>
        <w:t xml:space="preserve"> </w:t>
      </w:r>
      <w:r w:rsidRPr="00901B06">
        <w:rPr>
          <w:bCs/>
          <w:lang w:eastAsia="x-none"/>
        </w:rPr>
        <w:t>odlučeno</w:t>
      </w:r>
      <w:r w:rsidRPr="00901B06">
        <w:rPr>
          <w:bCs/>
          <w:lang w:eastAsia="x-none" w:val="x-none"/>
        </w:rPr>
        <w:t xml:space="preserve"> je kao u izreci</w:t>
      </w:r>
      <w:r w:rsidRPr="00901B06">
        <w:rPr>
          <w:bCs/>
          <w:lang w:eastAsia="x-none"/>
        </w:rPr>
        <w:t>.</w:t>
      </w:r>
    </w:p>
    <w:p w:rsidRDefault="00DD4AA8" w:rsidP="00DD4AA8" w:rsidR="00DD4AA8" w:rsidRPr="00901B06">
      <w:pPr>
        <w:ind w:firstLine="708"/>
        <w:jc w:val="both"/>
      </w:pPr>
      <w:r w:rsidRPr="00901B06">
        <w:t>Za stečajnog upravitelja, automatskim oda</w:t>
      </w:r>
      <w:r w:rsidR="0009257C">
        <w:t>birom promjenom uloge, imenovan</w:t>
      </w:r>
      <w:r w:rsidRPr="00901B06">
        <w:t xml:space="preserve"> je </w:t>
      </w:r>
      <w:r w:rsidR="0009257C">
        <w:t xml:space="preserve">Ivo </w:t>
      </w:r>
      <w:proofErr w:type="spellStart"/>
      <w:r w:rsidR="0009257C">
        <w:t>Mijoč</w:t>
      </w:r>
      <w:proofErr w:type="spellEnd"/>
      <w:r w:rsidR="0009257C">
        <w:t xml:space="preserve"> OIB: 15425129018, Osijek, Ulica Andrije Hebranga 73 </w:t>
      </w:r>
      <w:r w:rsidRPr="00901B06">
        <w:t xml:space="preserve">s liste A stečajnih upravitelja za područje nadležnosti ovoga suda a sukladno čl. 84. st. 1. u vezi s čl. 85. st. 2. SZ-a te je odlučeno kao u </w:t>
      </w:r>
      <w:proofErr w:type="spellStart"/>
      <w:r w:rsidRPr="00901B06">
        <w:t>toč</w:t>
      </w:r>
      <w:proofErr w:type="spellEnd"/>
      <w:r w:rsidRPr="00901B06">
        <w:t xml:space="preserve">. 2. izreke.  </w:t>
      </w:r>
    </w:p>
    <w:p w:rsidRDefault="00D55831" w:rsidP="00DD4AA8" w:rsidR="00D55831" w:rsidRPr="00901B06">
      <w:pPr>
        <w:ind w:firstLine="708"/>
        <w:jc w:val="both"/>
      </w:pPr>
    </w:p>
    <w:p w:rsidRDefault="007D503F" w:rsidP="007D503F" w:rsidR="007D503F" w:rsidRPr="00901B06">
      <w:pPr>
        <w:pStyle w:val="Tijeloteksta"/>
        <w:jc w:val="center"/>
        <w:rPr>
          <w:sz w:val="24"/>
          <w:lang w:val="x-none"/>
        </w:rPr>
      </w:pPr>
      <w:r w:rsidRPr="00901B06">
        <w:rPr>
          <w:sz w:val="24"/>
        </w:rPr>
        <w:t>U Osijeku</w:t>
      </w:r>
      <w:r w:rsidR="006C52F5" w:rsidRPr="00901B06">
        <w:rPr>
          <w:sz w:val="24"/>
        </w:rPr>
        <w:t xml:space="preserve"> </w:t>
      </w:r>
      <w:r w:rsidR="0009257C">
        <w:rPr>
          <w:sz w:val="24"/>
        </w:rPr>
        <w:t>22. kolovoza 2018.</w:t>
      </w:r>
      <w:r w:rsidRPr="00901B06">
        <w:rPr>
          <w:sz w:val="24"/>
        </w:rPr>
        <w:t xml:space="preserve"> </w:t>
      </w:r>
    </w:p>
    <w:p w:rsidRDefault="00EC53AD" w:rsidP="00B106DC" w:rsidR="00F43B74" w:rsidRPr="00901B06">
      <w:pPr>
        <w:jc w:val="both"/>
      </w:pPr>
      <w:r w:rsidRPr="00901B06">
        <w:t xml:space="preserve">     </w:t>
      </w:r>
    </w:p>
    <w:p w:rsidRDefault="00F43B74" w:rsidP="00F43B74" w:rsidR="00B106DC" w:rsidRPr="00901B06">
      <w:pPr>
        <w:jc w:val="center"/>
      </w:pPr>
      <w:r w:rsidRPr="00901B06">
        <w:t xml:space="preserve">                                                                                    </w:t>
      </w:r>
      <w:r w:rsidR="00B106DC" w:rsidRPr="00901B06">
        <w:t>STEČAJNI SUDAC</w:t>
      </w:r>
    </w:p>
    <w:p w:rsidRDefault="00B106DC" w:rsidP="00286001" w:rsidR="000F6802" w:rsidRPr="00901B06">
      <w:pPr>
        <w:ind w:left="4956"/>
        <w:jc w:val="center"/>
      </w:pPr>
      <w:r w:rsidRPr="00901B06"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76C96" w:rsidP="00B106DC" w:rsidR="00B76C96">
      <w:pPr>
        <w:jc w:val="both"/>
      </w:pPr>
    </w:p>
    <w:p w:rsidRDefault="00B76C96" w:rsidP="00B106DC" w:rsidR="00B76C96" w:rsidRPr="00901B06">
      <w:pPr>
        <w:jc w:val="both"/>
      </w:pPr>
    </w:p>
    <w:p w:rsidRDefault="00B106DC" w:rsidP="00B106DC" w:rsidR="00B106DC" w:rsidRPr="00901B06">
      <w:pPr>
        <w:jc w:val="both"/>
      </w:pPr>
      <w:r w:rsidRPr="00901B06"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 w:rsidRPr="00901B06">
        <w:rPr>
          <w:color w:val="000000"/>
        </w:rPr>
        <w:t xml:space="preserve">   </w:t>
      </w:r>
    </w:p>
    <w:p w:rsidRDefault="00B76C96" w:rsidP="00B106DC" w:rsidR="00B76C96" w:rsidRPr="00901B06">
      <w:pPr>
        <w:jc w:val="both"/>
        <w:rPr>
          <w:color w:val="000000"/>
        </w:rPr>
      </w:pPr>
    </w:p>
    <w:p w:rsidRDefault="00B106DC" w:rsidP="00B106DC" w:rsidR="00B106DC" w:rsidRPr="00901B06">
      <w:pPr>
        <w:rPr>
          <w:lang w:eastAsia="x-none" w:val="x-none"/>
        </w:rPr>
      </w:pPr>
      <w:r w:rsidRPr="00901B06">
        <w:rPr>
          <w:lang w:eastAsia="x-none" w:val="x-none"/>
        </w:rPr>
        <w:t>UPUTA O PRAVNOM LIJEKU:</w:t>
      </w:r>
    </w:p>
    <w:p w:rsidRDefault="00B106DC" w:rsidP="00B106DC" w:rsidR="00B106DC" w:rsidRPr="00901B06">
      <w:pPr>
        <w:jc w:val="both"/>
        <w:rPr>
          <w:lang w:eastAsia="x-none" w:val="x-none"/>
        </w:rPr>
      </w:pPr>
      <w:r w:rsidRPr="00901B06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901B06">
      <w:pPr>
        <w:rPr>
          <w:lang w:eastAsia="x-none"/>
        </w:rPr>
      </w:pPr>
    </w:p>
    <w:p w:rsidRDefault="00B106DC" w:rsidP="00B106DC" w:rsidR="00B106DC" w:rsidRPr="00901B06">
      <w:pPr>
        <w:rPr>
          <w:lang w:eastAsia="x-none"/>
        </w:rPr>
      </w:pPr>
    </w:p>
    <w:p w:rsidRDefault="00B106DC" w:rsidP="00B106DC" w:rsidR="00B106DC" w:rsidRPr="00901B06">
      <w:pPr>
        <w:jc w:val="both"/>
      </w:pPr>
      <w:r w:rsidRPr="00901B06">
        <w:t>DNA</w:t>
      </w:r>
      <w:r w:rsidR="00E8319F" w:rsidRPr="00901B06">
        <w:t>:</w:t>
      </w:r>
    </w:p>
    <w:p w:rsidRDefault="00E91F8F" w:rsidP="008F225D" w:rsidR="008F225D">
      <w:r>
        <w:t>-</w:t>
      </w:r>
      <w:r>
        <w:tab/>
      </w:r>
      <w:r w:rsidR="00F45AD2">
        <w:t xml:space="preserve">FINA </w:t>
      </w:r>
    </w:p>
    <w:p w:rsidRDefault="008F225D" w:rsidP="008F225D" w:rsidR="008F225D">
      <w:r>
        <w:t>-</w:t>
      </w:r>
      <w:r w:rsidR="00E91F8F">
        <w:tab/>
      </w:r>
      <w:r>
        <w:t xml:space="preserve">Stečajni upravitelj Ivo </w:t>
      </w:r>
      <w:proofErr w:type="spellStart"/>
      <w:r>
        <w:t>Mijoč</w:t>
      </w:r>
      <w:proofErr w:type="spellEnd"/>
      <w:r>
        <w:t>, Osijek, Ulica Andrije Hebranga 73</w:t>
      </w:r>
    </w:p>
    <w:p w:rsidRDefault="008F225D" w:rsidP="008F225D" w:rsidR="008F225D">
      <w:r>
        <w:t>-</w:t>
      </w:r>
      <w:r>
        <w:tab/>
        <w:t xml:space="preserve">Dužnik BIRC ANTIQE j.d.o.o., Vukovar, </w:t>
      </w:r>
      <w:proofErr w:type="spellStart"/>
      <w:r>
        <w:t>Dr.Franje</w:t>
      </w:r>
      <w:proofErr w:type="spellEnd"/>
      <w:r>
        <w:t xml:space="preserve"> Tuđmana 8</w:t>
      </w:r>
    </w:p>
    <w:p w:rsidRDefault="008F225D" w:rsidP="008F225D" w:rsidR="008F225D">
      <w:r>
        <w:t>-</w:t>
      </w:r>
      <w:r>
        <w:tab/>
        <w:t xml:space="preserve">Zakonski zastupnik dužnika Igor Smolčić, Vukovar, dr. Antuna Bauera - </w:t>
      </w:r>
      <w:proofErr w:type="spellStart"/>
      <w:r>
        <w:t>Paje</w:t>
      </w:r>
      <w:proofErr w:type="spellEnd"/>
      <w:r>
        <w:t xml:space="preserve"> 3</w:t>
      </w:r>
    </w:p>
    <w:p w:rsidRDefault="008F225D" w:rsidP="008F225D" w:rsidR="008F225D">
      <w:r>
        <w:t>-</w:t>
      </w:r>
      <w:r>
        <w:tab/>
        <w:t>e-oglasna ploča</w:t>
      </w:r>
    </w:p>
    <w:p w:rsidRDefault="008F225D" w:rsidP="008F225D" w:rsidR="008F225D">
      <w:r>
        <w:t>-</w:t>
      </w:r>
      <w:r>
        <w:tab/>
        <w:t xml:space="preserve">Registru – elektroničkim putem </w:t>
      </w:r>
      <w:r w:rsidRPr="008F225D">
        <w:rPr>
          <w:b/>
          <w:u w:val="single"/>
        </w:rPr>
        <w:t>odmah i nakon pravomoćnosti</w:t>
      </w:r>
    </w:p>
    <w:p w:rsidRDefault="008F225D" w:rsidP="008F225D" w:rsidR="008F225D">
      <w:r>
        <w:t>-</w:t>
      </w:r>
      <w:r>
        <w:tab/>
        <w:t>ŽDO GUO Vukovar</w:t>
      </w:r>
    </w:p>
    <w:p w:rsidRDefault="008F225D" w:rsidP="008F225D" w:rsidR="008F225D">
      <w:r>
        <w:t>-</w:t>
      </w:r>
      <w:r>
        <w:tab/>
        <w:t>Porezna uprava Vukovar</w:t>
      </w:r>
    </w:p>
    <w:p w:rsidRDefault="008F225D" w:rsidP="008F225D" w:rsidR="008F225D" w:rsidRPr="008F225D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8F225D">
        <w:rPr>
          <w:b/>
        </w:rPr>
        <w:t>elek</w:t>
      </w:r>
      <w:proofErr w:type="spellEnd"/>
      <w:r w:rsidRPr="008F225D">
        <w:rPr>
          <w:b/>
        </w:rPr>
        <w:t>. poštom</w:t>
      </w:r>
    </w:p>
    <w:p w:rsidRDefault="008F225D" w:rsidP="008F225D" w:rsidR="008F225D">
      <w:r>
        <w:t>-</w:t>
      </w:r>
      <w:r>
        <w:tab/>
        <w:t>Riješeno otvaranjem i zaključenjem</w:t>
      </w:r>
    </w:p>
    <w:p w:rsidRDefault="008F225D" w:rsidP="008F225D" w:rsidR="00671A4A" w:rsidRPr="00901B06">
      <w:r>
        <w:t>-</w:t>
      </w:r>
      <w:r>
        <w:tab/>
        <w:t>kal. 31.10.2018.</w:t>
      </w:r>
    </w:p>
    <w:p w:rsidRDefault="00671A4A" w:rsidP="00671A4A" w:rsidR="00671A4A" w:rsidRPr="00901B06"/>
    <w:p w:rsidRDefault="00671A4A" w:rsidP="00671A4A" w:rsidR="00671A4A" w:rsidRPr="00901B06"/>
    <w:p w:rsidRDefault="00671A4A" w:rsidP="00671A4A" w:rsidR="00671A4A" w:rsidRPr="00901B06"/>
    <w:p w:rsidRDefault="00671A4A" w:rsidP="00671A4A" w:rsidR="00671A4A" w:rsidRPr="00901B06"/>
    <w:p w:rsidRDefault="00671A4A" w:rsidP="00671A4A" w:rsidR="00671A4A" w:rsidRPr="00901B06"/>
    <w:p w:rsidRDefault="00671A4A" w:rsidP="00671A4A" w:rsidR="00671A4A" w:rsidRPr="00901B06"/>
    <w:p w:rsidRDefault="00671A4A" w:rsidP="00671A4A" w:rsidR="00671A4A" w:rsidRPr="00901B06">
      <w:pPr>
        <w:ind w:left="5580"/>
      </w:pPr>
    </w:p>
    <w:p w:rsidRDefault="00671A4A" w:rsidP="00671A4A" w:rsidR="00671A4A" w:rsidRPr="00901B06"/>
    <w:p w:rsidRDefault="00671A4A" w:rsidP="00671A4A" w:rsidR="00671A4A" w:rsidRPr="00901B06"/>
    <w:p w:rsidRDefault="006D3C3F" w:rsidP="00671A4A" w:rsidR="006D3C3F" w:rsidRPr="00901B06"/>
    <w:sectPr w:rsidSect="00606835" w:rsidR="006D3C3F" w:rsidRPr="00901B0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F0A" w:rsidR="00042F0A">
      <w:r>
        <w:separator/>
      </w:r>
    </w:p>
  </w:endnote>
  <w:endnote w:id="0" w:type="continuationSeparator">
    <w:p w:rsidRDefault="00042F0A" w:rsidR="00042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F0A" w:rsidR="00042F0A">
      <w:r>
        <w:separator/>
      </w:r>
    </w:p>
  </w:footnote>
  <w:footnote w:id="0" w:type="continuationSeparator">
    <w:p w:rsidRDefault="00042F0A" w:rsidR="00042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BF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129E2">
      <w:t>7 St-154/18-</w:t>
    </w:r>
    <w:proofErr w:type="spellStart"/>
    <w:r w:rsidR="003129E2">
      <w:t>18</w:t>
    </w:r>
    <w:proofErr w:type="spellEnd"/>
  </w:p>
  <w:p w:rsidRDefault="00B01363" w:rsidP="00286001" w:rsidR="00B01363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129E2" w:rsidR="003129E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29E2">
      <w:t>7 St-154/18-</w:t>
    </w:r>
    <w:proofErr w:type="spellStart"/>
    <w:r w:rsidR="003129E2">
      <w:t>18</w:t>
    </w:r>
    <w:proofErr w:type="spellEnd"/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2F0A"/>
    <w:rsid w:val="00045B24"/>
    <w:rsid w:val="000471D3"/>
    <w:rsid w:val="00047817"/>
    <w:rsid w:val="00047AFD"/>
    <w:rsid w:val="00052F17"/>
    <w:rsid w:val="000535E1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257C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6D0E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35B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6001"/>
    <w:rsid w:val="0029028C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2DA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29E2"/>
    <w:rsid w:val="003145BD"/>
    <w:rsid w:val="00315647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2BC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47BF4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065C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3BF8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692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44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1E8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6161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3B7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147C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38B0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0C9B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4D9"/>
    <w:rsid w:val="007F4824"/>
    <w:rsid w:val="007F4B7C"/>
    <w:rsid w:val="007F5B40"/>
    <w:rsid w:val="008015CF"/>
    <w:rsid w:val="00802615"/>
    <w:rsid w:val="0080283C"/>
    <w:rsid w:val="008062BF"/>
    <w:rsid w:val="0080767B"/>
    <w:rsid w:val="00807FBC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DA2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C89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4BF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25D"/>
    <w:rsid w:val="008F2773"/>
    <w:rsid w:val="008F2CFB"/>
    <w:rsid w:val="008F40AE"/>
    <w:rsid w:val="008F48AC"/>
    <w:rsid w:val="008F5024"/>
    <w:rsid w:val="008F680A"/>
    <w:rsid w:val="008F7A62"/>
    <w:rsid w:val="00900349"/>
    <w:rsid w:val="0090176F"/>
    <w:rsid w:val="00901B06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E2D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0CF4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554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1363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76C96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25E9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5BA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81F"/>
    <w:rsid w:val="00DE1D08"/>
    <w:rsid w:val="00DE587F"/>
    <w:rsid w:val="00DE5F8A"/>
    <w:rsid w:val="00DE6EB4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1F8F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515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5AD2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592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30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84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975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8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34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St-154/2018-18</izvorni_sadrzaj>
    <derivirana_varijabla naziv="DomainObject.Oznaka_1">St-154/2018-18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 ANTIQE jednostavno društvo s ograničenom odgovornošću za trgovinu i usluge</izvorni_sadrzaj>
    <derivirana_varijabla naziv="DomainObject.Predmet.ProtustrankaFormated_1">  BIRC ANTIQE jednostavno društvo s ograničenom odgovornošću za trgovinu i usluge</derivirana_varijabla>
  </DomainObject.Predmet.ProtustrankaFormated>
  <DomainObject.Predmet.ProtustrankaFormatedOIB>
    <izvorni_sadrzaj>  BIRC ANTIQE jednostavno društvo s ograničenom odgovornošću za trgovinu i usluge, OIB 66464653820</izvorni_sadrzaj>
    <derivirana_varijabla naziv="DomainObject.Predmet.ProtustrankaFormatedOIB_1">  BIRC ANTIQE jednostavno društvo s ograničenom odgovornošću za trgovinu i usluge, OIB 66464653820</derivirana_varijabla>
  </DomainObject.Predmet.ProtustrankaFormatedOIB>
  <DomainObject.Predmet.ProtustrankaFormatedWithAdress>
    <izvorni_sadrzaj> BIRC ANTIQE jednostavno društvo s ograničenom odgovornošću za trgovinu i usluge, Dr.Franje Tuđmana 8, 32000 Vukovar</izvorni_sadrzaj>
    <derivirana_varijabla naziv="DomainObject.Predmet.ProtustrankaFormatedWithAdress_1"> BIRC ANTIQE jednostavno društvo s ograničenom odgovornošću za trgovinu i usluge, Dr.Franje Tuđmana 8, 32000 Vukovar</derivirana_varijabla>
  </DomainObject.Predmet.ProtustrankaFormatedWithAdress>
  <DomainObject.Predmet.ProtustrankaFormatedWithAdressOIB>
    <izvorni_sadrzaj> BIRC ANTIQE jednostavno društvo s ograničenom odgovornošću za trgovinu i usluge, OIB 66464653820, Dr.Franje Tuđmana 8, 32000 Vukovar</izvorni_sadrzaj>
    <derivirana_varijabla naziv="DomainObject.Predmet.ProtustrankaFormatedWithAdressOIB_1"> BIRC ANTIQE jednostavno društvo s ograničenom odgovornošću za trgovinu i usluge, OIB 66464653820, Dr.Franje Tuđmana 8, 32000 Vukovar</derivirana_varijabla>
  </DomainObject.Predmet.ProtustrankaFormatedWithAdressOIB>
  <DomainObject.Predmet.ProtustrankaWithAdress>
    <izvorni_sadrzaj>BIRC ANTIQE jednostavno društvo s ograničenom odgovornošću za trgovinu i usluge Dr.Franje Tuđmana 8, 32000 Vukovar</izvorni_sadrzaj>
    <derivirana_varijabla naziv="DomainObject.Predmet.ProtustrankaWithAdress_1">BIRC ANTIQE jednostavno društvo s ograničenom odgovornošću za trgovinu i usluge Dr.Franje Tuđmana 8, 32000 Vukovar</derivirana_varijabla>
  </DomainObject.Predmet.ProtustrankaWithAdress>
  <DomainObject.Predmet.ProtustrankaWithAdressOIB>
    <izvorni_sadrzaj>BIRC ANTIQE jednostavno društvo s ograničenom odgovornošću za trgovinu i usluge, OIB 66464653820, Dr.Franje Tuđmana 8, 32000 Vukovar</izvorni_sadrzaj>
    <derivirana_varijabla naziv="DomainObject.Predmet.ProtustrankaWithAdressOIB_1">BIRC ANTIQE jednostavno društvo s ograničenom odgovornošću za trgovinu i usluge, OIB 66464653820, Dr.Franje Tuđmana 8, 32000 Vukovar</derivirana_varijabla>
  </DomainObject.Predmet.ProtustrankaWithAdressOIB>
  <DomainObject.Predmet.ProtustrankaNazivFormated>
    <izvorni_sadrzaj>BIRC ANTIQE jednostavno društvo s ograničenom odgovornošću za trgovinu i usluge</izvorni_sadrzaj>
    <derivirana_varijabla naziv="DomainObject.Predmet.ProtustrankaNazivFormated_1">BIRC ANTIQE jednostavno društvo s ograničenom odgovornošću za trgovinu i usluge</derivirana_varijabla>
  </DomainObject.Predmet.ProtustrankaNazivFormated>
  <DomainObject.Predmet.ProtustrankaNazivFormatedOIB>
    <izvorni_sadrzaj>BIRC ANTIQE jednostavno društvo s ograničenom odgovornošću za trgovinu i usluge, OIB 66464653820</izvorni_sadrzaj>
    <derivirana_varijabla naziv="DomainObject.Predmet.ProtustrankaNazivFormatedOIB_1">BIRC ANTIQE jednostavno društvo s ograničenom odgovornošću za trgovinu i usluge, OIB 66464653820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 ANTIQE jednostavno društvo s ograničenom odgovornošću za trgovinu i usluge</item>
    </izvorni_sadrzaj>
    <derivirana_varijabla naziv="DomainObject.Predmet.ProtuStrankaListFormated_1">
      <item>BIRC ANTIQE jednostavno društvo s ograničenom odgovornošću za trgovinu i usluge</item>
    </derivirana_varijabla>
  </DomainObject.Predmet.ProtuStrankaListFormated>
  <DomainObject.Predmet.ProtuStrankaListFormatedOIB>
    <izvorni_sadrzaj>
      <item>BIRC ANTIQE jednostavno društvo s ograničenom odgovornošću za trgovinu i usluge, OIB 66464653820</item>
    </izvorni_sadrzaj>
    <derivirana_varijabla naziv="DomainObject.Predmet.ProtuStrankaListFormatedOIB_1">
      <item>BIRC ANTIQE jednostavno društvo s ograničenom odgovornošću za trgovinu i usluge, OIB 66464653820</item>
    </derivirana_varijabla>
  </DomainObject.Predmet.ProtuStrankaListFormatedOIB>
  <DomainObject.Predmet.ProtuStrankaListFormatedWithAdress>
    <izvorni_sadrzaj>
      <item>BIRC ANTIQE jednostavno društvo s ograničenom odgovornošću za trgovinu i usluge, Dr.Franje Tuđmana 8, 32000 Vukovar</item>
    </izvorni_sadrzaj>
    <derivirana_varijabla naziv="DomainObject.Predmet.ProtuStrankaListFormatedWithAdress_1">
      <item>BIRC ANTIQE jednostavno društvo s ograničenom odgovornošću za trgovinu i usluge, Dr.Franje Tuđmana 8, 32000 Vukovar</item>
    </derivirana_varijabla>
  </DomainObject.Predmet.ProtuStrankaListFormatedWithAdress>
  <DomainObject.Predmet.ProtuStrankaListFormatedWithAdressOIB>
    <izvorni_sadrzaj>
      <item>BIRC ANTIQE jednostavno društvo s ograničenom odgovornošću za trgovinu i usluge, OIB 66464653820, Dr.Franje Tuđmana 8, 32000 Vukovar</item>
    </izvorni_sadrzaj>
    <derivirana_varijabla naziv="DomainObject.Predmet.ProtuStrankaListFormatedWithAdressOIB_1">
      <item>BIRC ANTIQE jednostavno društvo s ograničenom odgovornošću za trgovinu i usluge, OIB 66464653820, Dr.Franje Tuđmana 8, 32000 Vukovar</item>
    </derivirana_varijabla>
  </DomainObject.Predmet.ProtuStrankaListFormatedWithAdressOIB>
  <DomainObject.Predmet.ProtuStrankaListNazivFormated>
    <izvorni_sadrzaj>
      <item>BIRC ANTIQE jednostavno društvo s ograničenom odgovornošću za trgovinu i usluge</item>
    </izvorni_sadrzaj>
    <derivirana_varijabla naziv="DomainObject.Predmet.ProtuStrankaListNazivFormated_1">
      <item>BIRC ANTIQE jednostavno društvo s ograničenom odgovornošću za trgovinu i usluge</item>
    </derivirana_varijabla>
  </DomainObject.Predmet.ProtuStrankaListNazivFormated>
  <DomainObject.Predmet.ProtuStrankaListNazivFormatedOIB>
    <izvorni_sadrzaj>
      <item>BIRC ANTIQE jednostavno društvo s ograničenom odgovornošću za trgovinu i usluge, OIB 66464653820</item>
    </izvorni_sadrzaj>
    <derivirana_varijabla naziv="DomainObject.Predmet.ProtuStrankaListNazivFormatedOIB_1">
      <item>BIRC ANTIQE jednostavno društvo s ograničenom odgovornošću za trgovinu i usluge, OIB 66464653820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St-154/2018-18</izvorni_sadrzaj>
    <derivirana_varijabla naziv="DomainObject.PoslovniBrojDokumenta_1">St-154/2018-18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 ANTIQE jednostavno društvo s ograničenom odgovornošću za trgovinu i usluge</izvorni_sadrzaj>
    <derivirana_varijabla naziv="DomainObject.Predmet.ProtustrankaIDrugi_1">BIRC ANTIQE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 ANTIQE jednostavno društvo s ograničenom odgovornošću za trgovinu i usluge, OIB 66464653820, Dr.Franje Tuđmana 8, 32000 Vukovar</izvorni_sadrzaj>
    <derivirana_varijabla naziv="DomainObject.Predmet.ProtustrankaIDrugiAdressOIB_1">BIRC ANTIQE jednostavno društvo s ograničenom odgovornošću za trgovinu i usluge, OIB 66464653820, Dr.Franje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St-154/2018-18</izvorni_sadrzaj>
    <derivirana_varijabla naziv="DomainObject.Predmet.OdlukaRjesenje.Oznaka_1">St-154/2018-18</derivirana_varijabla>
  </DomainObject.Predmet.OdlukaRjesenje.Oznaka>
  <DomainObject.Predmet.SudioniciListNaziv>
    <izvorni_sadrzaj>
      <item>FINA RC OSIJEK</item>
      <item>BIRC ANTIQE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BIRC ANTIQE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BIRC ANTIQE jednostavno društvo s ograničenom odgovornošću za trgovinu i usluge, OIB 66464653820, Dr.Franje Tuđmana 8,32000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66464653820</item>
      <item>, OIB 81618487055</item>
    </izvorni_sadrzaj>
    <derivirana_varijabla naziv="DomainObject.Predmet.SudioniciListNazivOIB_1">
      <item>, OIB 85821130368</item>
      <item>, OIB 66464653820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20179-AC3D-4481-BD82-6254393EA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1639</properties:Words>
  <properties:Characters>9083</properties:Characters>
  <properties:Lines>208</properties:Lines>
  <properties:Paragraphs>59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2018-08-30T06:34:00Z</cp:lastPrinted>
  <dcterms:modified xmlns:xsi="http://www.w3.org/2001/XMLSchema-instance" xsi:type="dcterms:W3CDTF">2018-08-30T06:35:00Z</dcterms:modified>
  <cp:revision>146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St-154/2018-18 / Odluka - Rješenje - otvaranje i zaključenje stečajnog postupka (čl. 132) (154-18_(-18)_BIRC_ANTIQE_j.d.o.o._IVO_MIJOČ._ivo_mijoč)</vt:lpwstr>
  </prop:property>
</prop:Properties>
</file>