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7c92" w14:paraId="e147c92" w:rsidRDefault="00EE346F" w:rsidP="00E740B8" w:rsidR="00EE346F" w:rsidRPr="00D01A86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8774A7">
        <w:rPr>
          <w:rFonts w:hAnsi="Times New Roman" w:ascii="Times New Roman"/>
        </w:rPr>
        <w:t>3 St-232</w:t>
      </w:r>
      <w:r w:rsidR="00E740B8" w:rsidRPr="00E740B8">
        <w:rPr>
          <w:rFonts w:hAnsi="Times New Roman" w:ascii="Times New Roman"/>
        </w:rPr>
        <w:t>/2019-3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P="002E3A59" w:rsidR="002E3A59" w:rsidRPr="002E3A59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 w:rsidRPr="002E3A59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2E3A59">
        <w:rPr>
          <w:rFonts w:hAnsi="Times New Roman" w:ascii="Times New Roman"/>
        </w:rPr>
        <w:t>Trgovački sud u Zagrebu, Stalna služba</w:t>
      </w:r>
      <w:r w:rsidR="00747855" w:rsidRPr="002E3A59">
        <w:rPr>
          <w:rFonts w:hAnsi="Times New Roman" w:ascii="Times New Roman"/>
        </w:rPr>
        <w:t xml:space="preserve"> u Karlovcu</w:t>
      </w:r>
      <w:r w:rsidR="000D75DD" w:rsidRPr="002E3A59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7E0103" w:rsidRPr="007E0103">
        <w:rPr>
          <w:rFonts w:hAnsi="Times New Roman" w:ascii="Times New Roman"/>
        </w:rPr>
        <w:t>Aqua Protect d.o.o.</w:t>
      </w:r>
      <w:r w:rsidR="00FE31FB" w:rsidRPr="002E3A59">
        <w:rPr>
          <w:rFonts w:hAnsi="Times New Roman" w:ascii="Times New Roman"/>
        </w:rPr>
        <w:t xml:space="preserve">, </w:t>
      </w:r>
      <w:r w:rsidR="002E3A59">
        <w:rPr>
          <w:rFonts w:hAnsi="Times New Roman" w:ascii="Times New Roman"/>
        </w:rPr>
        <w:t>Velika Gorica</w:t>
      </w:r>
      <w:r w:rsidR="000B2669" w:rsidRPr="002E3A59">
        <w:rPr>
          <w:rFonts w:hAnsi="Times New Roman" w:ascii="Times New Roman"/>
        </w:rPr>
        <w:t xml:space="preserve">, </w:t>
      </w:r>
      <w:r w:rsidR="002E3A59">
        <w:rPr>
          <w:rFonts w:hAnsi="Times New Roman" w:ascii="Times New Roman"/>
        </w:rPr>
        <w:t>A.G. Matoša 8</w:t>
      </w:r>
      <w:r w:rsidR="000B2669" w:rsidRPr="002E3A59">
        <w:rPr>
          <w:rFonts w:hAnsi="Times New Roman" w:ascii="Times New Roman"/>
        </w:rPr>
        <w:t xml:space="preserve">,  OIB: </w:t>
      </w:r>
      <w:r w:rsidR="002E3A59" w:rsidRPr="002E3A59">
        <w:rPr>
          <w:rFonts w:hAnsi="Times New Roman" w:ascii="Times New Roman"/>
        </w:rPr>
        <w:t>15742520284</w:t>
      </w:r>
      <w:r w:rsidR="000D75DD" w:rsidRPr="002E3A59">
        <w:rPr>
          <w:rFonts w:hAnsi="Times New Roman" w:ascii="Times New Roman"/>
        </w:rPr>
        <w:t xml:space="preserve">, </w:t>
      </w:r>
      <w:r w:rsidR="00E740B8" w:rsidRPr="002E3A59">
        <w:rPr>
          <w:rFonts w:hAnsi="Times New Roman" w:ascii="Times New Roman"/>
        </w:rPr>
        <w:t>18. ožujka</w:t>
      </w:r>
      <w:r w:rsidR="000D75DD" w:rsidRPr="002E3A59">
        <w:rPr>
          <w:rFonts w:hAnsi="Times New Roman" w:ascii="Times New Roman"/>
        </w:rPr>
        <w:t xml:space="preserve"> 201</w:t>
      </w:r>
      <w:r w:rsidR="00AB48CA" w:rsidRPr="002E3A59">
        <w:rPr>
          <w:rFonts w:hAnsi="Times New Roman" w:ascii="Times New Roman"/>
        </w:rPr>
        <w:t>9</w:t>
      </w:r>
      <w:r w:rsidR="00747855" w:rsidRPr="002E3A59">
        <w:rPr>
          <w:rFonts w:hAnsi="Times New Roman" w:ascii="Times New Roman"/>
        </w:rPr>
        <w:t>.,</w:t>
      </w:r>
    </w:p>
    <w:p w:rsidRDefault="00B01FB6" w:rsidP="000D75DD" w:rsidR="00B01FB6" w:rsidRPr="002E3A59">
      <w:pPr>
        <w:jc w:val="both"/>
        <w:rPr>
          <w:rFonts w:hAnsi="Times New Roman" w:ascii="Times New Roman"/>
        </w:rPr>
      </w:pPr>
    </w:p>
    <w:p w:rsidRDefault="000D75DD" w:rsidP="00306621" w:rsidR="000D75DD" w:rsidRPr="002E3A59">
      <w:pPr>
        <w:jc w:val="center"/>
        <w:rPr>
          <w:rFonts w:hAnsi="Times New Roman" w:ascii="Times New Roman"/>
        </w:rPr>
      </w:pPr>
      <w:r w:rsidRPr="002E3A59">
        <w:rPr>
          <w:rFonts w:hAnsi="Times New Roman" w:ascii="Times New Roman"/>
        </w:rPr>
        <w:t>r  i j e š i o    j e</w:t>
      </w:r>
    </w:p>
    <w:p w:rsidRDefault="00B01FB6" w:rsidP="000D75DD" w:rsidR="00B01FB6" w:rsidRPr="002E3A59">
      <w:pPr>
        <w:jc w:val="both"/>
        <w:rPr>
          <w:rFonts w:hAnsi="Times New Roman" w:ascii="Times New Roman"/>
        </w:rPr>
      </w:pPr>
    </w:p>
    <w:p w:rsidRDefault="000D75DD" w:rsidP="007E0103" w:rsidR="000D75DD" w:rsidRPr="002E3A59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 xml:space="preserve">Nalaže se osobi ovlaštenoj za zastupanje dužnika </w:t>
      </w:r>
      <w:r w:rsidR="007E0103" w:rsidRPr="007E0103">
        <w:rPr>
          <w:rFonts w:hAnsi="Times New Roman" w:ascii="Times New Roman"/>
        </w:rPr>
        <w:t>Aqua Protect d.o.o.</w:t>
      </w:r>
      <w:r w:rsidR="002E3A59" w:rsidRPr="002E3A59">
        <w:rPr>
          <w:rFonts w:hAnsi="Times New Roman" w:ascii="Times New Roman"/>
        </w:rPr>
        <w:t>, Velika Gorica, A.G. Matoša 8,  OIB: 15742520284</w:t>
      </w:r>
      <w:r w:rsidRPr="002E3A59">
        <w:rPr>
          <w:rFonts w:hAnsi="Times New Roman" w:ascii="Times New Roman"/>
        </w:rPr>
        <w:t xml:space="preserve">, </w:t>
      </w:r>
      <w:r w:rsidR="002E3A59" w:rsidRPr="002E3A59">
        <w:rPr>
          <w:rFonts w:hAnsi="Times New Roman" w:ascii="Times New Roman"/>
        </w:rPr>
        <w:t>Arman Mihalić</w:t>
      </w:r>
      <w:r w:rsidR="00AB48CA" w:rsidRPr="002E3A59">
        <w:rPr>
          <w:rFonts w:hAnsi="Times New Roman" w:ascii="Times New Roman"/>
        </w:rPr>
        <w:t>,</w:t>
      </w:r>
      <w:r w:rsidR="00EE1CE8" w:rsidRPr="002E3A59">
        <w:rPr>
          <w:rFonts w:hAnsi="Times New Roman" w:ascii="Times New Roman"/>
        </w:rPr>
        <w:t xml:space="preserve"> </w:t>
      </w:r>
      <w:r w:rsidR="00FE31FB" w:rsidRPr="002E3A59">
        <w:rPr>
          <w:rFonts w:hAnsi="Times New Roman" w:ascii="Times New Roman"/>
        </w:rPr>
        <w:t>Zagreb</w:t>
      </w:r>
      <w:r w:rsidR="00E0130F" w:rsidRPr="002E3A59">
        <w:rPr>
          <w:rFonts w:hAnsi="Times New Roman" w:ascii="Times New Roman"/>
        </w:rPr>
        <w:t xml:space="preserve">, </w:t>
      </w:r>
      <w:r w:rsidR="002E3A59" w:rsidRPr="002E3A59">
        <w:rPr>
          <w:rFonts w:hAnsi="Times New Roman" w:ascii="Times New Roman"/>
        </w:rPr>
        <w:t>Gračanska cesta 91 C</w:t>
      </w:r>
      <w:r w:rsidR="00EE1CE8" w:rsidRPr="002E3A59">
        <w:rPr>
          <w:rFonts w:hAnsi="Times New Roman" w:ascii="Times New Roman"/>
        </w:rPr>
        <w:t>, OIB:</w:t>
      </w:r>
      <w:r w:rsidR="00FE31FB" w:rsidRPr="002E3A59">
        <w:t xml:space="preserve"> </w:t>
      </w:r>
      <w:r w:rsidR="002E3A59" w:rsidRPr="002E3A59">
        <w:rPr>
          <w:rFonts w:hAnsi="Times New Roman" w:ascii="Times New Roman"/>
        </w:rPr>
        <w:t>33646460570</w:t>
      </w:r>
      <w:r w:rsidRPr="002E3A59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2E3A59">
        <w:rPr>
          <w:rFonts w:hAnsi="Times New Roman" w:ascii="Times New Roman"/>
        </w:rPr>
        <w:t>000460 s pozivom na broj 2001-232</w:t>
      </w:r>
      <w:r w:rsidR="00AB48CA" w:rsidRPr="002E3A59">
        <w:rPr>
          <w:rFonts w:hAnsi="Times New Roman" w:ascii="Times New Roman"/>
        </w:rPr>
        <w:t>19</w:t>
      </w:r>
      <w:r w:rsidRPr="002E3A59">
        <w:rPr>
          <w:rFonts w:hAnsi="Times New Roman" w:ascii="Times New Roman"/>
        </w:rPr>
        <w:t>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306621" w:rsidR="000D75DD" w:rsidRPr="002E3A59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306621" w:rsidR="000D75DD" w:rsidRPr="002E3A59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2E3A59">
        <w:rPr>
          <w:rFonts w:hAnsi="Times New Roman" w:ascii="Times New Roman"/>
        </w:rPr>
        <w:t>232</w:t>
      </w:r>
      <w:r w:rsidR="00AB48CA" w:rsidRPr="002E3A59">
        <w:rPr>
          <w:rFonts w:hAnsi="Times New Roman" w:ascii="Times New Roman"/>
        </w:rPr>
        <w:t>19</w:t>
      </w:r>
      <w:r w:rsidRPr="002E3A59">
        <w:rPr>
          <w:rFonts w:hAnsi="Times New Roman" w:ascii="Times New Roman"/>
        </w:rPr>
        <w:t>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306621" w:rsidR="000D75DD" w:rsidRPr="002E3A59">
      <w:pPr>
        <w:jc w:val="center"/>
        <w:rPr>
          <w:rFonts w:hAnsi="Times New Roman" w:ascii="Times New Roman"/>
        </w:rPr>
      </w:pPr>
      <w:r w:rsidRPr="002E3A59">
        <w:rPr>
          <w:rFonts w:hAnsi="Times New Roman" w:ascii="Times New Roman"/>
        </w:rPr>
        <w:lastRenderedPageBreak/>
        <w:t>Obrazloženje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EE1CE8" w:rsidR="000D75DD" w:rsidRPr="002E3A59">
      <w:pPr>
        <w:jc w:val="center"/>
        <w:rPr>
          <w:rFonts w:hAnsi="Times New Roman" w:ascii="Times New Roman"/>
        </w:rPr>
      </w:pPr>
      <w:r w:rsidRPr="002E3A59">
        <w:rPr>
          <w:rFonts w:hAnsi="Times New Roman" w:ascii="Times New Roman"/>
        </w:rPr>
        <w:t xml:space="preserve">U Karlovcu, </w:t>
      </w:r>
      <w:r w:rsidR="00E740B8" w:rsidRPr="002E3A59">
        <w:rPr>
          <w:rFonts w:hAnsi="Times New Roman" w:ascii="Times New Roman"/>
        </w:rPr>
        <w:t>18. ožujka</w:t>
      </w:r>
      <w:r w:rsidRPr="002E3A59">
        <w:rPr>
          <w:rFonts w:hAnsi="Times New Roman" w:ascii="Times New Roman"/>
        </w:rPr>
        <w:t xml:space="preserve"> 201</w:t>
      </w:r>
      <w:r w:rsidR="00AB48CA" w:rsidRPr="002E3A59">
        <w:rPr>
          <w:rFonts w:hAnsi="Times New Roman" w:ascii="Times New Roman"/>
        </w:rPr>
        <w:t>9</w:t>
      </w:r>
      <w:r w:rsidRPr="002E3A59">
        <w:rPr>
          <w:rFonts w:hAnsi="Times New Roman" w:ascii="Times New Roman"/>
        </w:rPr>
        <w:t>.</w:t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  <w:t xml:space="preserve">          </w:t>
      </w:r>
      <w:r w:rsidRPr="002E3A59">
        <w:rPr>
          <w:rFonts w:hAnsi="Times New Roman" w:ascii="Times New Roman"/>
        </w:rPr>
        <w:tab/>
      </w: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EE1CE8" w:rsidR="000D75DD" w:rsidRPr="002E3A59">
      <w:pPr>
        <w:jc w:val="right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740B8" w:rsidR="000D75DD">
      <w:pPr>
        <w:jc w:val="right"/>
        <w:rPr>
          <w:rFonts w:hAnsi="Times New Roman" w:ascii="Times New Roman"/>
        </w:rPr>
      </w:pP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</w:r>
      <w:r w:rsidRPr="002E3A59">
        <w:rPr>
          <w:rFonts w:hAnsi="Times New Roman" w:ascii="Times New Roman"/>
        </w:rPr>
        <w:tab/>
        <w:t xml:space="preserve">      Vesna Fundurulić Perišin</w:t>
      </w:r>
      <w:r w:rsidR="001E064D">
        <w:rPr>
          <w:rFonts w:hAnsi="Times New Roman" w:ascii="Times New Roman"/>
        </w:rPr>
        <w:t>, v.r.</w:t>
      </w:r>
    </w:p>
    <w:p w:rsidRDefault="001E064D" w:rsidP="00E740B8" w:rsidR="001E064D">
      <w:pPr>
        <w:jc w:val="right"/>
        <w:rPr>
          <w:rFonts w:hAnsi="Times New Roman" w:ascii="Times New Roman"/>
        </w:rPr>
      </w:pPr>
    </w:p>
    <w:p w:rsidRDefault="001E064D" w:rsidP="00C339BE" w:rsidR="001E064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1E064D" w:rsidP="00E740B8" w:rsidR="001E064D" w:rsidRPr="002E3A5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740B8" w:rsidP="00E740B8" w:rsidR="00E740B8" w:rsidRPr="002E3A59">
      <w:pPr>
        <w:jc w:val="right"/>
        <w:rPr>
          <w:rFonts w:hAnsi="Times New Roman" w:ascii="Times New Roman"/>
        </w:rPr>
      </w:pPr>
    </w:p>
    <w:p w:rsidRDefault="00E740B8" w:rsidP="00E740B8" w:rsidR="00E740B8" w:rsidRPr="002E3A59">
      <w:pPr>
        <w:jc w:val="right"/>
        <w:rPr>
          <w:rFonts w:hAnsi="Times New Roman" w:ascii="Times New Roman"/>
        </w:rPr>
      </w:pPr>
    </w:p>
    <w:p w:rsidRDefault="000D75DD" w:rsidP="000D75DD" w:rsidR="000D75DD" w:rsidRPr="002E3A59">
      <w:pPr>
        <w:jc w:val="both"/>
        <w:rPr>
          <w:rFonts w:hAnsi="Times New Roman" w:ascii="Times New Roman"/>
        </w:rPr>
      </w:pPr>
    </w:p>
    <w:p w:rsidRDefault="000D75DD" w:rsidP="00EE1CE8" w:rsidR="00A726CA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 xml:space="preserve">                                             </w:t>
      </w:r>
      <w:r w:rsidR="00EE1CE8" w:rsidRPr="002E3A59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2E3A59">
      <w:pPr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>UPUTA O PRAVNOM LIJEKU:</w:t>
      </w:r>
    </w:p>
    <w:p w:rsidRDefault="00573318" w:rsidP="00573318" w:rsidR="00573318" w:rsidRPr="002E3A59">
      <w:pPr>
        <w:ind w:firstLine="708"/>
        <w:jc w:val="both"/>
        <w:rPr>
          <w:rFonts w:hAnsi="Times New Roman" w:ascii="Times New Roman"/>
        </w:rPr>
      </w:pPr>
      <w:r w:rsidRPr="002E3A59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2E3A59">
      <w:pPr>
        <w:jc w:val="both"/>
        <w:rPr>
          <w:rFonts w:hAnsi="Times New Roman" w:ascii="Times New Roman"/>
        </w:rPr>
      </w:pPr>
    </w:p>
    <w:p w:rsidRDefault="00A726CA" w:rsidP="001E064D" w:rsidR="00A726CA" w:rsidRPr="001E064D">
      <w:pPr>
        <w:jc w:val="both"/>
        <w:rPr>
          <w:rFonts w:hAnsi="Times New Roman" w:ascii="Times New Roman"/>
        </w:rPr>
      </w:pPr>
    </w:p>
    <w:sectPr w:rsidSect="003F2E2D" w:rsidR="00A726CA" w:rsidRPr="001E064D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 w:rsidRPr="00E740B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40B8">
      <w:rPr>
        <w:rStyle w:val="Brojstranice"/>
        <w:rFonts w:hAnsi="Times New Roman" w:ascii="Times New Roman"/>
      </w:rPr>
      <w:fldChar w:fldCharType="begin"/>
    </w:r>
    <w:r w:rsidRPr="00E740B8">
      <w:rPr>
        <w:rStyle w:val="Brojstranice"/>
        <w:rFonts w:hAnsi="Times New Roman" w:ascii="Times New Roman"/>
      </w:rPr>
      <w:instrText xml:space="preserve">PAGE  </w:instrText>
    </w:r>
    <w:r w:rsidRPr="00E740B8">
      <w:rPr>
        <w:rStyle w:val="Brojstranice"/>
        <w:rFonts w:hAnsi="Times New Roman" w:ascii="Times New Roman"/>
      </w:rPr>
      <w:fldChar w:fldCharType="separate"/>
    </w:r>
    <w:r w:rsidR="001C2C5D">
      <w:rPr>
        <w:rStyle w:val="Brojstranice"/>
        <w:rFonts w:hAnsi="Times New Roman" w:ascii="Times New Roman"/>
        <w:noProof/>
      </w:rPr>
      <w:t>2</w:t>
    </w:r>
    <w:r w:rsidRPr="00E740B8">
      <w:rPr>
        <w:rStyle w:val="Brojstranice"/>
        <w:rFonts w:hAnsi="Times New Roman" w:ascii="Times New Roman"/>
      </w:rPr>
      <w:fldChar w:fldCharType="end"/>
    </w:r>
  </w:p>
  <w:p w:rsidRDefault="005E192C" w:rsidP="005E192C" w:rsidR="00A06D6D" w:rsidRPr="0074773B">
    <w:pPr>
      <w:pStyle w:val="Zaglavlje"/>
      <w:jc w:val="right"/>
      <w:rPr>
        <w:rFonts w:hAnsi="Times New Roman" w:ascii="Times New Roman"/>
      </w:rPr>
    </w:pPr>
    <w:r w:rsidRPr="005E192C">
      <w:rPr>
        <w:rFonts w:hAnsi="Times New Roman" w:ascii="Times New Roman"/>
      </w:rPr>
      <w:t>3 St-</w:t>
    </w:r>
    <w:r w:rsidR="002E3A59">
      <w:rPr>
        <w:rFonts w:hAnsi="Times New Roman" w:ascii="Times New Roman"/>
      </w:rPr>
      <w:t>232</w:t>
    </w:r>
    <w:r w:rsidR="00AB48CA">
      <w:rPr>
        <w:rFonts w:hAnsi="Times New Roman" w:ascii="Times New Roman"/>
      </w:rPr>
      <w:t>/2019-3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669"/>
    <w:rsid w:val="000B2C17"/>
    <w:rsid w:val="000C3810"/>
    <w:rsid w:val="000C6864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2C5D"/>
    <w:rsid w:val="001C4396"/>
    <w:rsid w:val="001D5646"/>
    <w:rsid w:val="001E064D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E3A59"/>
    <w:rsid w:val="002E6662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C58B2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103"/>
    <w:rsid w:val="007E0657"/>
    <w:rsid w:val="007E1291"/>
    <w:rsid w:val="007E1F4E"/>
    <w:rsid w:val="007F4D42"/>
    <w:rsid w:val="007F63CF"/>
    <w:rsid w:val="007F6970"/>
    <w:rsid w:val="00805A35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774A7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238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B48CA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408"/>
    <w:rsid w:val="00C02911"/>
    <w:rsid w:val="00C11DD3"/>
    <w:rsid w:val="00C11FDB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40B8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6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6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St-232/2019</izvorni_sadrzaj>
    <derivirana_varijabla naziv="DomainObject.Predmet.OznakaBroj_1">St-232/2019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Protect d.o.o.</izvorni_sadrzaj>
    <derivirana_varijabla naziv="DomainObject.Predmet.ProtustrankaFormated_1">  Aqua Protect d.o.o.</derivirana_varijabla>
  </DomainObject.Predmet.ProtustrankaFormated>
  <DomainObject.Predmet.ProtustrankaFormatedOIB>
    <izvorni_sadrzaj>  Aqua Protect d.o.o., OIB 15742520284</izvorni_sadrzaj>
    <derivirana_varijabla naziv="DomainObject.Predmet.ProtustrankaFormatedOIB_1">  Aqua Protect d.o.o., OIB 15742520284</derivirana_varijabla>
  </DomainObject.Predmet.ProtustrankaFormatedOIB>
  <DomainObject.Predmet.ProtustrankaFormatedWithAdress>
    <izvorni_sadrzaj> Aqua Protect d.o.o., A. G. Matoša 8, 10410 Velika Gorica</izvorni_sadrzaj>
    <derivirana_varijabla naziv="DomainObject.Predmet.ProtustrankaFormatedWithAdress_1"> Aqua Protect d.o.o., A. G. Matoša 8, 10410 Velika Gorica</derivirana_varijabla>
  </DomainObject.Predmet.ProtustrankaFormatedWithAdress>
  <DomainObject.Predmet.ProtustrankaFormatedWithAdressOIB>
    <izvorni_sadrzaj> Aqua Protect d.o.o., OIB 15742520284, A. G. Matoša 8, 10410 Velika Gorica</izvorni_sadrzaj>
    <derivirana_varijabla naziv="DomainObject.Predmet.ProtustrankaFormatedWithAdressOIB_1"> Aqua Protect d.o.o., OIB 15742520284, A. G. Matoša 8, 10410 Velika Gorica</derivirana_varijabla>
  </DomainObject.Predmet.ProtustrankaFormatedWithAdressOIB>
  <DomainObject.Predmet.ProtustrankaWithAdress>
    <izvorni_sadrzaj>Aqua Protect d.o.o. A. G. Matoša 8, 10410 Velika Gorica</izvorni_sadrzaj>
    <derivirana_varijabla naziv="DomainObject.Predmet.ProtustrankaWithAdress_1">Aqua Protect d.o.o. A. G. Matoša 8, 10410 Velika Gorica</derivirana_varijabla>
  </DomainObject.Predmet.ProtustrankaWithAdress>
  <DomainObject.Predmet.ProtustrankaWithAdressOIB>
    <izvorni_sadrzaj>Aqua Protect d.o.o., OIB 15742520284, A. G. Matoša 8, 10410 Velika Gorica</izvorni_sadrzaj>
    <derivirana_varijabla naziv="DomainObject.Predmet.ProtustrankaWithAdressOIB_1">Aqua Protect d.o.o., OIB 15742520284, A. G. Matoša 8, 10410 Velika Gorica</derivirana_varijabla>
  </DomainObject.Predmet.ProtustrankaWithAdressOIB>
  <DomainObject.Predmet.ProtustrankaNazivFormated>
    <izvorni_sadrzaj>Aqua Protect d.o.o.</izvorni_sadrzaj>
    <derivirana_varijabla naziv="DomainObject.Predmet.ProtustrankaNazivFormated_1">Aqua Protect d.o.o.</derivirana_varijabla>
  </DomainObject.Predmet.ProtustrankaNazivFormated>
  <DomainObject.Predmet.ProtustrankaNazivFormatedOIB>
    <izvorni_sadrzaj>Aqua Protect d.o.o., OIB 15742520284</izvorni_sadrzaj>
    <derivirana_varijabla naziv="DomainObject.Predmet.ProtustrankaNazivFormatedOIB_1">Aqua Protect d.o.o., OIB 15742520284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Aqua Protect d.o.o.</item>
    </izvorni_sadrzaj>
    <derivirana_varijabla naziv="DomainObject.Predmet.ProtuStrankaListFormated_1">
      <item>Aqua Protect d.o.o.</item>
    </derivirana_varijabla>
  </DomainObject.Predmet.ProtuStrankaListFormated>
  <DomainObject.Predmet.ProtuStrankaListFormatedOIB>
    <izvorni_sadrzaj>
      <item>Aqua Protect d.o.o., OIB 15742520284</item>
    </izvorni_sadrzaj>
    <derivirana_varijabla naziv="DomainObject.Predmet.ProtuStrankaListFormatedOIB_1">
      <item>Aqua Protect d.o.o., OIB 15742520284</item>
    </derivirana_varijabla>
  </DomainObject.Predmet.ProtuStrankaListFormatedOIB>
  <DomainObject.Predmet.ProtuStrankaListFormatedWithAdress>
    <izvorni_sadrzaj>
      <item>Aqua Protect d.o.o., A. G. Matoša 8, 10410 Velika Gorica</item>
    </izvorni_sadrzaj>
    <derivirana_varijabla naziv="DomainObject.Predmet.ProtuStrankaListFormatedWithAdress_1">
      <item>Aqua Protect d.o.o., A. G. Matoša 8, 10410 Velika Gorica</item>
    </derivirana_varijabla>
  </DomainObject.Predmet.ProtuStrankaListFormatedWithAdress>
  <DomainObject.Predmet.ProtuStrankaListFormatedWithAdressOIB>
    <izvorni_sadrzaj>
      <item>Aqua Protect d.o.o., OIB 15742520284, A. G. Matoša 8, 10410 Velika Gorica</item>
    </izvorni_sadrzaj>
    <derivirana_varijabla naziv="DomainObject.Predmet.ProtuStrankaListFormatedWithAdressOIB_1">
      <item>Aqua Protect d.o.o., OIB 15742520284, A. G. Matoša 8, 10410 Velika Gorica</item>
    </derivirana_varijabla>
  </DomainObject.Predmet.ProtuStrankaListFormatedWithAdressOIB>
  <DomainObject.Predmet.ProtuStrankaListNazivFormated>
    <izvorni_sadrzaj>
      <item>Aqua Protect d.o.o.</item>
    </izvorni_sadrzaj>
    <derivirana_varijabla naziv="DomainObject.Predmet.ProtuStrankaListNazivFormated_1">
      <item>Aqua Protect d.o.o.</item>
    </derivirana_varijabla>
  </DomainObject.Predmet.ProtuStrankaListNazivFormated>
  <DomainObject.Predmet.ProtuStrankaListNazivFormatedOIB>
    <izvorni_sadrzaj>
      <item>Aqua Protect d.o.o., OIB 15742520284</item>
    </izvorni_sadrzaj>
    <derivirana_varijabla naziv="DomainObject.Predmet.ProtuStrankaListNazivFormatedOIB_1">
      <item>Aqua Protect d.o.o., OIB 15742520284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Aqua Protect d.o.o.</izvorni_sadrzaj>
    <derivirana_varijabla naziv="DomainObject.Predmet.ProtustrankaIDrugi_1">Aqua Protect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Aqua Protect d.o.o., OIB 15742520284, A. G. Matoša 8, 10410 Velika Gorica</izvorni_sadrzaj>
    <derivirana_varijabla naziv="DomainObject.Predmet.ProtustrankaIDrugiAdressOIB_1">Aqua Protect d.o.o., OIB 15742520284, A. G. Matoša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Protect d.o.o.</item>
      <item>FINANCIJSKA AGENCIJA, RC Zagreb</item>
    </izvorni_sadrzaj>
    <derivirana_varijabla naziv="DomainObject.Predmet.SudioniciListNaziv_1">
      <item>Aqua Protect d.o.o.</item>
      <item>FINANCIJSKA AGENCIJA, RC Zagreb</item>
    </derivirana_varijabla>
  </DomainObject.Predmet.SudioniciListNaziv>
  <DomainObject.Predmet.SudioniciListAdressOIB>
    <izvorni_sadrzaj>
      <item>Aqua Protect d.o.o., OIB 15742520284, A. G. Matoša 8,10410 Velika Gorica</item>
      <item>FINANCIJSKA AGENCIJA, RC Zagreb, OIB 85821130368, Trg svibanjskih žrtava 1995. 1,10000 Zagreb</item>
    </izvorni_sadrzaj>
    <derivirana_varijabla naziv="DomainObject.Predmet.SudioniciListAdressOIB_1">
      <item>Aqua Protect d.o.o., OIB 15742520284, A. G. Matoša 8,10410 Velika Gorica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15742520284</item>
      <item>, OIB 85821130368</item>
    </izvorni_sadrzaj>
    <derivirana_varijabla naziv="DomainObject.Predmet.SudioniciListNazivOIB_1">
      <item>, OIB 15742520284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AA0E9-24A0-4EB1-96AD-EEBFD5EE7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2492</properties:Characters>
  <properties:Lines>79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2019-03-15T07:42:00Z</dcterms:created>
  <dc:creator>Korisnik</dc:creator>
  <cp:lastModifiedBy>Gordana Cvitković</cp:lastModifiedBy>
  <cp:lastPrinted>2019-03-18T11:01:00Z</cp:lastPrinted>
  <dcterms:modified xmlns:xsi="http://www.w3.org/2001/XMLSchema-instance" xsi:type="dcterms:W3CDTF">2019-03-18T11:01:00Z</dcterms:modified>
  <cp:revision>7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St-232-19-Predujam 1.000,00.docx)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