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7ef4" w14:paraId="1167ef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B36" w:rsidP="00EB6B36" w:rsidR="00EB6B36" w:rsidRPr="00EB6B36">
      <w:pPr>
        <w:spacing w:after="0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b/>
          <w:lang w:val="en-US"/>
        </w:rPr>
        <w:t xml:space="preserve">   REPUBLIKA HRVATSKA</w:t>
      </w:r>
      <w:r w:rsidRPr="00EB6B36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EB6B36">
        <w:rPr>
          <w:rFonts w:cs="Times New Roman" w:eastAsia="Times New Roman"/>
          <w:b/>
          <w:lang w:val="en-US"/>
        </w:rPr>
        <w:t>Broj</w:t>
      </w:r>
      <w:proofErr w:type="spellEnd"/>
      <w:r w:rsidRPr="00EB6B36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EB6B36">
        <w:rPr>
          <w:rFonts w:cs="Times New Roman" w:eastAsia="Times New Roman"/>
          <w:b/>
          <w:lang w:val="en-US"/>
        </w:rPr>
        <w:t>St-294/2017</w:t>
      </w:r>
      <w:r w:rsidRPr="00EB6B36">
        <w:rPr>
          <w:rFonts w:cs="Times New Roman" w:eastAsia="Times New Roman"/>
          <w:lang w:val="en-US"/>
        </w:rPr>
        <w:t>.</w:t>
      </w:r>
      <w:proofErr w:type="gramEnd"/>
    </w:p>
    <w:p w:rsidRDefault="00EB6B36" w:rsidP="00EB6B36" w:rsidR="00EB6B36" w:rsidRPr="00EB6B36">
      <w:pPr>
        <w:spacing w:after="0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b/>
          <w:lang w:val="en-US"/>
        </w:rPr>
        <w:t xml:space="preserve"> TRGOVAČKI SUD U SPLITU  </w:t>
      </w:r>
      <w:r w:rsidRPr="00EB6B36">
        <w:rPr>
          <w:rFonts w:cs="Times New Roman" w:eastAsia="Times New Roman"/>
          <w:lang w:val="en-US"/>
        </w:rPr>
        <w:t xml:space="preserve">                                                </w:t>
      </w:r>
      <w:r w:rsidRPr="00EB6B36">
        <w:rPr>
          <w:rFonts w:cs="Times New Roman" w:eastAsia="Times New Roman"/>
          <w:b/>
          <w:lang w:val="en-US"/>
        </w:rPr>
        <w:t>(</w:t>
      </w:r>
      <w:r w:rsidRPr="00EB6B36">
        <w:rPr>
          <w:rFonts w:cs="Times New Roman" w:eastAsia="Times New Roman"/>
          <w:lang w:val="en-US"/>
        </w:rPr>
        <w:t xml:space="preserve">Ex: 14. </w:t>
      </w:r>
      <w:proofErr w:type="gramStart"/>
      <w:r w:rsidRPr="00EB6B36">
        <w:rPr>
          <w:rFonts w:cs="Times New Roman" w:eastAsia="Times New Roman"/>
          <w:lang w:val="en-US"/>
        </w:rPr>
        <w:t>St-1735/2015.)</w:t>
      </w:r>
      <w:proofErr w:type="gramEnd"/>
    </w:p>
    <w:p w:rsidRDefault="00EB6B36" w:rsidP="00EB6B36" w:rsidR="00EB6B36" w:rsidRPr="00EB6B36">
      <w:pPr>
        <w:spacing w:after="0"/>
        <w:rPr>
          <w:rFonts w:cs="Times New Roman" w:eastAsia="Times New Roman"/>
          <w:lang w:val="en-US"/>
        </w:rPr>
      </w:pPr>
      <w:proofErr w:type="spellStart"/>
      <w:proofErr w:type="gramStart"/>
      <w:r w:rsidRPr="00EB6B36">
        <w:rPr>
          <w:rFonts w:cs="Times New Roman" w:eastAsia="Times New Roman"/>
          <w:b/>
          <w:lang w:val="en-US"/>
        </w:rPr>
        <w:t>Sukoišanska</w:t>
      </w:r>
      <w:proofErr w:type="spellEnd"/>
      <w:r w:rsidRPr="00EB6B36">
        <w:rPr>
          <w:rFonts w:cs="Times New Roman" w:eastAsia="Times New Roman"/>
          <w:b/>
          <w:lang w:val="en-US"/>
        </w:rPr>
        <w:t xml:space="preserve"> 6.</w:t>
      </w:r>
      <w:proofErr w:type="gramEnd"/>
      <w:r w:rsidRPr="00EB6B36">
        <w:rPr>
          <w:rFonts w:cs="Times New Roman" w:eastAsia="Times New Roman"/>
          <w:b/>
          <w:lang w:val="en-US"/>
        </w:rPr>
        <w:t xml:space="preserve"> – 21 </w:t>
      </w:r>
      <w:proofErr w:type="gramStart"/>
      <w:r w:rsidRPr="00EB6B36">
        <w:rPr>
          <w:rFonts w:cs="Times New Roman" w:eastAsia="Times New Roman"/>
          <w:b/>
          <w:lang w:val="en-US"/>
        </w:rPr>
        <w:t>000  S</w:t>
      </w:r>
      <w:proofErr w:type="gramEnd"/>
      <w:r w:rsidRPr="00EB6B36">
        <w:rPr>
          <w:rFonts w:cs="Times New Roman" w:eastAsia="Times New Roman"/>
          <w:b/>
          <w:lang w:val="en-US"/>
        </w:rPr>
        <w:t xml:space="preserve"> P L I T</w:t>
      </w:r>
      <w:r w:rsidRPr="00EB6B36">
        <w:rPr>
          <w:rFonts w:cs="Times New Roman" w:eastAsia="Times New Roman"/>
          <w:lang w:val="en-US"/>
        </w:rPr>
        <w:t xml:space="preserve"> </w:t>
      </w:r>
    </w:p>
    <w:p w:rsidRDefault="00EB6B36" w:rsidP="00EB6B36" w:rsidR="00EB6B36" w:rsidRPr="00EB6B36">
      <w:pPr>
        <w:spacing w:after="0"/>
        <w:rPr>
          <w:rFonts w:cs="Times New Roman" w:eastAsia="Times New Roman"/>
          <w:szCs w:val="20"/>
          <w:lang w:val="en-US"/>
        </w:rPr>
      </w:pPr>
    </w:p>
    <w:p w:rsidRDefault="00EB6B36" w:rsidP="00EB6B36" w:rsidR="00EB6B36" w:rsidRPr="00EB6B36">
      <w:pPr>
        <w:spacing w:after="0"/>
        <w:rPr>
          <w:rFonts w:cs="Times New Roman" w:eastAsia="Times New Roman"/>
          <w:szCs w:val="20"/>
          <w:lang w:val="en-US"/>
        </w:rPr>
      </w:pPr>
    </w:p>
    <w:p w:rsidRDefault="00EB6B36" w:rsidP="00EB6B36" w:rsidR="00EB6B36" w:rsidRPr="00EB6B36">
      <w:pPr>
        <w:spacing w:after="0"/>
        <w:rPr>
          <w:rFonts w:cs="Times New Roman" w:eastAsia="Times New Roman"/>
          <w:szCs w:val="20"/>
          <w:lang w:val="en-US"/>
        </w:rPr>
      </w:pPr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EB6B36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b/>
          <w:lang w:val="en-US"/>
        </w:rPr>
      </w:pPr>
      <w:r w:rsidRPr="00EB6B36">
        <w:rPr>
          <w:rFonts w:cs="Times New Roman" w:eastAsia="Times New Roman"/>
          <w:b/>
          <w:lang w:val="en-US"/>
        </w:rPr>
        <w:t>R J E Š E N J E</w:t>
      </w:r>
    </w:p>
    <w:p w:rsidRDefault="00EB6B36" w:rsidP="00EB6B36" w:rsidR="00EB6B36" w:rsidRPr="00EB6B36">
      <w:pPr>
        <w:spacing w:after="0"/>
        <w:rPr>
          <w:rFonts w:cs="Times New Roman" w:eastAsia="Times New Roman"/>
          <w:szCs w:val="20"/>
          <w:lang w:val="de-DE"/>
        </w:rPr>
      </w:pPr>
    </w:p>
    <w:p w:rsidRDefault="00EB6B36" w:rsidP="00EB6B36" w:rsidR="00EB6B36" w:rsidRPr="00EB6B36">
      <w:pPr>
        <w:spacing w:after="0"/>
        <w:rPr>
          <w:rFonts w:cs="Times New Roman" w:eastAsia="Times New Roman"/>
          <w:szCs w:val="20"/>
          <w:lang w:val="de-DE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6B36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Ćaleti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EB6B36">
        <w:rPr>
          <w:rFonts w:cs="Times New Roman" w:eastAsia="Times New Roman"/>
          <w:szCs w:val="20"/>
          <w:lang w:eastAsia="hr-HR" w:val="en-AU"/>
        </w:rPr>
        <w:t>nad</w:t>
      </w:r>
      <w:proofErr w:type="spellEnd"/>
      <w:proofErr w:type="gramEnd"/>
      <w:r w:rsidRPr="00EB6B36">
        <w:rPr>
          <w:rFonts w:cs="Times New Roman" w:eastAsia="Times New Roman"/>
          <w:szCs w:val="20"/>
          <w:lang w:eastAsia="hr-HR"/>
        </w:rPr>
        <w:t xml:space="preserve"> Stečajnom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masom</w:t>
      </w:r>
      <w:proofErr w:type="spellEnd"/>
      <w:r w:rsidRPr="00EB6B36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B6B36">
        <w:rPr>
          <w:rFonts w:cs="Times New Roman" w:eastAsia="Times New Roman"/>
          <w:szCs w:val="20"/>
          <w:lang w:eastAsia="hr-HR" w:val="en-AU"/>
        </w:rPr>
        <w:t>iza</w:t>
      </w:r>
      <w:proofErr w:type="spellEnd"/>
      <w:r w:rsidRPr="00EB6B36">
        <w:rPr>
          <w:rFonts w:cs="Times New Roman" w:eastAsia="Times New Roman"/>
          <w:szCs w:val="20"/>
          <w:lang w:eastAsia="hr-HR"/>
        </w:rPr>
        <w:t>: ELEKTROKOMERC d.o.o., u stečaju, Split (Grad Split), Vinkovačka 41, OIB: 93388558348. (Dužnik, stečajni Dužnik), koju zastupa stečajna upraviteljica Dunja Krstulović, iz Splita, Vinkovačka 41, odlučujući o povlačenju žalbe, 22. svibnja 2017,</w:t>
      </w:r>
    </w:p>
    <w:p w:rsidRDefault="00EB6B36" w:rsidP="00EB6B36" w:rsidR="00EB6B36" w:rsidRPr="00EB6B36">
      <w:pPr>
        <w:spacing w:after="0"/>
        <w:rPr>
          <w:rFonts w:cs="Times New Roman" w:eastAsia="Times New Roman"/>
        </w:rPr>
      </w:pPr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b/>
        </w:rPr>
      </w:pPr>
      <w:proofErr w:type="gramStart"/>
      <w:r w:rsidRPr="00EB6B36">
        <w:rPr>
          <w:rFonts w:cs="Times New Roman" w:eastAsia="Times New Roman"/>
          <w:b/>
          <w:lang w:val="en-US"/>
        </w:rPr>
        <w:t>r</w:t>
      </w:r>
      <w:proofErr w:type="gramEnd"/>
      <w:r w:rsidRPr="00EB6B36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b/>
          <w:lang w:val="en-US"/>
        </w:rPr>
        <w:t>i</w:t>
      </w:r>
      <w:proofErr w:type="spellEnd"/>
      <w:r w:rsidRPr="00EB6B36">
        <w:rPr>
          <w:rFonts w:cs="Times New Roman" w:eastAsia="Times New Roman"/>
          <w:b/>
          <w:lang w:val="en-US"/>
        </w:rPr>
        <w:t xml:space="preserve"> j e š</w:t>
      </w:r>
      <w:r w:rsidRPr="00EB6B36">
        <w:rPr>
          <w:rFonts w:cs="Times New Roman" w:eastAsia="Times New Roman"/>
          <w:b/>
        </w:rPr>
        <w:t xml:space="preserve"> i o   j e</w:t>
      </w:r>
    </w:p>
    <w:p w:rsidRDefault="00EB6B36" w:rsidP="00EB6B36" w:rsidR="00EB6B36" w:rsidRPr="00EB6B36">
      <w:pPr>
        <w:spacing w:after="0"/>
        <w:jc w:val="both"/>
        <w:rPr>
          <w:rFonts w:cs="Times New Roman" w:eastAsia="Calibri"/>
        </w:rPr>
      </w:pPr>
    </w:p>
    <w:p w:rsidRDefault="00EB6B36" w:rsidP="00EB6B36" w:rsidR="00EB6B36" w:rsidRPr="00EB6B36">
      <w:pPr>
        <w:spacing w:after="0"/>
        <w:ind w:firstLine="708"/>
        <w:jc w:val="both"/>
        <w:rPr>
          <w:rFonts w:cs="Times New Roman" w:eastAsia="Calibri"/>
        </w:rPr>
      </w:pPr>
      <w:proofErr w:type="spellStart"/>
      <w:r w:rsidRPr="00EB6B36">
        <w:rPr>
          <w:rFonts w:cs="Times New Roman" w:eastAsia="Calibri"/>
          <w:lang w:val="en-US"/>
        </w:rPr>
        <w:t>Utvrđuje</w:t>
      </w:r>
      <w:proofErr w:type="spellEnd"/>
      <w:r w:rsidRPr="00EB6B36">
        <w:rPr>
          <w:rFonts w:cs="Times New Roman" w:eastAsia="Calibri"/>
          <w:lang w:val="en-US"/>
        </w:rPr>
        <w:t xml:space="preserve"> se </w:t>
      </w:r>
      <w:proofErr w:type="spellStart"/>
      <w:r w:rsidRPr="00EB6B36">
        <w:rPr>
          <w:rFonts w:cs="Times New Roman" w:eastAsia="Calibri"/>
          <w:lang w:val="en-US"/>
        </w:rPr>
        <w:t>kako</w:t>
      </w:r>
      <w:proofErr w:type="spellEnd"/>
      <w:r w:rsidRPr="00EB6B36">
        <w:rPr>
          <w:rFonts w:cs="Times New Roman" w:eastAsia="Calibri"/>
          <w:lang w:val="en-US"/>
        </w:rPr>
        <w:t xml:space="preserve"> je Split Ship Management, </w:t>
      </w:r>
      <w:proofErr w:type="spellStart"/>
      <w:r w:rsidRPr="00EB6B36">
        <w:rPr>
          <w:rFonts w:cs="Times New Roman" w:eastAsia="Calibri"/>
          <w:lang w:val="en-US"/>
        </w:rPr>
        <w:t>d.o.o</w:t>
      </w:r>
      <w:proofErr w:type="spellEnd"/>
      <w:r w:rsidRPr="00EB6B36">
        <w:rPr>
          <w:rFonts w:cs="Times New Roman" w:eastAsia="Calibri"/>
          <w:lang w:val="en-US"/>
        </w:rPr>
        <w:t xml:space="preserve">., u </w:t>
      </w:r>
      <w:proofErr w:type="spellStart"/>
      <w:r w:rsidRPr="00EB6B36">
        <w:rPr>
          <w:rFonts w:cs="Times New Roman" w:eastAsia="Calibri"/>
          <w:lang w:val="en-US"/>
        </w:rPr>
        <w:t>stečaju</w:t>
      </w:r>
      <w:proofErr w:type="spellEnd"/>
      <w:r w:rsidRPr="00EB6B36">
        <w:rPr>
          <w:rFonts w:cs="Times New Roman" w:eastAsia="Calibri"/>
          <w:lang w:val="en-US"/>
        </w:rPr>
        <w:t xml:space="preserve">, Split, </w:t>
      </w:r>
      <w:proofErr w:type="spellStart"/>
      <w:r w:rsidRPr="00EB6B36">
        <w:rPr>
          <w:rFonts w:cs="Times New Roman" w:eastAsia="Calibri"/>
          <w:lang w:val="en-US"/>
        </w:rPr>
        <w:t>povukao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žalbu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izjavljenu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protiv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Rješenja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ovog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suda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gramStart"/>
      <w:r w:rsidRPr="00EB6B36">
        <w:rPr>
          <w:rFonts w:cs="Times New Roman" w:eastAsia="Calibri"/>
          <w:lang w:val="en-US"/>
        </w:rPr>
        <w:t>od</w:t>
      </w:r>
      <w:proofErr w:type="gramEnd"/>
      <w:r w:rsidRPr="00EB6B36">
        <w:rPr>
          <w:rFonts w:cs="Times New Roman" w:eastAsia="Calibri"/>
          <w:lang w:val="en-US"/>
        </w:rPr>
        <w:t xml:space="preserve"> 24. </w:t>
      </w:r>
      <w:proofErr w:type="spellStart"/>
      <w:proofErr w:type="gramStart"/>
      <w:r w:rsidRPr="00EB6B36">
        <w:rPr>
          <w:rFonts w:cs="Times New Roman" w:eastAsia="Calibri"/>
          <w:lang w:val="en-US"/>
        </w:rPr>
        <w:t>ožujka</w:t>
      </w:r>
      <w:proofErr w:type="spellEnd"/>
      <w:proofErr w:type="gramEnd"/>
      <w:r w:rsidRPr="00EB6B36">
        <w:rPr>
          <w:rFonts w:cs="Times New Roman" w:eastAsia="Calibri"/>
          <w:lang w:val="en-US"/>
        </w:rPr>
        <w:t xml:space="preserve"> 2017, </w:t>
      </w:r>
      <w:proofErr w:type="spellStart"/>
      <w:r w:rsidRPr="00EB6B36">
        <w:rPr>
          <w:rFonts w:cs="Times New Roman" w:eastAsia="Calibri"/>
          <w:lang w:val="en-US"/>
        </w:rPr>
        <w:t>bhroj</w:t>
      </w:r>
      <w:proofErr w:type="spellEnd"/>
      <w:r w:rsidRPr="00EB6B36">
        <w:rPr>
          <w:rFonts w:cs="Times New Roman" w:eastAsia="Calibri"/>
          <w:lang w:val="en-US"/>
        </w:rPr>
        <w:t xml:space="preserve">: </w:t>
      </w:r>
      <w:proofErr w:type="spellStart"/>
      <w:r w:rsidRPr="00EB6B36">
        <w:rPr>
          <w:rFonts w:cs="Times New Roman" w:eastAsia="Calibri"/>
          <w:lang w:val="en-US"/>
        </w:rPr>
        <w:t>gornji</w:t>
      </w:r>
      <w:proofErr w:type="spellEnd"/>
      <w:r w:rsidRPr="00EB6B36">
        <w:rPr>
          <w:rFonts w:cs="Times New Roman" w:eastAsia="Calibri"/>
          <w:lang w:val="en-US"/>
        </w:rPr>
        <w:t>.</w:t>
      </w:r>
    </w:p>
    <w:p w:rsidRDefault="00EB6B36" w:rsidP="00EB6B36" w:rsidR="00EB6B36" w:rsidRPr="00EB6B36">
      <w:pPr>
        <w:spacing w:after="0"/>
        <w:jc w:val="both"/>
        <w:rPr>
          <w:rFonts w:cs="Times New Roman" w:eastAsia="Calibri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spellStart"/>
      <w:r w:rsidRPr="00EB6B36">
        <w:rPr>
          <w:rFonts w:cs="Times New Roman" w:eastAsia="Times New Roman"/>
          <w:bCs/>
          <w:lang w:val="en-US"/>
        </w:rPr>
        <w:t>Obrazloženje</w:t>
      </w:r>
      <w:proofErr w:type="spellEnd"/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ind w:firstLine="708"/>
        <w:jc w:val="both"/>
        <w:rPr>
          <w:rFonts w:cs="Times New Roman" w:eastAsia="Calibri"/>
        </w:rPr>
      </w:pPr>
      <w:r w:rsidRPr="00EB6B36">
        <w:rPr>
          <w:rFonts w:cs="Times New Roman" w:eastAsia="Calibri"/>
        </w:rPr>
        <w:t xml:space="preserve">U stečajnom postupku nad uvodno navedenim stečajnim Dužnikom, žalbu protiv Rješenja Suda od 24. ožujka 2017, izjavio je </w:t>
      </w:r>
      <w:r w:rsidRPr="00EB6B36">
        <w:rPr>
          <w:rFonts w:cs="Times New Roman" w:eastAsia="Calibri"/>
          <w:lang w:val="en-US"/>
        </w:rPr>
        <w:t xml:space="preserve">Split Ship Management, </w:t>
      </w:r>
      <w:proofErr w:type="spellStart"/>
      <w:r w:rsidRPr="00EB6B36">
        <w:rPr>
          <w:rFonts w:cs="Times New Roman" w:eastAsia="Calibri"/>
          <w:lang w:val="en-US"/>
        </w:rPr>
        <w:t>d.o.o</w:t>
      </w:r>
      <w:proofErr w:type="spellEnd"/>
      <w:r w:rsidRPr="00EB6B36">
        <w:rPr>
          <w:rFonts w:cs="Times New Roman" w:eastAsia="Calibri"/>
          <w:lang w:val="en-US"/>
        </w:rPr>
        <w:t xml:space="preserve">., </w:t>
      </w:r>
      <w:proofErr w:type="gramStart"/>
      <w:r w:rsidRPr="00EB6B36">
        <w:rPr>
          <w:rFonts w:cs="Times New Roman" w:eastAsia="Calibri"/>
          <w:lang w:val="en-US"/>
        </w:rPr>
        <w:t>u</w:t>
      </w:r>
      <w:proofErr w:type="gram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stečaju</w:t>
      </w:r>
      <w:proofErr w:type="spellEnd"/>
      <w:r w:rsidRPr="00EB6B36">
        <w:rPr>
          <w:rFonts w:cs="Times New Roman" w:eastAsia="Calibri"/>
          <w:lang w:val="en-US"/>
        </w:rPr>
        <w:t xml:space="preserve">, </w:t>
      </w:r>
      <w:proofErr w:type="spellStart"/>
      <w:r w:rsidRPr="00EB6B36">
        <w:rPr>
          <w:rFonts w:cs="Times New Roman" w:eastAsia="Calibri"/>
          <w:lang w:val="en-US"/>
        </w:rPr>
        <w:t>kao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sudionik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i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zainteresirana</w:t>
      </w:r>
      <w:proofErr w:type="spellEnd"/>
      <w:r w:rsidRPr="00EB6B36">
        <w:rPr>
          <w:rFonts w:cs="Times New Roman" w:eastAsia="Calibri"/>
          <w:lang w:val="en-US"/>
        </w:rPr>
        <w:t xml:space="preserve"> </w:t>
      </w:r>
      <w:proofErr w:type="spellStart"/>
      <w:r w:rsidRPr="00EB6B36">
        <w:rPr>
          <w:rFonts w:cs="Times New Roman" w:eastAsia="Calibri"/>
          <w:lang w:val="en-US"/>
        </w:rPr>
        <w:t>osoba</w:t>
      </w:r>
      <w:proofErr w:type="spellEnd"/>
      <w:r w:rsidRPr="00EB6B36">
        <w:rPr>
          <w:rFonts w:cs="Times New Roman" w:eastAsia="Calibri"/>
        </w:rPr>
        <w:t>.</w:t>
      </w:r>
    </w:p>
    <w:p w:rsidRDefault="00EB6B36" w:rsidP="00EB6B36" w:rsidR="00EB6B36" w:rsidRPr="00EB6B36">
      <w:pPr>
        <w:spacing w:after="0"/>
        <w:ind w:firstLine="708"/>
        <w:jc w:val="both"/>
        <w:rPr>
          <w:rFonts w:cs="Times New Roman" w:eastAsia="Calibri"/>
        </w:rPr>
      </w:pPr>
    </w:p>
    <w:p w:rsidRDefault="00EB6B36" w:rsidP="00EB6B36" w:rsidR="00EB6B36" w:rsidRPr="00EB6B36">
      <w:pPr>
        <w:spacing w:after="0"/>
        <w:ind w:firstLine="708"/>
        <w:jc w:val="both"/>
        <w:rPr>
          <w:rFonts w:cs="Times New Roman" w:eastAsia="Calibri"/>
        </w:rPr>
      </w:pPr>
      <w:r w:rsidRPr="00EB6B36">
        <w:rPr>
          <w:rFonts w:cs="Times New Roman" w:eastAsia="Calibri"/>
        </w:rPr>
        <w:t>Podneskom od 17. svibnja 2017, isti je žalbu povukao.</w:t>
      </w:r>
    </w:p>
    <w:p w:rsidRDefault="00EB6B36" w:rsidP="00EB6B36" w:rsidR="00EB6B36" w:rsidRPr="00EB6B36">
      <w:pPr>
        <w:spacing w:after="0"/>
        <w:ind w:firstLine="708"/>
        <w:jc w:val="both"/>
        <w:rPr>
          <w:rFonts w:cs="Times New Roman" w:eastAsia="Calibri"/>
        </w:rPr>
      </w:pPr>
    </w:p>
    <w:p w:rsidRDefault="00EB6B36" w:rsidP="00EB6B36" w:rsidR="00EB6B36" w:rsidRPr="00EB6B36">
      <w:pPr>
        <w:spacing w:after="0"/>
        <w:ind w:firstLine="708"/>
        <w:jc w:val="both"/>
        <w:rPr>
          <w:rFonts w:cs="Times New Roman" w:eastAsia="Calibri"/>
        </w:rPr>
      </w:pPr>
      <w:r w:rsidRPr="00EB6B36">
        <w:rPr>
          <w:rFonts w:cs="Times New Roman" w:eastAsia="Calibri"/>
        </w:rPr>
        <w:t>Kako je žalba povučena to je riješeno kao u izrijeci ovog Rješenja.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EB6B36">
        <w:rPr>
          <w:rFonts w:cs="Times New Roman" w:eastAsia="Times New Roman"/>
          <w:lang w:val="en-US"/>
        </w:rPr>
        <w:t xml:space="preserve">Split, </w:t>
      </w:r>
      <w:proofErr w:type="spellStart"/>
      <w:r w:rsidRPr="00EB6B36">
        <w:rPr>
          <w:rFonts w:cs="Times New Roman" w:eastAsia="Times New Roman"/>
          <w:lang w:val="en-US"/>
        </w:rPr>
        <w:t>dne</w:t>
      </w:r>
      <w:proofErr w:type="spellEnd"/>
      <w:r w:rsidRPr="00EB6B36">
        <w:rPr>
          <w:rFonts w:cs="Times New Roman" w:eastAsia="Times New Roman"/>
          <w:lang w:val="en-US"/>
        </w:rPr>
        <w:t xml:space="preserve"> 22.</w:t>
      </w:r>
      <w:proofErr w:type="gram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6B36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EB6B36">
        <w:rPr>
          <w:rFonts w:cs="Times New Roman" w:eastAsia="Times New Roman"/>
          <w:lang w:val="en-US"/>
        </w:rPr>
        <w:t xml:space="preserve"> 2017.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STEČAJNI SUDAC: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EB6B36">
        <w:rPr>
          <w:rFonts w:cs="Times New Roman" w:eastAsia="Times New Roman"/>
          <w:lang w:val="en-US"/>
        </w:rPr>
        <w:t>Jozo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Ćaleta</w:t>
      </w:r>
      <w:proofErr w:type="spellEnd"/>
      <w:r w:rsidRPr="00EB6B36">
        <w:rPr>
          <w:rFonts w:cs="Times New Roman" w:eastAsia="Times New Roman"/>
          <w:lang w:val="en-US"/>
        </w:rPr>
        <w:t xml:space="preserve">, </w:t>
      </w:r>
      <w:proofErr w:type="spellStart"/>
      <w:r w:rsidRPr="00EB6B36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EB6B36">
        <w:rPr>
          <w:rFonts w:cs="Times New Roman" w:eastAsia="Times New Roman"/>
          <w:lang w:val="en-US"/>
        </w:rPr>
        <w:t>.,</w:t>
      </w:r>
      <w:proofErr w:type="gramEnd"/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EB6B36">
        <w:rPr>
          <w:rFonts w:cs="Times New Roman" w:eastAsia="Times New Roman"/>
          <w:u w:val="single"/>
          <w:lang w:val="en-US"/>
        </w:rPr>
        <w:t>Pravna</w:t>
      </w:r>
      <w:proofErr w:type="spellEnd"/>
      <w:r w:rsidRPr="00EB6B36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u w:val="single"/>
          <w:lang w:val="en-US"/>
        </w:rPr>
        <w:t>pouka</w:t>
      </w:r>
      <w:proofErr w:type="spellEnd"/>
      <w:r w:rsidRPr="00EB6B36">
        <w:rPr>
          <w:rFonts w:cs="Times New Roman" w:eastAsia="Times New Roman"/>
          <w:lang w:val="en-US"/>
        </w:rPr>
        <w:t xml:space="preserve">: </w:t>
      </w:r>
      <w:proofErr w:type="spellStart"/>
      <w:r w:rsidRPr="00EB6B36">
        <w:rPr>
          <w:rFonts w:cs="Times New Roman" w:eastAsia="Times New Roman"/>
          <w:lang w:val="en-US"/>
        </w:rPr>
        <w:t>Protiv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ovog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Rješenja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može</w:t>
      </w:r>
      <w:proofErr w:type="spellEnd"/>
      <w:r w:rsidRPr="00EB6B36">
        <w:rPr>
          <w:rFonts w:cs="Times New Roman" w:eastAsia="Times New Roman"/>
          <w:lang w:val="en-US"/>
        </w:rPr>
        <w:t xml:space="preserve"> se </w:t>
      </w:r>
      <w:proofErr w:type="spellStart"/>
      <w:r w:rsidRPr="00EB6B36">
        <w:rPr>
          <w:rFonts w:cs="Times New Roman" w:eastAsia="Times New Roman"/>
          <w:lang w:val="en-US"/>
        </w:rPr>
        <w:t>izjaviti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žalba</w:t>
      </w:r>
      <w:proofErr w:type="spellEnd"/>
      <w:r w:rsidRPr="00EB6B36">
        <w:rPr>
          <w:rFonts w:cs="Times New Roman" w:eastAsia="Times New Roman"/>
          <w:lang w:val="en-US"/>
        </w:rPr>
        <w:t xml:space="preserve">. </w:t>
      </w:r>
      <w:proofErr w:type="spellStart"/>
      <w:r w:rsidRPr="00EB6B36">
        <w:rPr>
          <w:rFonts w:cs="Times New Roman" w:eastAsia="Times New Roman"/>
          <w:lang w:val="en-US"/>
        </w:rPr>
        <w:t>Žalba</w:t>
      </w:r>
      <w:proofErr w:type="spellEnd"/>
      <w:r w:rsidRPr="00EB6B36">
        <w:rPr>
          <w:rFonts w:cs="Times New Roman" w:eastAsia="Times New Roman"/>
          <w:lang w:val="en-US"/>
        </w:rPr>
        <w:t xml:space="preserve"> se </w:t>
      </w:r>
      <w:proofErr w:type="spellStart"/>
      <w:r w:rsidRPr="00EB6B36">
        <w:rPr>
          <w:rFonts w:cs="Times New Roman" w:eastAsia="Times New Roman"/>
          <w:lang w:val="en-US"/>
        </w:rPr>
        <w:t>podnosi</w:t>
      </w:r>
      <w:proofErr w:type="spellEnd"/>
      <w:r w:rsidRPr="00EB6B36">
        <w:rPr>
          <w:rFonts w:cs="Times New Roman" w:eastAsia="Times New Roman"/>
          <w:lang w:val="en-US"/>
        </w:rPr>
        <w:t xml:space="preserve"> u </w:t>
      </w:r>
      <w:proofErr w:type="spellStart"/>
      <w:r w:rsidRPr="00EB6B36">
        <w:rPr>
          <w:rFonts w:cs="Times New Roman" w:eastAsia="Times New Roman"/>
          <w:lang w:val="en-US"/>
        </w:rPr>
        <w:t>roku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gramStart"/>
      <w:r w:rsidRPr="00EB6B36">
        <w:rPr>
          <w:rFonts w:cs="Times New Roman" w:eastAsia="Times New Roman"/>
          <w:lang w:val="en-US"/>
        </w:rPr>
        <w:t>od</w:t>
      </w:r>
      <w:proofErr w:type="gram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osam</w:t>
      </w:r>
      <w:proofErr w:type="spellEnd"/>
      <w:r w:rsidRPr="00EB6B36">
        <w:rPr>
          <w:rFonts w:cs="Times New Roman" w:eastAsia="Times New Roman"/>
          <w:lang w:val="en-US"/>
        </w:rPr>
        <w:t xml:space="preserve"> (8) dana, u tri </w:t>
      </w:r>
      <w:proofErr w:type="spellStart"/>
      <w:r w:rsidRPr="00EB6B36">
        <w:rPr>
          <w:rFonts w:cs="Times New Roman" w:eastAsia="Times New Roman"/>
          <w:lang w:val="en-US"/>
        </w:rPr>
        <w:t>primjerka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Trgovačkom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sudu</w:t>
      </w:r>
      <w:proofErr w:type="spellEnd"/>
      <w:r w:rsidRPr="00EB6B36">
        <w:rPr>
          <w:rFonts w:cs="Times New Roman" w:eastAsia="Times New Roman"/>
          <w:lang w:val="en-US"/>
        </w:rPr>
        <w:t xml:space="preserve"> u </w:t>
      </w:r>
      <w:proofErr w:type="spellStart"/>
      <w:r w:rsidRPr="00EB6B36">
        <w:rPr>
          <w:rFonts w:cs="Times New Roman" w:eastAsia="Times New Roman"/>
          <w:lang w:val="en-US"/>
        </w:rPr>
        <w:t>Splitu</w:t>
      </w:r>
      <w:proofErr w:type="spellEnd"/>
      <w:r w:rsidRPr="00EB6B36">
        <w:rPr>
          <w:rFonts w:cs="Times New Roman" w:eastAsia="Times New Roman"/>
          <w:lang w:val="en-US"/>
        </w:rPr>
        <w:t xml:space="preserve">, Split, </w:t>
      </w:r>
      <w:proofErr w:type="spellStart"/>
      <w:r w:rsidRPr="00EB6B36">
        <w:rPr>
          <w:rFonts w:cs="Times New Roman" w:eastAsia="Times New Roman"/>
          <w:lang w:val="en-US"/>
        </w:rPr>
        <w:t>Sukoišanska</w:t>
      </w:r>
      <w:proofErr w:type="spellEnd"/>
      <w:r w:rsidRPr="00EB6B36">
        <w:rPr>
          <w:rFonts w:cs="Times New Roman" w:eastAsia="Times New Roman"/>
          <w:lang w:val="en-US"/>
        </w:rPr>
        <w:t xml:space="preserve"> 6. </w:t>
      </w:r>
      <w:proofErr w:type="gramStart"/>
      <w:r w:rsidRPr="00EB6B36">
        <w:rPr>
          <w:rFonts w:cs="Times New Roman" w:eastAsia="Times New Roman"/>
          <w:lang w:val="en-US"/>
        </w:rPr>
        <w:t>a</w:t>
      </w:r>
      <w:proofErr w:type="gramEnd"/>
      <w:r w:rsidRPr="00EB6B36">
        <w:rPr>
          <w:rFonts w:cs="Times New Roman" w:eastAsia="Times New Roman"/>
          <w:lang w:val="en-US"/>
        </w:rPr>
        <w:t xml:space="preserve"> o </w:t>
      </w:r>
      <w:proofErr w:type="spellStart"/>
      <w:r w:rsidRPr="00EB6B36">
        <w:rPr>
          <w:rFonts w:cs="Times New Roman" w:eastAsia="Times New Roman"/>
          <w:lang w:val="en-US"/>
        </w:rPr>
        <w:t>istoj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žalbi</w:t>
      </w:r>
      <w:proofErr w:type="spellEnd"/>
      <w:r w:rsidRPr="00EB6B36">
        <w:rPr>
          <w:rFonts w:cs="Times New Roman" w:eastAsia="Times New Roman"/>
          <w:lang w:val="en-US"/>
        </w:rPr>
        <w:t xml:space="preserve"> u </w:t>
      </w:r>
      <w:proofErr w:type="spellStart"/>
      <w:r w:rsidRPr="00EB6B36">
        <w:rPr>
          <w:rFonts w:cs="Times New Roman" w:eastAsia="Times New Roman"/>
          <w:lang w:val="en-US"/>
        </w:rPr>
        <w:t>drugom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stupnju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odlučuje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Visoki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trgovački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sud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Republike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Hrvatske</w:t>
      </w:r>
      <w:proofErr w:type="spellEnd"/>
      <w:r w:rsidRPr="00EB6B36">
        <w:rPr>
          <w:rFonts w:cs="Times New Roman" w:eastAsia="Times New Roman"/>
          <w:lang w:val="en-US"/>
        </w:rPr>
        <w:t xml:space="preserve"> u </w:t>
      </w:r>
      <w:proofErr w:type="spellStart"/>
      <w:r w:rsidRPr="00EB6B36">
        <w:rPr>
          <w:rFonts w:cs="Times New Roman" w:eastAsia="Times New Roman"/>
          <w:lang w:val="en-US"/>
        </w:rPr>
        <w:t>Zagrebu</w:t>
      </w:r>
      <w:proofErr w:type="spellEnd"/>
      <w:r w:rsidRPr="00EB6B36">
        <w:rPr>
          <w:rFonts w:cs="Times New Roman" w:eastAsia="Times New Roman"/>
          <w:lang w:val="en-US"/>
        </w:rPr>
        <w:t xml:space="preserve">. 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b/>
          <w:lang w:val="en-US"/>
        </w:rPr>
      </w:pPr>
      <w:r w:rsidRPr="00EB6B36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EB6B36">
        <w:rPr>
          <w:rFonts w:cs="Times New Roman" w:eastAsia="Times New Roman"/>
          <w:b/>
          <w:lang w:val="en-US"/>
        </w:rPr>
        <w:t>- 2 -</w:t>
      </w:r>
      <w:r w:rsidRPr="00EB6B36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EB6B36">
        <w:rPr>
          <w:rFonts w:cs="Times New Roman" w:eastAsia="Times New Roman"/>
          <w:b/>
          <w:lang w:val="en-US"/>
        </w:rPr>
        <w:t>Broj</w:t>
      </w:r>
      <w:proofErr w:type="spellEnd"/>
      <w:r w:rsidRPr="00EB6B36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EB6B36">
        <w:rPr>
          <w:rFonts w:cs="Times New Roman" w:eastAsia="Times New Roman"/>
          <w:b/>
          <w:lang w:val="en-US"/>
        </w:rPr>
        <w:t>St-294/2017</w:t>
      </w:r>
      <w:r w:rsidRPr="00EB6B36">
        <w:rPr>
          <w:rFonts w:cs="Times New Roman" w:eastAsia="Times New Roman"/>
          <w:lang w:val="en-US"/>
        </w:rPr>
        <w:t>.</w:t>
      </w:r>
      <w:proofErr w:type="gramEnd"/>
    </w:p>
    <w:p w:rsidRDefault="00EB6B36" w:rsidP="00EB6B36" w:rsidR="00EB6B36" w:rsidRPr="00EB6B36">
      <w:pPr>
        <w:spacing w:after="0"/>
        <w:jc w:val="both"/>
        <w:rPr>
          <w:rFonts w:cs="Times New Roman" w:eastAsia="Calibri"/>
        </w:rPr>
      </w:pPr>
      <w:r w:rsidRPr="00EB6B36">
        <w:rPr>
          <w:rFonts w:cs="Times New Roman" w:eastAsia="Calibri"/>
          <w:b/>
          <w:lang w:val="en-US"/>
        </w:rPr>
        <w:t xml:space="preserve">                                                                                                              (</w:t>
      </w:r>
      <w:r w:rsidRPr="00EB6B36">
        <w:rPr>
          <w:rFonts w:cs="Times New Roman" w:eastAsia="Calibri"/>
          <w:lang w:val="en-US"/>
        </w:rPr>
        <w:t xml:space="preserve">Ex: 14. </w:t>
      </w:r>
      <w:proofErr w:type="gramStart"/>
      <w:r w:rsidRPr="00EB6B36">
        <w:rPr>
          <w:rFonts w:cs="Times New Roman" w:eastAsia="Calibri"/>
          <w:lang w:val="en-US"/>
        </w:rPr>
        <w:t>St-1735/2015.)</w:t>
      </w:r>
      <w:proofErr w:type="gramEnd"/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bCs/>
          <w:lang w:val="en-US"/>
        </w:rPr>
      </w:pPr>
      <w:r w:rsidRPr="00EB6B36">
        <w:rPr>
          <w:rFonts w:cs="Times New Roman" w:eastAsia="Times New Roman"/>
          <w:u w:val="single"/>
          <w:lang w:val="en-US"/>
        </w:rPr>
        <w:t>DNA:</w:t>
      </w:r>
      <w:r w:rsidRPr="00EB6B36">
        <w:rPr>
          <w:rFonts w:cs="Times New Roman" w:eastAsia="Times New Roman"/>
          <w:lang w:val="en-US"/>
        </w:rPr>
        <w:t xml:space="preserve">    1. </w:t>
      </w:r>
      <w:proofErr w:type="spellStart"/>
      <w:r w:rsidRPr="00EB6B36">
        <w:rPr>
          <w:rFonts w:cs="Times New Roman" w:eastAsia="Times New Roman"/>
          <w:bCs/>
          <w:lang w:val="en-US"/>
        </w:rPr>
        <w:t>Stečajnia</w:t>
      </w:r>
      <w:proofErr w:type="spellEnd"/>
      <w:r w:rsidRPr="00EB6B3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bCs/>
          <w:lang w:val="en-US"/>
        </w:rPr>
        <w:t>upraviteljica</w:t>
      </w:r>
      <w:proofErr w:type="spellEnd"/>
      <w:r w:rsidRPr="00EB6B3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bCs/>
          <w:lang w:val="en-US"/>
        </w:rPr>
        <w:t>Dunja</w:t>
      </w:r>
      <w:proofErr w:type="spellEnd"/>
      <w:r w:rsidRPr="00EB6B36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bCs/>
          <w:lang w:val="en-US"/>
        </w:rPr>
        <w:t>Krstulović</w:t>
      </w:r>
      <w:proofErr w:type="spellEnd"/>
      <w:r w:rsidRPr="00EB6B36">
        <w:rPr>
          <w:rFonts w:cs="Times New Roman" w:eastAsia="Times New Roman"/>
          <w:bCs/>
          <w:lang w:val="en-US"/>
        </w:rPr>
        <w:t>, Split,</w:t>
      </w:r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Vinkovačka</w:t>
      </w:r>
      <w:proofErr w:type="spellEnd"/>
      <w:r w:rsidRPr="00EB6B36">
        <w:rPr>
          <w:rFonts w:cs="Times New Roman" w:eastAsia="Times New Roman"/>
          <w:lang w:val="en-US"/>
        </w:rPr>
        <w:t xml:space="preserve"> 41,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lang w:val="en-US"/>
        </w:rPr>
        <w:t xml:space="preserve">              2. </w:t>
      </w:r>
      <w:proofErr w:type="spellStart"/>
      <w:r w:rsidRPr="00EB6B36">
        <w:rPr>
          <w:rFonts w:cs="Times New Roman" w:eastAsia="Times New Roman"/>
          <w:lang w:val="en-US"/>
        </w:rPr>
        <w:t>Odvjetnik</w:t>
      </w:r>
      <w:proofErr w:type="spellEnd"/>
      <w:r w:rsidRPr="00EB6B36">
        <w:rPr>
          <w:rFonts w:cs="Times New Roman" w:eastAsia="Times New Roman"/>
          <w:lang w:val="en-US"/>
        </w:rPr>
        <w:t xml:space="preserve"> Ivan </w:t>
      </w:r>
      <w:proofErr w:type="spellStart"/>
      <w:r w:rsidRPr="00EB6B36">
        <w:rPr>
          <w:rFonts w:cs="Times New Roman" w:eastAsia="Times New Roman"/>
          <w:lang w:val="en-US"/>
        </w:rPr>
        <w:t>Topić</w:t>
      </w:r>
      <w:proofErr w:type="spellEnd"/>
      <w:r w:rsidRPr="00EB6B36">
        <w:rPr>
          <w:rFonts w:cs="Times New Roman" w:eastAsia="Times New Roman"/>
          <w:lang w:val="en-US"/>
        </w:rPr>
        <w:t xml:space="preserve">, Split, </w:t>
      </w:r>
      <w:proofErr w:type="spellStart"/>
      <w:r w:rsidRPr="00EB6B36">
        <w:rPr>
          <w:rFonts w:cs="Times New Roman" w:eastAsia="Times New Roman"/>
          <w:lang w:val="en-US"/>
        </w:rPr>
        <w:t>Trg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hrvatske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bratske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zajednice</w:t>
      </w:r>
      <w:proofErr w:type="spellEnd"/>
      <w:r w:rsidRPr="00EB6B36">
        <w:rPr>
          <w:rFonts w:cs="Times New Roman" w:eastAsia="Times New Roman"/>
          <w:lang w:val="en-US"/>
        </w:rPr>
        <w:t xml:space="preserve"> 3/I,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B6B36">
        <w:rPr>
          <w:rFonts w:cs="Times New Roman" w:eastAsia="Times New Roman"/>
          <w:lang w:eastAsia="hr-HR" w:val="en-US"/>
        </w:rPr>
        <w:t xml:space="preserve">              3. e-</w:t>
      </w:r>
      <w:proofErr w:type="spellStart"/>
      <w:r w:rsidRPr="00EB6B36">
        <w:rPr>
          <w:rFonts w:cs="Times New Roman" w:eastAsia="Times New Roman"/>
          <w:lang w:eastAsia="hr-HR" w:val="en-US"/>
        </w:rPr>
        <w:t>Oglasna</w:t>
      </w:r>
      <w:proofErr w:type="spellEnd"/>
      <w:r w:rsidRPr="00EB6B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B36">
        <w:rPr>
          <w:rFonts w:cs="Times New Roman" w:eastAsia="Times New Roman"/>
          <w:lang w:eastAsia="hr-HR" w:val="en-US"/>
        </w:rPr>
        <w:t>ploča</w:t>
      </w:r>
      <w:proofErr w:type="spellEnd"/>
      <w:r w:rsidRPr="00EB6B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B6B36">
        <w:rPr>
          <w:rFonts w:cs="Times New Roman" w:eastAsia="Times New Roman"/>
          <w:lang w:eastAsia="hr-HR" w:val="en-US"/>
        </w:rPr>
        <w:t>Suda</w:t>
      </w:r>
      <w:proofErr w:type="spellEnd"/>
      <w:r w:rsidRPr="00EB6B36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EB6B36">
        <w:rPr>
          <w:rFonts w:cs="Times New Roman" w:eastAsia="Times New Roman"/>
          <w:lang w:eastAsia="hr-HR" w:val="en-US"/>
        </w:rPr>
        <w:t>rok</w:t>
      </w:r>
      <w:proofErr w:type="spellEnd"/>
      <w:r w:rsidRPr="00EB6B36">
        <w:rPr>
          <w:rFonts w:cs="Times New Roman" w:eastAsia="Times New Roman"/>
          <w:lang w:eastAsia="hr-HR" w:val="en-US"/>
        </w:rPr>
        <w:t xml:space="preserve">: 20. </w:t>
      </w:r>
      <w:proofErr w:type="gramStart"/>
      <w:r w:rsidRPr="00EB6B36">
        <w:rPr>
          <w:rFonts w:cs="Times New Roman" w:eastAsia="Times New Roman"/>
          <w:lang w:eastAsia="hr-HR" w:val="en-US"/>
        </w:rPr>
        <w:t>dana</w:t>
      </w:r>
      <w:proofErr w:type="gramEnd"/>
      <w:r w:rsidRPr="00EB6B36">
        <w:rPr>
          <w:rFonts w:cs="Times New Roman" w:eastAsia="Times New Roman"/>
          <w:lang w:eastAsia="hr-HR" w:val="en-US"/>
        </w:rPr>
        <w:t>,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lang w:val="en-US"/>
        </w:rPr>
        <w:t xml:space="preserve">              4. </w:t>
      </w:r>
      <w:proofErr w:type="spellStart"/>
      <w:r w:rsidRPr="00EB6B36">
        <w:rPr>
          <w:rFonts w:cs="Times New Roman" w:eastAsia="Times New Roman"/>
          <w:lang w:val="en-US"/>
        </w:rPr>
        <w:t>Spis</w:t>
      </w:r>
      <w:proofErr w:type="spellEnd"/>
      <w:r w:rsidRPr="00EB6B36">
        <w:rPr>
          <w:rFonts w:cs="Times New Roman" w:eastAsia="Times New Roman"/>
          <w:lang w:val="en-US"/>
        </w:rPr>
        <w:t>.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EB6B36">
        <w:rPr>
          <w:rFonts w:cs="Times New Roman" w:eastAsia="Times New Roman"/>
          <w:lang w:val="en-US"/>
        </w:rPr>
        <w:t>Split, 22.</w:t>
      </w:r>
      <w:proofErr w:type="gram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B6B36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EB6B36">
        <w:rPr>
          <w:rFonts w:cs="Times New Roman" w:eastAsia="Times New Roman"/>
          <w:lang w:val="en-US"/>
        </w:rPr>
        <w:t xml:space="preserve"> 2017.                                                       S U D A C: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  <w:r w:rsidRPr="00EB6B36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EB6B36">
        <w:rPr>
          <w:rFonts w:cs="Times New Roman" w:eastAsia="Times New Roman"/>
          <w:lang w:val="en-US"/>
        </w:rPr>
        <w:t>Jozo</w:t>
      </w:r>
      <w:proofErr w:type="spellEnd"/>
      <w:r w:rsidRPr="00EB6B36">
        <w:rPr>
          <w:rFonts w:cs="Times New Roman" w:eastAsia="Times New Roman"/>
          <w:lang w:val="en-US"/>
        </w:rPr>
        <w:t xml:space="preserve"> </w:t>
      </w:r>
      <w:proofErr w:type="spellStart"/>
      <w:r w:rsidRPr="00EB6B36">
        <w:rPr>
          <w:rFonts w:cs="Times New Roman" w:eastAsia="Times New Roman"/>
          <w:lang w:val="en-US"/>
        </w:rPr>
        <w:t>Ćaleta</w:t>
      </w:r>
      <w:proofErr w:type="spellEnd"/>
      <w:r w:rsidRPr="00EB6B36">
        <w:rPr>
          <w:rFonts w:cs="Times New Roman" w:eastAsia="Times New Roman"/>
          <w:lang w:val="en-US"/>
        </w:rPr>
        <w:t>,</w:t>
      </w: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Calibri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EB6B36" w:rsidP="00EB6B36" w:rsidR="00EB6B36" w:rsidRPr="00EB6B36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B36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50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St-294/2017-21</izvorni_sadrzaj>
    <derivirana_varijabla naziv="DomainObject.Oznaka_1">St-294/2017-21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ELEKTROKOMERC, društvo s ograničenom odgovornošću za trgovinu i usluge u stečaju</izvorni_sadrzaj>
    <derivirana_varijabla naziv="DomainObject.Predmet.ProtustrankaFormated_1">  Stečajna masa iza ELEKTROKOMERC, društvo s ograničenom odgovornošću za trgovinu i usluge u stečaju</derivirana_varijabla>
  </DomainObject.Predmet.ProtustrankaFormated>
  <DomainObject.Predmet.ProtustrankaFormatedOIB>
    <izvorni_sadrzaj>  Stečajna masa iza ELEKTROKOMERC, društvo s ograničenom odgovornošću za trgovinu i usluge u stečaju, OIB 93388558348</izvorni_sadrzaj>
    <derivirana_varijabla naziv="DomainObject.Predmet.ProtustrankaFormatedOIB_1">  Stečajna masa iza ELEKTROKOMERC, društvo s ograničenom odgovornošću za trgovinu i usluge u stečaju, OIB 93388558348</derivirana_varijabla>
  </DomainObject.Predmet.ProtustrankaFormatedOIB>
  <DomainObject.Predmet.ProtustrankaFormatedWithAdress>
    <izvorni_sadrzaj> Stečajna masa iza ELEKTROKOMERC, društvo s ograničenom odgovornošću za trgovinu i usluge u stečaju, Vinkovačka 41, 21000 Split</izvorni_sadrzaj>
    <derivirana_varijabla naziv="DomainObject.Predmet.ProtustrankaFormatedWithAdress_1"> Stečajna masa iza ELEKTROKOMERC, društvo s ograničenom odgovornošću za trgovinu i usluge u stečaju, Vinkovačka 41, 21000 Split</derivirana_varijabla>
  </DomainObject.Predmet.ProtustrankaFormatedWithAdress>
  <DomainObject.Predmet.ProtustrankaFormatedWithAdressOIB>
    <izvorni_sadrzaj> Stečajna masa iza ELEKTROKOMERC, društvo s ograničenom odgovornošću za trgovinu i usluge u stečaju, OIB 93388558348, Vinkovačka 41, 21000 Split</izvorni_sadrzaj>
    <derivirana_varijabla naziv="DomainObject.Predmet.ProtustrankaFormatedWithAdressOIB_1"> Stečajna masa iza ELEKTROKOMERC, društvo s ograničenom odgovornošću za trgovinu i usluge u stečaju, OIB 93388558348, Vinkovačka 41, 21000 Split</derivirana_varijabla>
  </DomainObject.Predmet.ProtustrankaFormatedWithAdressOIB>
  <DomainObject.Predmet.ProtustrankaWithAdress>
    <izvorni_sadrzaj>Stečajna masa iza ELEKTROKOMERC, društvo s ograničenom odgovornošću za trgovinu i usluge u stečaju Vinkovačka 41, 21000 Split</izvorni_sadrzaj>
    <derivirana_varijabla naziv="DomainObject.Predmet.ProtustrankaWithAdress_1">Stečajna masa iza ELEKTROKOMERC, društvo s ograničenom odgovornošću za trgovinu i usluge u stečaju Vinkovačka 41, 21000 Split</derivirana_varijabla>
  </DomainObject.Predmet.ProtustrankaWithAdress>
  <DomainObject.Predmet.ProtustrankaWithAdressOIB>
    <izvorni_sadrzaj>Stečajna masa iza ELEKTROKOMERC, društvo s ograničenom odgovornošću za trgovinu i usluge u stečaju, OIB 93388558348, Vinkovačka 41, 21000 Split</izvorni_sadrzaj>
    <derivirana_varijabla naziv="DomainObject.Predmet.ProtustrankaWithAdressOIB_1">Stečajna masa iza ELEKTROKOMERC, društvo s ograničenom odgovornošću za trgovinu i usluge u stečaju, OIB 93388558348, Vinkovačka 41, 21000 Split</derivirana_varijabla>
  </DomainObject.Predmet.ProtustrankaWithAdressOIB>
  <DomainObject.Predmet.ProtustrankaNazivFormated>
    <izvorni_sadrzaj>Stečajna masa iza ELEKTROKOMERC, društvo s ograničenom odgovornošću za trgovinu i usluge u stečaju</izvorni_sadrzaj>
    <derivirana_varijabla naziv="DomainObject.Predmet.ProtustrankaNazivFormated_1">Stečajna masa iza ELEKTROKOMERC, društvo s ograničenom odgovornošću za trgovinu i usluge u stečaju</derivirana_varijabla>
  </DomainObject.Predmet.ProtustrankaNazivFormated>
  <DomainObject.Predmet.ProtustrankaNazivFormatedOIB>
    <izvorni_sadrzaj>Stečajna masa iza ELEKTROKOMERC, društvo s ograničenom odgovornošću za trgovinu i usluge u stečaju, OIB 93388558348</izvorni_sadrzaj>
    <derivirana_varijabla naziv="DomainObject.Predmet.ProtustrankaNazivFormatedOIB_1">Stečajna masa iza ELEKTROKOMERC, društvo s ograničenom odgovornošću za trgovinu i usluge u stečaju, OIB 93388558348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Maja Roje zastupanog po punomoćniku ZAJEDNIČKI ODVJETNIČKI URED Igor Kalebić i Jadranka Kalebić</izvorni_sadrzaj>
    <derivirana_varijabla naziv="DomainObject.Predmet.StrankaFormated_1">  FINANCIJSKA AGENCIJA RC SPLIT; Maja Roje zastupanog po punomoćniku ZAJEDNIČKI ODVJETNIČKI URED Igor Kalebić i Jadranka Kalebić</derivirana_varijabla>
  </DomainObject.Predmet.StrankaFormated>
  <DomainObject.Predmet.StrankaFormatedOIB>
    <izvorni_sadrzaj>  FINANCIJSKA AGENCIJA RC SPLIT, OIB 85821130368; Maja Roje, OIB 46791488631 zastupanog po punomoćniku ZAJEDNIČKI ODVJETNIČKI URED Igor Kalebić i Jadranka Kalebić</izvorni_sadrzaj>
    <derivirana_varijabla naziv="DomainObject.Predmet.StrankaFormatedOIB_1">  FINANCIJSKA AGENCIJA RC SPLIT, OIB 85821130368; Maja Roje, OIB 46791488631 zastupanog po punomoćniku ZAJEDNIČKI ODVJETNIČKI URED Igor Kalebić i Jadranka Kalebić</derivirana_varijabla>
  </DomainObject.Predmet.StrankaFormatedOIB>
  <DomainObject.Predmet.StrankaFormatedWithAdress>
    <izvorni_sadrzaj> FINANCIJSKA AGENCIJA RC SPLIT, Mažuranićevo šetalište 24b, 21000 Split; Maja Roje, Biskupa Jurja Dobrile 14, 21000 Split zastupanog po punomoćniku ZAJEDNIČKI ODVJETNIČKI URED Igor Kalebić i Jadranka Kalebić</izvorni_sadrzaj>
    <derivirana_varijabla naziv="DomainObject.Predmet.StrankaFormatedWithAdress_1"> FINANCIJSKA AGENCIJA RC SPLIT, Mažuranićevo šetalište 24b, 21000 Split; Maja Roje, Biskupa Jurja Dobrile 14, 21000 Split zastupanog po punomoćniku ZAJEDNIČKI ODVJETNIČKI URED Igor Kalebić i Jadranka Kalebić</derivirana_varijabla>
  </DomainObject.Predmet.StrankaFormatedWithAdress>
  <DomainObject.Predmet.StrankaFormatedWithAdressOIB>
    <izvorni_sadrzaj> FINANCIJSKA AGENCIJA RC SPLIT, OIB 85821130368, Mažuranićevo šetalište 24b, 21000 Split; Maja Roje, OIB 46791488631, Biskupa Jurja Dobrile 14, 21000 Split zastupanog po punomoćniku ZAJEDNIČKI ODVJETNIČKI URED Igor Kalebić i Jadranka Kalebić</izvorni_sadrzaj>
    <derivirana_varijabla naziv="DomainObject.Predmet.StrankaFormatedWithAdressOIB_1"> FINANCIJSKA AGENCIJA RC SPLIT, OIB 85821130368, Mažuranićevo šetalište 24b, 21000 Split; Maja Roje, OIB 46791488631, Biskupa Jurja Dobrile 14, 21000 Split zastupanog po punomoćniku ZAJEDNIČKI ODVJETNIČKI URED Igor Kalebić i Jadranka Kalebić</derivirana_varijabla>
  </DomainObject.Predmet.StrankaFormatedWithAdressOIB>
  <DomainObject.Predmet.StrankaWithAdress>
    <izvorni_sadrzaj>FINANCIJSKA AGENCIJA RC SPLIT Mažuranićevo šetalište 24b,21000 Split,Maja Roje Biskupa Jurja Dobrile 14,21000 Split</izvorni_sadrzaj>
    <derivirana_varijabla naziv="DomainObject.Predmet.StrankaWithAdress_1">FINANCIJSKA AGENCIJA RC SPLIT Mažuranićevo šetalište 24b,21000 Split,Maja Roje Biskupa Jurja Dobrile 14,21000 Split</derivirana_varijabla>
  </DomainObject.Predmet.StrankaWithAdress>
  <DomainObject.Predmet.StrankaWithAdressOIB>
    <izvorni_sadrzaj>FINANCIJSKA AGENCIJA RC SPLIT, OIB 85821130368, Mažuranićevo šetalište 24b,21000 Split,Maja Roje, OIB 46791488631, Biskupa Jurja Dobrile 14,21000 Split</izvorni_sadrzaj>
    <derivirana_varijabla naziv="DomainObject.Predmet.StrankaWithAdressOIB_1">FINANCIJSKA AGENCIJA RC SPLIT, OIB 85821130368, Mažuranićevo šetalište 24b,21000 Split,Maja Roje, OIB 46791488631, Biskupa Jurja Dobrile 14,21000 Split</derivirana_varijabla>
  </DomainObject.Predmet.StrankaWithAdressOIB>
  <DomainObject.Predmet.StrankaNazivFormated>
    <izvorni_sadrzaj>FINANCIJSKA AGENCIJA RC SPLIT,Maja Roje</izvorni_sadrzaj>
    <derivirana_varijabla naziv="DomainObject.Predmet.StrankaNazivFormated_1">FINANCIJSKA AGENCIJA RC SPLIT,Maja Roje</derivirana_varijabla>
  </DomainObject.Predmet.StrankaNazivFormated>
  <DomainObject.Predmet.StrankaNazivFormatedOIB>
    <izvorni_sadrzaj>FINANCIJSKA AGENCIJA RC SPLIT, OIB 85821130368,Maja Roje, OIB 46791488631</izvorni_sadrzaj>
    <derivirana_varijabla naziv="DomainObject.Predmet.StrankaNazivFormatedOIB_1">FINANCIJSKA AGENCIJA RC SPLIT, OIB 85821130368,Maja Roje, OIB 46791488631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Maja Roje zastupanog po punomoćniku ZAJEDNIČKI ODVJETNIČKI URED Igor Kalebić i Jadranka Kalebić</item>
    </izvorni_sadrzaj>
    <derivirana_varijabla naziv="DomainObject.Predmet.StrankaListFormated_1">
      <item>FINANCIJSKA AGENCIJA RC SPLIT</item>
      <item>Maja Roje zastupanog po punomoćniku ZAJEDNIČKI ODVJETNIČKI URED Igor Kalebić i Jadranka Kalebić</item>
    </derivirana_varijabla>
  </DomainObject.Predmet.StrankaListFormated>
  <DomainObject.Predmet.StrankaListFormatedOIB>
    <izvorni_sadrzaj>
      <item>FINANCIJSKA AGENCIJA RC SPLIT, OIB 85821130368</item>
      <item>Maja Roje, OIB 46791488631 zastupanog po punomoćniku ZAJEDNIČKI ODVJETNIČKI URED Igor Kalebić i Jadranka Kalebić</item>
    </izvorni_sadrzaj>
    <derivirana_varijabla naziv="DomainObject.Predmet.StrankaListFormatedOIB_1">
      <item>FINANCIJSKA AGENCIJA RC SPLIT, OIB 85821130368</item>
      <item>Maja Roje, OIB 46791488631 zastupanog po punomoćniku ZAJEDNIČKI ODVJETNIČKI URED Igor Kalebić i Jadranka Kalebić</item>
    </derivirana_varijabla>
  </DomainObject.Predmet.StrankaListFormatedOIB>
  <DomainObject.Predmet.StrankaListFormatedWithAdress>
    <izvorni_sadrzaj>
      <item>FINANCIJSKA AGENCIJA RC SPLIT, Mažuranićevo šetalište 24b, 21000 Split</item>
      <item>Maja Roje, Biskupa Jurja Dobrile 14, 21000 Split zastupanog po punomoćniku ZAJEDNIČKI ODVJETNIČKI URED Igor Kalebić i Jadranka Kalebić</item>
    </izvorni_sadrzaj>
    <derivirana_varijabla naziv="DomainObject.Predmet.StrankaListFormatedWithAdress_1">
      <item>FINANCIJSKA AGENCIJA RC SPLIT, Mažuranićevo šetalište 24b, 21000 Split</item>
      <item>Maja Roje, Biskupa Jurja Dobrile 14, 21000 Split zastupanog po punomoćniku ZAJEDNIČKI ODVJETNIČKI URED Igor Kalebić i Jadranka Kalebić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izvorni_sadrzaj>
    <derivirana_varijabla naziv="DomainObject.Predmet.StrankaListFormatedWithAdressOIB_1"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derivirana_varijabla>
  </DomainObject.Predmet.StrankaListFormatedWithAdressOIB>
  <DomainObject.Predmet.StrankaListNazivFormated>
    <izvorni_sadrzaj>
      <item>FINANCIJSKA AGENCIJA RC SPLIT</item>
      <item>Maja Roje</item>
    </izvorni_sadrzaj>
    <derivirana_varijabla naziv="DomainObject.Predmet.StrankaListNazivFormated_1">
      <item>FINANCIJSKA AGENCIJA RC SPLIT</item>
      <item>Maja Roje</item>
    </derivirana_varijabla>
  </DomainObject.Predmet.StrankaListNazivFormated>
  <DomainObject.Predmet.StrankaListNazivFormatedOIB>
    <izvorni_sadrzaj>
      <item>FINANCIJSKA AGENCIJA RC SPLIT, OIB 85821130368</item>
      <item>Maja Roje, OIB 46791488631</item>
    </izvorni_sadrzaj>
    <derivirana_varijabla naziv="DomainObject.Predmet.StrankaListNazivFormatedOIB_1">
      <item>FINANCIJSKA AGENCIJA RC SPLIT, OIB 85821130368</item>
      <item>Maja Roje, OIB 46791488631</item>
    </derivirana_varijabla>
  </DomainObject.Predmet.StrankaListNazivFormatedOIB>
  <DomainObject.Predmet.ProtuStrankaListFormated>
    <izvorni_sadrzaj>
      <item>Stečajna masa iza ELEKTROKOMERC, društvo s ograničenom odgovornošću za trgovinu i usluge u stečaju</item>
    </izvorni_sadrzaj>
    <derivirana_varijabla naziv="DomainObject.Predmet.ProtuStrankaListFormated_1">
      <item>Stečajna masa iza ELEKTROKOMERC, društvo s ograničenom odgovornošću za trgovinu i usluge u stečaju</item>
    </derivirana_varijabla>
  </DomainObject.Predmet.ProtuStrankaListFormated>
  <DomainObject.Predmet.ProtuStrankaListFormatedOIB>
    <izvorni_sadrzaj>
      <item>Stečajna masa iza ELEKTROKOMERC, društvo s ograničenom odgovornošću za trgovinu i usluge u stečaju, OIB 93388558348</item>
    </izvorni_sadrzaj>
    <derivirana_varijabla naziv="DomainObject.Predmet.ProtuStrankaListFormatedOIB_1">
      <item>Stečajna masa iza ELEKTROKOMERC, društvo s ograničenom odgovornošću za trgovinu i usluge u stečaju, OIB 93388558348</item>
    </derivirana_varijabla>
  </DomainObject.Predmet.ProtuStrankaListFormatedOIB>
  <DomainObject.Predmet.ProtuStrankaListFormatedWithAdress>
    <izvorni_sadrzaj>
      <item>Stečajna masa iza ELEKTROKOMERC, društvo s ograničenom odgovornošću za trgovinu i usluge u stečaju, Vinkovačka 41, 21000 Split</item>
    </izvorni_sadrzaj>
    <derivirana_varijabla naziv="DomainObject.Predmet.ProtuStrankaListFormatedWithAdress_1">
      <item>Stečajna masa iza ELEKTROKOMERC, društvo s ograničenom odgovornošću za trgovinu i usluge u stečaju, Vinkovačka 41, 21000 Split</item>
    </derivirana_varijabla>
  </DomainObject.Predmet.ProtuStrankaListFormatedWithAdress>
  <DomainObject.Predmet.ProtuStrankaListFormatedWithAdressOIB>
    <izvorni_sadrzaj>
      <item>Stečajna masa iza ELEKTROKOMERC, društvo s ograničenom odgovornošću za trgovinu i usluge u stečaju, OIB 93388558348, Vinkovačka 41, 21000 Split</item>
    </izvorni_sadrzaj>
    <derivirana_varijabla naziv="DomainObject.Predmet.ProtuStrankaListFormatedWithAdressOIB_1">
      <item>Stečajna masa iza ELEKTROKOMERC, društvo s ograničenom odgovornošću za trgovinu i usluge u stečaju, OIB 93388558348, Vinkovačka 41, 21000 Split</item>
    </derivirana_varijabla>
  </DomainObject.Predmet.ProtuStrankaListFormatedWithAdressOIB>
  <DomainObject.Predmet.ProtuStrankaListNazivFormated>
    <izvorni_sadrzaj>
      <item>Stečajna masa iza ELEKTROKOMERC, društvo s ograničenom odgovornošću za trgovinu i usluge u stečaju</item>
    </izvorni_sadrzaj>
    <derivirana_varijabla naziv="DomainObject.Predmet.ProtuStrankaListNazivFormated_1">
      <item>Stečajna masa iza ELEKTROKOMERC, društvo s ograničenom odgovornošću za trgovinu i usluge u stečaju</item>
    </derivirana_varijabla>
  </DomainObject.Predmet.ProtuStrankaListNazivFormated>
  <DomainObject.Predmet.ProtuStrankaListNazivFormatedOIB>
    <izvorni_sadrzaj>
      <item>Stečajna masa iza ELEKTROKOMERC, društvo s ograničenom odgovornošću za trgovinu i usluge u stečaju, OIB 93388558348</item>
    </izvorni_sadrzaj>
    <derivirana_varijabla naziv="DomainObject.Predmet.ProtuStrankaListNazivFormatedOIB_1">
      <item>Stečajna masa iza ELEKTROKOMERC, društvo s ograničenom odgovornošću za trgovinu i usluge u stečaju, OIB 93388558348</item>
    </derivirana_varijabla>
  </DomainObject.Predmet.ProtuStrankaListNazivFormatedOIB>
  <DomainObject.Predmet.OstaliListFormated>
    <izvorni_sadrzaj>
      <item>ZAJEDNIČKI ODVJETNIČKI URED Igor Kalebić i Jadranka Kalebić punomoćnik sudionika u postupku Maja Roje</item>
    </izvorni_sadrzaj>
    <derivirana_varijabla naziv="DomainObject.Predmet.OstaliListFormated_1">
      <item>ZAJEDNIČKI ODVJETNIČKI URED Igor Kalebić i Jadranka Kalebić punomoćnik sudionika u postupku Maja Roje</item>
    </derivirana_varijabla>
  </DomainObject.Predmet.OstaliListFormated>
  <DomainObject.Predmet.OstaliListFormatedOIB>
    <izvorni_sadrzaj>
      <item>ZAJEDNIČKI ODVJETNIČKI URED Igor Kalebić i Jadranka Kalebić, OIB 34511456750 punomoćnik sudionika u postupku Maja Roje</item>
    </izvorni_sadrzaj>
    <derivirana_varijabla naziv="DomainObject.Predmet.OstaliListFormatedOIB_1">
      <item>ZAJEDNIČKI ODVJETNIČKI URED Igor Kalebić i Jadranka Kalebić, OIB 34511456750 punomoćnik sudionika u postupku Maja Roje</item>
    </derivirana_varijabla>
  </DomainObject.Predmet.OstaliListFormatedOIB>
  <DomainObject.Predmet.OstaliListFormatedWithAdress>
    <izvorni_sadrzaj>
      <item>ZAJEDNIČKI ODVJETNIČKI URED Igor Kalebić i Jadranka Kalebić, Vukovarska 53, 21000 Split punomoćnik sudionika u postupku Maja Roje</item>
    </izvorni_sadrzaj>
    <derivirana_varijabla naziv="DomainObject.Predmet.OstaliListFormatedWithAdress_1">
      <item>ZAJEDNIČKI ODVJETNIČKI URED Igor Kalebić i Jadranka Kalebić, Vukovarska 53, 21000 Split punomoćnik sudionika u postupku Maja Roje</item>
    </derivirana_varijabla>
  </DomainObject.Predmet.OstaliListFormatedWithAdress>
  <DomainObject.Predmet.OstaliListFormatedWithAdressOIB>
    <izvorni_sadrzaj>
      <item>ZAJEDNIČKI ODVJETNIČKI URED Igor Kalebić i Jadranka Kalebić, OIB 34511456750, Vukovarska 53, 21000 Split punomoćnik sudionika u postupku Maja Roje</item>
    </izvorni_sadrzaj>
    <derivirana_varijabla naziv="DomainObject.Predmet.OstaliListFormatedWithAdressOIB_1">
      <item>ZAJEDNIČKI ODVJETNIČKI URED Igor Kalebić i Jadranka Kalebić, OIB 34511456750, Vukovarska 53, 21000 Split punomoćnik sudionika u postupku Maja Roje</item>
    </derivirana_varijabla>
  </DomainObject.Predmet.OstaliListFormatedWithAdressOIB>
  <DomainObject.Predmet.OstaliListNazivFormated>
    <izvorni_sadrzaj>
      <item>ZAJEDNIČKI ODVJETNIČKI URED Igor Kalebić i Jadranka Kalebić</item>
    </izvorni_sadrzaj>
    <derivirana_varijabla naziv="DomainObject.Predmet.OstaliListNazivFormated_1">
      <item>ZAJEDNIČKI ODVJETNIČKI URED Igor Kalebić i Jadranka Kalebić</item>
    </derivirana_varijabla>
  </DomainObject.Predmet.OstaliListNazivFormated>
  <DomainObject.Predmet.OstaliListNazivFormatedOIB>
    <izvorni_sadrzaj>
      <item>ZAJEDNIČKI ODVJETNIČKI URED Igor Kalebić i Jadranka Kalebić, OIB 34511456750</item>
    </izvorni_sadrzaj>
    <derivirana_varijabla naziv="DomainObject.Predmet.OstaliListNazivFormatedOIB_1">
      <item>ZAJEDNIČKI ODVJETNIČKI URED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St-294/2017-21</izvorni_sadrzaj>
    <derivirana_varijabla naziv="DomainObject.PoslovniBrojDokumenta_1">St-294/2017-21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Stečajna masa iza ELEKTROKOMERC, društvo s ograničenom odgovornošću za trgovinu i usluge u stečaju</izvorni_sadrzaj>
    <derivirana_varijabla naziv="DomainObject.Predmet.ProtustrankaIDrugi_1">Stečajna masa iza ELEKTROKOMERC, društvo s ograničenom odgovornošću za trgovinu i usluge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Stečajna masa iza ELEKTROKOMERC, društvo s ograničenom odgovornošću za trgovinu i usluge u stečaju, OIB 93388558348, Vinkovačka 41, 21000 Split</izvorni_sadrzaj>
    <derivirana_varijabla naziv="DomainObject.Predmet.ProtustrankaIDrugiAdressOIB_1">Stečajna masa iza ELEKTROKOMERC, društvo s ograničenom odgovornošću za trgovinu i usluge u stečaju, OIB 93388558348,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izvorni_sadrzaj>
    <derivirana_varijabla naziv="DomainObject.Predmet.SudioniciListNaziv_1"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derivirana_varijabla>
  </DomainObject.Predmet.SudioniciListNaziv>
  <DomainObject.Predmet.SudioniciListAdressOIB>
    <izvorni_sadrzaj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izvorni_sadrzaj>
    <derivirana_varijabla naziv="DomainObject.Predmet.SudioniciListAdressOIB_1"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12FC6-2F72-47A9-A82F-8353081DC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278</properties:Words>
  <properties:Characters>1358</properties:Characters>
  <properties:Lines>70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2017-05-22T09:53:00Z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St-294/2017-21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