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fa65" w14:paraId="188fa65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</w:r>
      <w:r w:rsidR="000428A8">
        <w:rPr>
          <w:rFonts w:hAnsi="Times New Roman" w:ascii="Times New Roman"/>
        </w:rPr>
        <w:tab/>
        <w:t>3 St-</w:t>
      </w:r>
      <w:r w:rsidR="003F01C3">
        <w:rPr>
          <w:rFonts w:hAnsi="Times New Roman" w:ascii="Times New Roman"/>
        </w:rPr>
        <w:t>306/2015-6</w:t>
      </w:r>
      <w:r w:rsidR="001A1B41">
        <w:rPr>
          <w:rFonts w:hAnsi="Times New Roman" w:ascii="Times New Roman"/>
        </w:rPr>
        <w:t>1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 w:rsidR="00C05E3A">
        <w:rPr>
          <w:rFonts w:hAnsi="Times New Roman" w:ascii="Times New Roman"/>
        </w:rPr>
        <w:t>U KARLOVCU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C05E3A">
        <w:rPr>
          <w:rFonts w:hAnsi="Times New Roman" w:ascii="Times New Roman"/>
        </w:rPr>
        <w:t>Trg hrvatskih branitelja 1/II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3E5804" w:rsidR="003E5804">
      <w:pPr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</w:r>
      <w:r w:rsidR="003F01C3" w:rsidRPr="003F01C3">
        <w:rPr>
          <w:rFonts w:hAnsi="Times New Roman" w:ascii="Times New Roman"/>
        </w:rPr>
        <w:t>Trgovački sud u Zagrebu, Stalna služba u Karlovcu, po sucu Vesni Fundurulić Perišin, u stečajnom postupku nad imovinom dužnika pojedinca RUŽICA TUTIĆ vl. obrta Frizerski salon za žene "RUŽA", OIB: 19330627544, Zagreb, Lanište 14, 10. travnja 2019.,</w:t>
      </w:r>
    </w:p>
    <w:p w:rsidRDefault="003F01C3" w:rsidP="003E5804" w:rsidR="003F01C3" w:rsidRPr="003C2D98">
      <w:pPr>
        <w:jc w:val="both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>r i j e š i o    j e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F01C3" w:rsidR="007811A1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I.Određuje se prodaja</w:t>
      </w:r>
      <w:r w:rsidR="001A1B41">
        <w:rPr>
          <w:rFonts w:hAnsi="Times New Roman" w:ascii="Times New Roman"/>
        </w:rPr>
        <w:t xml:space="preserve"> u stečajnom postupka nekretnina</w:t>
      </w:r>
      <w:r w:rsidRPr="003C2D98">
        <w:rPr>
          <w:rFonts w:hAnsi="Times New Roman" w:ascii="Times New Roman"/>
        </w:rPr>
        <w:t xml:space="preserve"> u vlasništvu </w:t>
      </w:r>
      <w:r w:rsidR="003F01C3" w:rsidRPr="003F01C3">
        <w:rPr>
          <w:rFonts w:hAnsi="Times New Roman" w:ascii="Times New Roman"/>
        </w:rPr>
        <w:t>dužnika pojedinca RUŽICA TUTIĆ vl. obrta Frizerski salon za žene "RUŽA", OIB: 19330627544, Zagreb, Lanište 14</w:t>
      </w:r>
      <w:r w:rsidRPr="003C2D98">
        <w:rPr>
          <w:rFonts w:hAnsi="Times New Roman" w:ascii="Times New Roman"/>
        </w:rPr>
        <w:t>, uz odgovarajuću primjenu pravila ovršnog postupk</w:t>
      </w:r>
      <w:r>
        <w:rPr>
          <w:rFonts w:hAnsi="Times New Roman" w:ascii="Times New Roman"/>
        </w:rPr>
        <w:t>a</w:t>
      </w:r>
      <w:r w:rsidR="001A1B41">
        <w:rPr>
          <w:rFonts w:hAnsi="Times New Roman" w:ascii="Times New Roman"/>
        </w:rPr>
        <w:t xml:space="preserve"> o ovrsi </w:t>
      </w:r>
      <w:r w:rsidR="007811A1">
        <w:rPr>
          <w:rFonts w:hAnsi="Times New Roman" w:ascii="Times New Roman"/>
        </w:rPr>
        <w:t>na nekretnini i to:</w:t>
      </w:r>
    </w:p>
    <w:p w:rsidRDefault="007811A1" w:rsidP="003F01C3" w:rsidR="007811A1">
      <w:pPr>
        <w:pStyle w:val="Tijeloteksta"/>
        <w:ind w:firstLine="720"/>
        <w:rPr>
          <w:rFonts w:hAnsi="Times New Roman" w:ascii="Times New Roman"/>
        </w:rPr>
      </w:pPr>
    </w:p>
    <w:p w:rsidRDefault="007811A1" w:rsidP="007811A1" w:rsidR="003F01C3" w:rsidRPr="003F01C3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I.1.upisane</w:t>
      </w:r>
      <w:r w:rsidR="003F01C3" w:rsidRPr="003F01C3">
        <w:rPr>
          <w:rFonts w:hAnsi="Times New Roman" w:ascii="Times New Roman"/>
        </w:rPr>
        <w:t xml:space="preserve"> u zemljišnim knjigama Općinskog suda u </w:t>
      </w:r>
      <w:r w:rsidR="003F01C3">
        <w:rPr>
          <w:rFonts w:hAnsi="Times New Roman" w:ascii="Times New Roman"/>
        </w:rPr>
        <w:t xml:space="preserve">Novom </w:t>
      </w:r>
      <w:r w:rsidR="003F01C3" w:rsidRPr="003F01C3">
        <w:rPr>
          <w:rFonts w:hAnsi="Times New Roman" w:ascii="Times New Roman"/>
        </w:rPr>
        <w:t>Zagreb</w:t>
      </w:r>
      <w:r w:rsidR="003F01C3">
        <w:rPr>
          <w:rFonts w:hAnsi="Times New Roman" w:ascii="Times New Roman"/>
        </w:rPr>
        <w:t>u, Zemljišnoknjižni odjel Samobor</w:t>
      </w:r>
      <w:r w:rsidR="003F01C3" w:rsidRPr="003F01C3">
        <w:rPr>
          <w:rFonts w:hAnsi="Times New Roman" w:ascii="Times New Roman"/>
        </w:rPr>
        <w:t xml:space="preserve">, k.o. </w:t>
      </w:r>
      <w:r w:rsidR="003F01C3">
        <w:rPr>
          <w:rFonts w:hAnsi="Times New Roman" w:ascii="Times New Roman"/>
        </w:rPr>
        <w:t>325147</w:t>
      </w:r>
      <w:r w:rsidR="003F01C3" w:rsidRPr="003F01C3">
        <w:rPr>
          <w:rFonts w:hAnsi="Times New Roman" w:ascii="Times New Roman"/>
        </w:rPr>
        <w:t xml:space="preserve">, </w:t>
      </w:r>
      <w:r w:rsidR="003F01C3">
        <w:rPr>
          <w:rFonts w:hAnsi="Times New Roman" w:ascii="Times New Roman"/>
        </w:rPr>
        <w:t>Rakov Potok, zk. ul. 976</w:t>
      </w:r>
      <w:r w:rsidR="003F01C3" w:rsidRPr="003F01C3">
        <w:rPr>
          <w:rFonts w:hAnsi="Times New Roman" w:ascii="Times New Roman"/>
        </w:rPr>
        <w:t>, kč.br.</w:t>
      </w:r>
      <w:r>
        <w:rPr>
          <w:rFonts w:hAnsi="Times New Roman" w:ascii="Times New Roman"/>
        </w:rPr>
        <w:t>43/2</w:t>
      </w:r>
      <w:r w:rsidR="003F01C3" w:rsidRPr="003F01C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oranica Kolosek u Kalinovici</w:t>
      </w:r>
      <w:r w:rsidR="003F01C3" w:rsidRPr="003F01C3">
        <w:rPr>
          <w:rFonts w:hAnsi="Times New Roman" w:ascii="Times New Roman"/>
        </w:rPr>
        <w:t xml:space="preserve"> ,</w:t>
      </w:r>
      <w:r>
        <w:rPr>
          <w:rFonts w:hAnsi="Times New Roman" w:ascii="Times New Roman"/>
        </w:rPr>
        <w:t xml:space="preserve"> površine 228 čhv, </w:t>
      </w:r>
      <w:r w:rsidR="003F01C3" w:rsidRPr="003F01C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kč.br.43/3</w:t>
      </w:r>
      <w:r w:rsidRPr="007811A1">
        <w:rPr>
          <w:rFonts w:hAnsi="Times New Roman" w:ascii="Times New Roman"/>
        </w:rPr>
        <w:t>, oranica Kol</w:t>
      </w:r>
      <w:r>
        <w:rPr>
          <w:rFonts w:hAnsi="Times New Roman" w:ascii="Times New Roman"/>
        </w:rPr>
        <w:t>osek u Kalinovici , površine 810</w:t>
      </w:r>
      <w:r w:rsidRPr="007811A1">
        <w:rPr>
          <w:rFonts w:hAnsi="Times New Roman" w:ascii="Times New Roman"/>
        </w:rPr>
        <w:t xml:space="preserve"> čhv</w:t>
      </w:r>
      <w:r>
        <w:rPr>
          <w:rFonts w:hAnsi="Times New Roman" w:ascii="Times New Roman"/>
        </w:rPr>
        <w:t>,</w:t>
      </w:r>
      <w:r w:rsidRPr="007811A1">
        <w:rPr>
          <w:rFonts w:hAnsi="Times New Roman" w:ascii="Times New Roman"/>
        </w:rPr>
        <w:t xml:space="preserve"> </w:t>
      </w:r>
      <w:r w:rsidR="003F01C3" w:rsidRPr="003F01C3">
        <w:rPr>
          <w:rFonts w:hAnsi="Times New Roman" w:ascii="Times New Roman"/>
        </w:rPr>
        <w:t xml:space="preserve">ukupne površine  </w:t>
      </w:r>
      <w:r>
        <w:rPr>
          <w:rFonts w:hAnsi="Times New Roman" w:ascii="Times New Roman"/>
        </w:rPr>
        <w:t>1038 čhv</w:t>
      </w:r>
      <w:r w:rsidR="003F01C3" w:rsidRPr="003F01C3">
        <w:rPr>
          <w:rFonts w:hAnsi="Times New Roman" w:ascii="Times New Roman"/>
        </w:rPr>
        <w:t xml:space="preserve"> i to:</w:t>
      </w:r>
    </w:p>
    <w:p w:rsidRDefault="007811A1" w:rsidP="007811A1" w:rsidR="003C2D98">
      <w:pPr>
        <w:pStyle w:val="Tijeloteksta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3F01C3" w:rsidRPr="003F01C3">
        <w:rPr>
          <w:rFonts w:hAnsi="Times New Roman" w:ascii="Times New Roman"/>
        </w:rPr>
        <w:t xml:space="preserve">Suvlasnički dio: 1/2   </w:t>
      </w:r>
    </w:p>
    <w:p w:rsidRDefault="007811A1" w:rsidP="007811A1" w:rsidR="007811A1">
      <w:pPr>
        <w:pStyle w:val="Tijeloteksta"/>
        <w:ind w:left="720"/>
        <w:rPr>
          <w:rFonts w:hAnsi="Times New Roman" w:ascii="Times New Roman"/>
        </w:rPr>
      </w:pPr>
    </w:p>
    <w:p w:rsidRDefault="007811A1" w:rsidP="007811A1" w:rsidR="007811A1" w:rsidRPr="007811A1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I.2.upisane</w:t>
      </w:r>
      <w:r w:rsidRPr="003F01C3">
        <w:rPr>
          <w:rFonts w:hAnsi="Times New Roman" w:ascii="Times New Roman"/>
        </w:rPr>
        <w:t xml:space="preserve"> u zemljišnim knjigama Općinskog suda u </w:t>
      </w:r>
      <w:r>
        <w:rPr>
          <w:rFonts w:hAnsi="Times New Roman" w:ascii="Times New Roman"/>
        </w:rPr>
        <w:t xml:space="preserve">Novom </w:t>
      </w:r>
      <w:r w:rsidRPr="003F01C3">
        <w:rPr>
          <w:rFonts w:hAnsi="Times New Roman" w:ascii="Times New Roman"/>
        </w:rPr>
        <w:t>Zagreb</w:t>
      </w:r>
      <w:r>
        <w:rPr>
          <w:rFonts w:hAnsi="Times New Roman" w:ascii="Times New Roman"/>
        </w:rPr>
        <w:t>u, Zemljišnoknjižni odjel Samobor, k.o. 325058</w:t>
      </w:r>
      <w:r w:rsidRPr="007811A1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Molvice</w:t>
      </w:r>
      <w:r w:rsidRPr="007811A1">
        <w:rPr>
          <w:rFonts w:hAnsi="Times New Roman" w:ascii="Times New Roman"/>
        </w:rPr>
        <w:t>, zk. ul</w:t>
      </w:r>
      <w:r>
        <w:rPr>
          <w:rFonts w:hAnsi="Times New Roman" w:ascii="Times New Roman"/>
        </w:rPr>
        <w:t>.707</w:t>
      </w:r>
      <w:r w:rsidRPr="007811A1">
        <w:rPr>
          <w:rFonts w:hAnsi="Times New Roman" w:ascii="Times New Roman"/>
        </w:rPr>
        <w:t>, kč.br.</w:t>
      </w:r>
      <w:r>
        <w:rPr>
          <w:rFonts w:hAnsi="Times New Roman" w:ascii="Times New Roman"/>
        </w:rPr>
        <w:t>2112/16</w:t>
      </w:r>
      <w:r w:rsidRPr="007811A1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šuma Rudarska Draga u Starči, ukupne površine  1035</w:t>
      </w:r>
      <w:r w:rsidRPr="007811A1">
        <w:rPr>
          <w:rFonts w:hAnsi="Times New Roman" w:ascii="Times New Roman"/>
        </w:rPr>
        <w:t xml:space="preserve"> čhv i to:</w:t>
      </w:r>
    </w:p>
    <w:p w:rsidRDefault="007811A1" w:rsidP="007811A1" w:rsidR="007811A1">
      <w:pPr>
        <w:pStyle w:val="Tijeloteksta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>11</w:t>
      </w:r>
      <w:r w:rsidRPr="007811A1">
        <w:rPr>
          <w:rFonts w:hAnsi="Times New Roman" w:ascii="Times New Roman"/>
        </w:rPr>
        <w:t>.Su</w:t>
      </w:r>
      <w:r>
        <w:rPr>
          <w:rFonts w:hAnsi="Times New Roman" w:ascii="Times New Roman"/>
        </w:rPr>
        <w:t>vlasnički dio: 3/72</w:t>
      </w:r>
      <w:r w:rsidRPr="007811A1">
        <w:rPr>
          <w:rFonts w:hAnsi="Times New Roman" w:ascii="Times New Roman"/>
        </w:rPr>
        <w:t xml:space="preserve">  </w:t>
      </w:r>
    </w:p>
    <w:p w:rsidRDefault="003F01C3" w:rsidP="003F01C3" w:rsidR="003F01C3" w:rsidRPr="003C2D98">
      <w:pPr>
        <w:pStyle w:val="Tijeloteksta"/>
        <w:rPr>
          <w:rFonts w:hAnsi="Times New Roman" w:ascii="Times New Roman"/>
        </w:rPr>
      </w:pP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  <w:t>II.</w:t>
      </w:r>
      <w:r w:rsidRPr="003C2D98">
        <w:rPr>
          <w:rFonts w:hAnsi="Times New Roman" w:ascii="Times New Roman"/>
        </w:rPr>
        <w:t>Zaključkom o prodaji utvrdit će se vrijednost nekretnina, način i uvjeti prodaje nekretnine iz točke I. ovog rješenja.</w:t>
      </w: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</w:t>
      </w:r>
    </w:p>
    <w:p w:rsidRDefault="003C2D98" w:rsidP="003E5804" w:rsidR="003E5804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III.</w:t>
      </w:r>
      <w:r w:rsidRPr="003C2D98">
        <w:rPr>
          <w:rFonts w:hAnsi="Times New Roman" w:ascii="Times New Roman"/>
        </w:rPr>
        <w:t xml:space="preserve">Određuje se upis zabilježbe ovog rješenja o prodaji nekretnine stečajnog dužnika iz točke I. ovog rješenja u zemljišnim knjigama </w:t>
      </w:r>
      <w:r w:rsidR="007811A1">
        <w:rPr>
          <w:rFonts w:hAnsi="Times New Roman" w:ascii="Times New Roman"/>
        </w:rPr>
        <w:t>Općinskog</w:t>
      </w:r>
      <w:r w:rsidR="006C3A8F" w:rsidRPr="006C3A8F">
        <w:rPr>
          <w:rFonts w:hAnsi="Times New Roman" w:ascii="Times New Roman"/>
        </w:rPr>
        <w:t xml:space="preserve"> suda u </w:t>
      </w:r>
      <w:r w:rsidR="007811A1">
        <w:rPr>
          <w:rFonts w:hAnsi="Times New Roman" w:ascii="Times New Roman"/>
        </w:rPr>
        <w:t xml:space="preserve">Novom </w:t>
      </w:r>
      <w:r w:rsidR="006C3A8F" w:rsidRPr="006C3A8F">
        <w:rPr>
          <w:rFonts w:hAnsi="Times New Roman" w:ascii="Times New Roman"/>
        </w:rPr>
        <w:t>Zagrebu</w:t>
      </w:r>
      <w:r w:rsidR="006C3A8F">
        <w:rPr>
          <w:rFonts w:hAnsi="Times New Roman" w:ascii="Times New Roman"/>
        </w:rPr>
        <w:t xml:space="preserve">, </w:t>
      </w:r>
      <w:r w:rsidRPr="003C2D98">
        <w:rPr>
          <w:rFonts w:hAnsi="Times New Roman" w:ascii="Times New Roman"/>
        </w:rPr>
        <w:t xml:space="preserve">   </w:t>
      </w:r>
      <w:r w:rsidR="006C3A8F" w:rsidRPr="006C3A8F">
        <w:rPr>
          <w:rFonts w:hAnsi="Times New Roman" w:ascii="Times New Roman"/>
        </w:rPr>
        <w:t xml:space="preserve">Zemljišnoknjižni odjel </w:t>
      </w:r>
      <w:r w:rsidR="007811A1">
        <w:rPr>
          <w:rFonts w:hAnsi="Times New Roman" w:ascii="Times New Roman"/>
        </w:rPr>
        <w:t>Samobor.</w:t>
      </w: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        </w:t>
      </w:r>
    </w:p>
    <w:p w:rsidRDefault="003C2D98" w:rsidP="003E5804" w:rsidR="003C2D98" w:rsidRP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>Obrazloženje</w:t>
      </w: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</w:p>
    <w:p w:rsidRDefault="003C2D98" w:rsidP="003E5804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Rješenjem ovog suda poslovni broj St-</w:t>
      </w:r>
      <w:r w:rsidR="007811A1">
        <w:rPr>
          <w:rFonts w:hAnsi="Times New Roman" w:ascii="Times New Roman"/>
        </w:rPr>
        <w:t>306/2015</w:t>
      </w:r>
      <w:r w:rsidRPr="003C2D98">
        <w:rPr>
          <w:rFonts w:hAnsi="Times New Roman" w:ascii="Times New Roman"/>
        </w:rPr>
        <w:t xml:space="preserve"> od</w:t>
      </w:r>
      <w:r w:rsidR="007811A1">
        <w:rPr>
          <w:rFonts w:hAnsi="Times New Roman" w:ascii="Times New Roman"/>
        </w:rPr>
        <w:t xml:space="preserve"> 17. srpnja 2015</w:t>
      </w:r>
      <w:r w:rsidRPr="003C2D98">
        <w:rPr>
          <w:rFonts w:hAnsi="Times New Roman" w:ascii="Times New Roman"/>
        </w:rPr>
        <w:t xml:space="preserve">. otvoren je stečajni postupak nad gore navedenim stečajnim  dužnikom, a u imovinu koja </w:t>
      </w:r>
      <w:r w:rsidR="007811A1">
        <w:rPr>
          <w:rFonts w:hAnsi="Times New Roman" w:ascii="Times New Roman"/>
        </w:rPr>
        <w:t>čini stečajnu masu ulaze i nekretnine navedene</w:t>
      </w:r>
      <w:r w:rsidRPr="003C2D98">
        <w:rPr>
          <w:rFonts w:hAnsi="Times New Roman" w:ascii="Times New Roman"/>
        </w:rPr>
        <w:t xml:space="preserve"> u izreci ovog rješenja.</w:t>
      </w: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</w:p>
    <w:p w:rsidRDefault="003C2D98" w:rsidP="003E5804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Stečajni upravitelj podnio je sudu podnesak</w:t>
      </w:r>
      <w:r w:rsidR="00B80BF8">
        <w:rPr>
          <w:rFonts w:hAnsi="Times New Roman" w:ascii="Times New Roman"/>
        </w:rPr>
        <w:t xml:space="preserve"> kojim stavlja p</w:t>
      </w:r>
      <w:r w:rsidR="003E5804">
        <w:rPr>
          <w:rFonts w:hAnsi="Times New Roman" w:ascii="Times New Roman"/>
        </w:rPr>
        <w:t xml:space="preserve">rijedlog za unovčenje nekretnina stečajnog dužnika navedenih </w:t>
      </w:r>
      <w:r w:rsidR="00B80BF8">
        <w:rPr>
          <w:rFonts w:hAnsi="Times New Roman" w:ascii="Times New Roman"/>
        </w:rPr>
        <w:t xml:space="preserve">u izreci. </w:t>
      </w: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</w:p>
    <w:p w:rsidRDefault="003E5804" w:rsidP="00A632D3" w:rsidR="00691300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Nekretnine</w:t>
      </w:r>
      <w:r w:rsidR="00E37712">
        <w:rPr>
          <w:rFonts w:hAnsi="Times New Roman" w:ascii="Times New Roman"/>
        </w:rPr>
        <w:t xml:space="preserve"> navedene pod točkom I.1. </w:t>
      </w:r>
      <w:r w:rsidR="00A632D3">
        <w:rPr>
          <w:rFonts w:hAnsi="Times New Roman" w:ascii="Times New Roman"/>
        </w:rPr>
        <w:t xml:space="preserve">i I.2. </w:t>
      </w:r>
      <w:r w:rsidR="00E37712">
        <w:rPr>
          <w:rFonts w:hAnsi="Times New Roman" w:ascii="Times New Roman"/>
        </w:rPr>
        <w:t>opterećene</w:t>
      </w:r>
      <w:r w:rsidR="003C2D98" w:rsidRPr="003C2D98">
        <w:rPr>
          <w:rFonts w:hAnsi="Times New Roman" w:ascii="Times New Roman"/>
        </w:rPr>
        <w:t xml:space="preserve"> su razlučnim pravom za korist vjerovnika </w:t>
      </w:r>
      <w:r w:rsidR="00E37712">
        <w:rPr>
          <w:rFonts w:hAnsi="Times New Roman" w:ascii="Times New Roman"/>
        </w:rPr>
        <w:t xml:space="preserve"> </w:t>
      </w:r>
      <w:r w:rsidR="00A632D3">
        <w:rPr>
          <w:rFonts w:hAnsi="Times New Roman" w:ascii="Times New Roman"/>
        </w:rPr>
        <w:t>RH – Ministarstvo financija.</w:t>
      </w:r>
    </w:p>
    <w:p w:rsidRDefault="00A632D3" w:rsidP="00A632D3" w:rsidR="00A632D3" w:rsidRPr="003C2D98">
      <w:pPr>
        <w:pStyle w:val="Tijeloteksta"/>
        <w:ind w:firstLine="720"/>
        <w:rPr>
          <w:rFonts w:hAnsi="Times New Roman" w:ascii="Times New Roman"/>
        </w:rPr>
      </w:pP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ab/>
        <w:t>Sukladno odredbi čl. 247. st. 1. i 2. Stečajnog zakona ("Narodne novine" broj 71/15</w:t>
      </w:r>
      <w:r w:rsidR="00A632D3">
        <w:rPr>
          <w:rFonts w:hAnsi="Times New Roman" w:ascii="Times New Roman"/>
        </w:rPr>
        <w:t>, 104/17</w:t>
      </w:r>
      <w:r w:rsidRPr="003C2D98">
        <w:rPr>
          <w:rFonts w:hAnsi="Times New Roman" w:ascii="Times New Roman"/>
        </w:rPr>
        <w:t xml:space="preserve"> – dalje SZ) odlučeno je kao u izreci rješenja. </w:t>
      </w:r>
    </w:p>
    <w:p w:rsidRDefault="003C2D98" w:rsidP="003E5804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ab/>
      </w:r>
      <w:r w:rsidRPr="003C2D98">
        <w:rPr>
          <w:rFonts w:hAnsi="Times New Roman" w:ascii="Times New Roman"/>
        </w:rPr>
        <w:tab/>
      </w:r>
    </w:p>
    <w:p w:rsidRDefault="003C2D98" w:rsidP="003E5804" w:rsidR="003C2D98" w:rsidRPr="003C2D98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>Zaključkom o prodaji odredit će se vrijednost nekretnine, način prodaje i uvjeti prodaje na temelju odredbe čl. 247. st. 3. SZ-a.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</w:t>
      </w:r>
    </w:p>
    <w:p w:rsidRDefault="003C2D98" w:rsidP="00B80BF8" w:rsidR="003C2D98">
      <w:pPr>
        <w:pStyle w:val="Tijeloteksta"/>
        <w:jc w:val="center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U Karlovcu </w:t>
      </w:r>
      <w:r w:rsidR="00A632D3">
        <w:rPr>
          <w:rFonts w:hAnsi="Times New Roman" w:ascii="Times New Roman"/>
        </w:rPr>
        <w:t>10</w:t>
      </w:r>
      <w:r w:rsidR="003E5804">
        <w:rPr>
          <w:rFonts w:hAnsi="Times New Roman" w:ascii="Times New Roman"/>
        </w:rPr>
        <w:t>. travnja</w:t>
      </w:r>
      <w:r w:rsidR="001C1D3E">
        <w:rPr>
          <w:rFonts w:hAnsi="Times New Roman" w:ascii="Times New Roman"/>
        </w:rPr>
        <w:t xml:space="preserve"> 2019</w:t>
      </w:r>
      <w:r w:rsidRPr="003C2D98">
        <w:rPr>
          <w:rFonts w:hAnsi="Times New Roman" w:ascii="Times New Roman"/>
        </w:rPr>
        <w:t>.</w:t>
      </w:r>
    </w:p>
    <w:p w:rsidRDefault="00940489" w:rsidP="00B80BF8" w:rsidR="00940489" w:rsidRPr="003C2D98">
      <w:pPr>
        <w:pStyle w:val="Tijeloteksta"/>
        <w:jc w:val="center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B80BF8" w:rsidR="003C2D98" w:rsidRPr="003C2D98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STEČAJNI SUDAC:</w:t>
      </w:r>
    </w:p>
    <w:p w:rsidRDefault="003C2D98" w:rsidP="00B80BF8" w:rsidR="003C2D98">
      <w:pPr>
        <w:pStyle w:val="Tijeloteksta"/>
        <w:jc w:val="right"/>
        <w:rPr>
          <w:rFonts w:hAnsi="Times New Roman" w:ascii="Times New Roman"/>
        </w:rPr>
      </w:pPr>
      <w:r w:rsidRPr="003C2D98">
        <w:rPr>
          <w:rFonts w:hAnsi="Times New Roman" w:ascii="Times New Roman"/>
        </w:rPr>
        <w:t>Vesna Fundurulić Perišin</w:t>
      </w:r>
      <w:r w:rsidR="00BD2D90">
        <w:rPr>
          <w:rFonts w:hAnsi="Times New Roman" w:ascii="Times New Roman"/>
        </w:rPr>
        <w:t>, v.r.</w:t>
      </w:r>
    </w:p>
    <w:p w:rsidRDefault="00BD2D90" w:rsidP="00B80BF8" w:rsidR="00BD2D90">
      <w:pPr>
        <w:pStyle w:val="Tijeloteksta"/>
        <w:jc w:val="right"/>
        <w:rPr>
          <w:rFonts w:hAnsi="Times New Roman" w:ascii="Times New Roman"/>
        </w:rPr>
      </w:pPr>
    </w:p>
    <w:p w:rsidRDefault="00BD2D90" w:rsidP="00C339BE" w:rsidR="00BD2D90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BD2D90" w:rsidP="00B80BF8" w:rsidR="00BD2D90" w:rsidRPr="003C2D98">
      <w:pPr>
        <w:pStyle w:val="Tijeloteksta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>UPUTA O PRAVNOM LIJEKU:</w:t>
      </w:r>
    </w:p>
    <w:p w:rsidRDefault="003C2D98" w:rsidP="00430122" w:rsidR="00940489">
      <w:pPr>
        <w:pStyle w:val="Tijeloteksta"/>
        <w:ind w:firstLine="720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Protiv ovog rješenja pravo na žalbu ima stečajni upravitelj i razlučni vjerovnici. Rok </w:t>
      </w:r>
    </w:p>
    <w:p w:rsidRDefault="003C2D98" w:rsidP="00940489" w:rsidR="00940489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za žalbu iznosi 8 dana računajući od dana dostave pisanog otpravka. Žalba se podnosi </w:t>
      </w:r>
    </w:p>
    <w:p w:rsidRDefault="003C2D98" w:rsidP="00940489" w:rsidR="003C2D98" w:rsidRPr="003C2D98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>Visokom trgovačkom sudu Republike Hrvatske putem ovog suda u tri primjerka.</w:t>
      </w:r>
    </w:p>
    <w:p w:rsidRDefault="003C2D98" w:rsidP="003C2D98" w:rsidR="003C2D98" w:rsidRPr="003C2D98">
      <w:pPr>
        <w:pStyle w:val="Tijeloteksta"/>
        <w:rPr>
          <w:rFonts w:hAnsi="Times New Roman" w:ascii="Times New Roman"/>
        </w:rPr>
      </w:pPr>
    </w:p>
    <w:p w:rsidRDefault="003C2D98" w:rsidP="00BD2D90" w:rsidR="00463152" w:rsidRPr="00E9739E">
      <w:pPr>
        <w:pStyle w:val="Tijeloteksta"/>
        <w:rPr>
          <w:rFonts w:hAnsi="Times New Roman" w:ascii="Times New Roman"/>
        </w:rPr>
      </w:pPr>
      <w:r w:rsidRPr="003C2D98">
        <w:rPr>
          <w:rFonts w:hAnsi="Times New Roman" w:ascii="Times New Roman"/>
        </w:rPr>
        <w:t xml:space="preserve">     </w:t>
      </w:r>
      <w:r w:rsidR="00855039">
        <w:rPr>
          <w:rFonts w:hAnsi="Times New Roman" w:ascii="Times New Roman"/>
        </w:rPr>
        <w:t xml:space="preserve">   </w:t>
      </w:r>
      <w:r w:rsidRPr="003C2D98">
        <w:rPr>
          <w:rFonts w:hAnsi="Times New Roman" w:ascii="Times New Roman"/>
        </w:rPr>
        <w:t xml:space="preserve">  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A524B0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2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2D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32D3" w:rsidP="00A632D3" w:rsidR="0014159D" w:rsidRPr="00860790">
    <w:pPr>
      <w:pStyle w:val="Zaglavlje"/>
      <w:jc w:val="right"/>
      <w:rPr>
        <w:rFonts w:hAnsi="Times New Roman" w:ascii="Times New Roman"/>
      </w:rPr>
    </w:pPr>
    <w:r w:rsidRPr="00A632D3">
      <w:rPr>
        <w:rFonts w:hAnsi="Times New Roman" w:ascii="Times New Roman"/>
      </w:rPr>
      <w:t>3 St-306/2015-61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366CDA"/>
    <w:multiLevelType w:val="hybridMultilevel"/>
    <w:tmpl w:val="D9341A5A"/>
    <w:lvl w:tplc="4802DE0A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2E696B"/>
    <w:multiLevelType w:val="hybridMultilevel"/>
    <w:tmpl w:val="860E3DD6"/>
    <w:lvl w:tplc="49989D72" w:ilvl="0">
      <w:start w:val="3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2CA32A8"/>
    <w:multiLevelType w:val="hybridMultilevel"/>
    <w:tmpl w:val="98C67B54"/>
    <w:lvl w:tplc="382EBCF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4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12"/>
  </w:num>
  <w:num w:numId="4">
    <w:abstractNumId w:val="4"/>
  </w:num>
  <w:num w:numId="5">
    <w:abstractNumId w:val="1"/>
  </w:num>
  <w:num w:numId="6">
    <w:abstractNumId w:val="1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1"/>
  </w:num>
  <w:num w:numId="10">
    <w:abstractNumId w:val="16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6"/>
  </w:num>
  <w:num w:numId="14">
    <w:abstractNumId w:val="3"/>
  </w:num>
  <w:num w:numId="15">
    <w:abstractNumId w:val="2"/>
  </w:num>
  <w:num w:numId="16">
    <w:abstractNumId w:val="7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428A8"/>
    <w:rsid w:val="0006161A"/>
    <w:rsid w:val="0008012E"/>
    <w:rsid w:val="000B68FC"/>
    <w:rsid w:val="000D1654"/>
    <w:rsid w:val="00121B3D"/>
    <w:rsid w:val="0014159D"/>
    <w:rsid w:val="00151C69"/>
    <w:rsid w:val="00156568"/>
    <w:rsid w:val="00163764"/>
    <w:rsid w:val="0019361B"/>
    <w:rsid w:val="001A1B41"/>
    <w:rsid w:val="001B4292"/>
    <w:rsid w:val="001C1D3E"/>
    <w:rsid w:val="001C21EC"/>
    <w:rsid w:val="00200EA5"/>
    <w:rsid w:val="002424CE"/>
    <w:rsid w:val="00243F03"/>
    <w:rsid w:val="00247832"/>
    <w:rsid w:val="002574A8"/>
    <w:rsid w:val="00287086"/>
    <w:rsid w:val="002942CA"/>
    <w:rsid w:val="002C277E"/>
    <w:rsid w:val="002D25C2"/>
    <w:rsid w:val="002D2A7E"/>
    <w:rsid w:val="002E733F"/>
    <w:rsid w:val="002F272B"/>
    <w:rsid w:val="003144B9"/>
    <w:rsid w:val="00341EAC"/>
    <w:rsid w:val="00367A51"/>
    <w:rsid w:val="00372D71"/>
    <w:rsid w:val="003A2EE3"/>
    <w:rsid w:val="003B321C"/>
    <w:rsid w:val="003C2D98"/>
    <w:rsid w:val="003C7482"/>
    <w:rsid w:val="003D4958"/>
    <w:rsid w:val="003E5804"/>
    <w:rsid w:val="003F01C3"/>
    <w:rsid w:val="00411D03"/>
    <w:rsid w:val="0042644E"/>
    <w:rsid w:val="00430122"/>
    <w:rsid w:val="00463152"/>
    <w:rsid w:val="0047193E"/>
    <w:rsid w:val="00474553"/>
    <w:rsid w:val="004F1375"/>
    <w:rsid w:val="004F7F1E"/>
    <w:rsid w:val="005218ED"/>
    <w:rsid w:val="005267BE"/>
    <w:rsid w:val="0055245D"/>
    <w:rsid w:val="005C20C4"/>
    <w:rsid w:val="005D7C52"/>
    <w:rsid w:val="00654B7C"/>
    <w:rsid w:val="00661669"/>
    <w:rsid w:val="00670E6F"/>
    <w:rsid w:val="00677698"/>
    <w:rsid w:val="00691300"/>
    <w:rsid w:val="006C3A8F"/>
    <w:rsid w:val="006D0620"/>
    <w:rsid w:val="006E0E70"/>
    <w:rsid w:val="00706549"/>
    <w:rsid w:val="00731BB0"/>
    <w:rsid w:val="00737877"/>
    <w:rsid w:val="0074286D"/>
    <w:rsid w:val="00753DDE"/>
    <w:rsid w:val="007811A1"/>
    <w:rsid w:val="00784BE4"/>
    <w:rsid w:val="00785709"/>
    <w:rsid w:val="007B07CF"/>
    <w:rsid w:val="007E6AA6"/>
    <w:rsid w:val="0080790B"/>
    <w:rsid w:val="00823204"/>
    <w:rsid w:val="00832230"/>
    <w:rsid w:val="00832F98"/>
    <w:rsid w:val="00855039"/>
    <w:rsid w:val="00860790"/>
    <w:rsid w:val="008A5E6E"/>
    <w:rsid w:val="008A7DF4"/>
    <w:rsid w:val="008D3620"/>
    <w:rsid w:val="00933A2A"/>
    <w:rsid w:val="00940489"/>
    <w:rsid w:val="009468C7"/>
    <w:rsid w:val="00963E0E"/>
    <w:rsid w:val="009A3D56"/>
    <w:rsid w:val="009C5761"/>
    <w:rsid w:val="009E4EC9"/>
    <w:rsid w:val="00A31829"/>
    <w:rsid w:val="00A34A9E"/>
    <w:rsid w:val="00A35547"/>
    <w:rsid w:val="00A4609D"/>
    <w:rsid w:val="00A515FE"/>
    <w:rsid w:val="00A524B0"/>
    <w:rsid w:val="00A632D3"/>
    <w:rsid w:val="00A919C9"/>
    <w:rsid w:val="00A97B2F"/>
    <w:rsid w:val="00AE042E"/>
    <w:rsid w:val="00AE0BEB"/>
    <w:rsid w:val="00AE602C"/>
    <w:rsid w:val="00B12B83"/>
    <w:rsid w:val="00B1608B"/>
    <w:rsid w:val="00B3688B"/>
    <w:rsid w:val="00B466E2"/>
    <w:rsid w:val="00B80BF8"/>
    <w:rsid w:val="00B84FC9"/>
    <w:rsid w:val="00B84FCF"/>
    <w:rsid w:val="00BC3C90"/>
    <w:rsid w:val="00BD2D90"/>
    <w:rsid w:val="00BF4125"/>
    <w:rsid w:val="00C05E3A"/>
    <w:rsid w:val="00C3507A"/>
    <w:rsid w:val="00C82731"/>
    <w:rsid w:val="00CD553F"/>
    <w:rsid w:val="00D06119"/>
    <w:rsid w:val="00D172B8"/>
    <w:rsid w:val="00D26E9F"/>
    <w:rsid w:val="00D91D7C"/>
    <w:rsid w:val="00D93B27"/>
    <w:rsid w:val="00DB7369"/>
    <w:rsid w:val="00DE4935"/>
    <w:rsid w:val="00E00454"/>
    <w:rsid w:val="00E159B6"/>
    <w:rsid w:val="00E22C2E"/>
    <w:rsid w:val="00E37712"/>
    <w:rsid w:val="00E775AF"/>
    <w:rsid w:val="00E9739E"/>
    <w:rsid w:val="00EA6929"/>
    <w:rsid w:val="00ED74E5"/>
    <w:rsid w:val="00EE6604"/>
    <w:rsid w:val="00F305F6"/>
    <w:rsid w:val="00F40C0D"/>
    <w:rsid w:val="00F82B00"/>
    <w:rsid w:val="00FA30F4"/>
    <w:rsid w:val="00FA7BC4"/>
    <w:rsid w:val="00FC1B13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2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D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D9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D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D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amoispravak" w:type="paragraph">
    <w:name w:val="Samoispravak"/>
    <w:rsid w:val="00BD2D90"/>
    <w:pPr>
      <w:spacing w:lineRule="auto" w:line="276" w:after="200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2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D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D9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D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D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BD2D90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St-306/2015</izvorni_sadrzaj>
    <derivirana_varijabla naziv="DomainObject.Predmet.OznakaBroj_1">St-306/2015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Ružica Tutić</izvorni_sadrzaj>
    <derivirana_varijabla naziv="DomainObject.Predmet.ProtustrankaFormated_1">  Ružica Tutić</derivirana_varijabla>
  </DomainObject.Predmet.ProtustrankaFormated>
  <DomainObject.Predmet.ProtustrankaFormatedOIB>
    <izvorni_sadrzaj>  Ružica Tutić, OIB 19330627544</izvorni_sadrzaj>
    <derivirana_varijabla naziv="DomainObject.Predmet.ProtustrankaFormatedOIB_1">  Ružica Tutić, OIB 19330627544</derivirana_varijabla>
  </DomainObject.Predmet.ProtustrankaFormatedOIB>
  <DomainObject.Predmet.ProtustrankaFormatedWithAdress>
    <izvorni_sadrzaj> Ružica Tutić, Lanište 14, 10000 Zagreb</izvorni_sadrzaj>
    <derivirana_varijabla naziv="DomainObject.Predmet.ProtustrankaFormatedWithAdress_1"> Ružica Tutić, Lanište 14, 10000 Zagreb</derivirana_varijabla>
  </DomainObject.Predmet.ProtustrankaFormatedWithAdress>
  <DomainObject.Predmet.ProtustrankaFormatedWithAdressOIB>
    <izvorni_sadrzaj> Ružica Tutić, OIB 19330627544, Lanište 14, 10000 Zagreb</izvorni_sadrzaj>
    <derivirana_varijabla naziv="DomainObject.Predmet.ProtustrankaFormatedWithAdressOIB_1"> Ružica Tutić, OIB 19330627544, Lanište 14, 10000 Zagreb</derivirana_varijabla>
  </DomainObject.Predmet.ProtustrankaFormatedWithAdressOIB>
  <DomainObject.Predmet.ProtustrankaWithAdress>
    <izvorni_sadrzaj>Ružica Tutić Lanište 14, 10000 Zagreb</izvorni_sadrzaj>
    <derivirana_varijabla naziv="DomainObject.Predmet.ProtustrankaWithAdress_1">Ružica Tutić Lanište 14, 10000 Zagreb</derivirana_varijabla>
  </DomainObject.Predmet.ProtustrankaWithAdress>
  <DomainObject.Predmet.ProtustrankaWithAdressOIB>
    <izvorni_sadrzaj>Ružica Tutić, OIB 19330627544, Lanište 14, 10000 Zagreb</izvorni_sadrzaj>
    <derivirana_varijabla naziv="DomainObject.Predmet.ProtustrankaWithAdressOIB_1">Ružica Tutić, OIB 19330627544, Lanište 14, 10000 Zagreb</derivirana_varijabla>
  </DomainObject.Predmet.ProtustrankaWithAdressOIB>
  <DomainObject.Predmet.ProtustrankaNazivFormated>
    <izvorni_sadrzaj>Ružica Tutić</izvorni_sadrzaj>
    <derivirana_varijabla naziv="DomainObject.Predmet.ProtustrankaNazivFormated_1">Ružica Tutić</derivirana_varijabla>
  </DomainObject.Predmet.ProtustrankaNazivFormated>
  <DomainObject.Predmet.ProtustrankaNazivFormatedOIB>
    <izvorni_sadrzaj>Ružica Tutić, OIB 19330627544</izvorni_sadrzaj>
    <derivirana_varijabla naziv="DomainObject.Predmet.ProtustrankaNazivFormatedOIB_1">Ružica Tutić, OIB 19330627544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Zagreb; Marko Duilo</izvorni_sadrzaj>
    <derivirana_varijabla naziv="DomainObject.Predmet.StrankaFormated_1">  Fina, RC Zagreb; Marko Duilo</derivirana_varijabla>
  </DomainObject.Predmet.StrankaFormated>
  <DomainObject.Predmet.StrankaFormatedOIB>
    <izvorni_sadrzaj>  Fina, RC Zagreb, OIB 85821130368; Marko Duilo, OIB 73663484838</izvorni_sadrzaj>
    <derivirana_varijabla naziv="DomainObject.Predmet.StrankaFormatedOIB_1">  Fina, RC Zagreb, OIB 85821130368; Marko Duilo, OIB 73663484838</derivirana_varijabla>
  </DomainObject.Predmet.StrankaFormatedOIB>
  <DomainObject.Predmet.StrankaFormatedWithAdress>
    <izvorni_sadrzaj> Fina, RC Zagreb, Ul. grada Vukovara 70, 10000 Zagreb; Marko Duilo</izvorni_sadrzaj>
    <derivirana_varijabla naziv="DomainObject.Predmet.StrankaFormatedWithAdress_1"> Fina, RC Zagreb, Ul. grada Vukovara 70, 10000 Zagreb; Marko Duilo</derivirana_varijabla>
  </DomainObject.Predmet.StrankaFormatedWithAdress>
  <DomainObject.Predmet.StrankaFormatedWithAdressOIB>
    <izvorni_sadrzaj> Fina, RC Zagreb, OIB 85821130368, Ul. grada Vukovara 70, 10000 Zagreb; Marko Duilo, OIB 73663484838</izvorni_sadrzaj>
    <derivirana_varijabla naziv="DomainObject.Predmet.StrankaFormatedWithAdressOIB_1"> Fina, RC Zagreb, OIB 85821130368, Ul. grada Vukovara 70, 10000 Zagreb; Marko Duilo, OIB 73663484838</derivirana_varijabla>
  </DomainObject.Predmet.StrankaFormatedWithAdressOIB>
  <DomainObject.Predmet.StrankaWithAdress>
    <izvorni_sadrzaj>Fina, RC Zagreb Ul. grada Vukovara 70,10000 Zagreb,Marko Duilo </izvorni_sadrzaj>
    <derivirana_varijabla naziv="DomainObject.Predmet.StrankaWithAdress_1">Fina, RC Zagreb Ul. grada Vukovara 70,10000 Zagreb,Marko Duilo </derivirana_varijabla>
  </DomainObject.Predmet.StrankaWithAdress>
  <DomainObject.Predmet.StrankaWithAdressOIB>
    <izvorni_sadrzaj>Fina, RC Zagreb, OIB 85821130368, Ul. grada Vukovara 70,10000 Zagreb,Marko Duilo, OIB 73663484838</izvorni_sadrzaj>
    <derivirana_varijabla naziv="DomainObject.Predmet.StrankaWithAdressOIB_1">Fina, RC Zagreb, OIB 85821130368, Ul. grada Vukovara 70,10000 Zagreb,Marko Duilo, OIB 73663484838</derivirana_varijabla>
  </DomainObject.Predmet.StrankaWithAdressOIB>
  <DomainObject.Predmet.StrankaNazivFormated>
    <izvorni_sadrzaj>Fina, RC Zagreb,Marko Duilo</izvorni_sadrzaj>
    <derivirana_varijabla naziv="DomainObject.Predmet.StrankaNazivFormated_1">Fina, RC Zagreb,Marko Duilo</derivirana_varijabla>
  </DomainObject.Predmet.StrankaNazivFormated>
  <DomainObject.Predmet.StrankaNazivFormatedOIB>
    <izvorni_sadrzaj>Fina, RC Zagreb, OIB 85821130368,Marko Duilo, OIB 73663484838</izvorni_sadrzaj>
    <derivirana_varijabla naziv="DomainObject.Predmet.StrankaNazivFormatedOIB_1">Fina, RC Zagreb, OIB 85821130368,Marko Duilo, OIB 73663484838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Fina, RC Zagreb</item>
      <item>Marko Duilo</item>
    </izvorni_sadrzaj>
    <derivirana_varijabla naziv="DomainObject.Predmet.StrankaListFormated_1">
      <item>Fina, RC Zagreb</item>
      <item>Marko Duilo</item>
    </derivirana_varijabla>
  </DomainObject.Predmet.StrankaListFormated>
  <DomainObject.Predmet.StrankaListFormatedOIB>
    <izvorni_sadrzaj>
      <item>Fina, RC Zagreb, OIB 85821130368</item>
      <item>Marko Duilo, OIB 73663484838</item>
    </izvorni_sadrzaj>
    <derivirana_varijabla naziv="DomainObject.Predmet.StrankaListFormatedOIB_1">
      <item>Fina, RC Zagreb, OIB 85821130368</item>
      <item>Marko Duilo, OIB 73663484838</item>
    </derivirana_varijabla>
  </DomainObject.Predmet.StrankaListFormatedOIB>
  <DomainObject.Predmet.StrankaListFormatedWithAdress>
    <izvorni_sadrzaj>
      <item>Fina, RC Zagreb, Ul. grada Vukovara 70, 10000 Zagreb</item>
      <item>Marko Duilo</item>
    </izvorni_sadrzaj>
    <derivirana_varijabla naziv="DomainObject.Predmet.StrankaListFormatedWithAdress_1">
      <item>Fina, RC Zagreb, Ul. grada Vukovara 70, 10000 Zagreb</item>
      <item>Marko Duilo</item>
    </derivirana_varijabla>
  </DomainObject.Predmet.StrankaListFormatedWithAdress>
  <DomainObject.Predmet.StrankaListFormatedWithAdressOIB>
    <izvorni_sadrzaj>
      <item>Fina, RC Zagreb, OIB 85821130368, Ul. grada Vukovara 70, 10000 Zagreb</item>
      <item>Marko Duilo, OIB 73663484838</item>
    </izvorni_sadrzaj>
    <derivirana_varijabla naziv="DomainObject.Predmet.StrankaListFormatedWithAdressOIB_1">
      <item>Fina, RC Zagreb, OIB 85821130368, Ul. grada Vukovara 70, 10000 Zagreb</item>
      <item>Marko Duilo, OIB 73663484838</item>
    </derivirana_varijabla>
  </DomainObject.Predmet.StrankaListFormatedWithAdressOIB>
  <DomainObject.Predmet.StrankaListNazivFormated>
    <izvorni_sadrzaj>
      <item>Fina, RC Zagreb</item>
      <item>Marko Duilo</item>
    </izvorni_sadrzaj>
    <derivirana_varijabla naziv="DomainObject.Predmet.StrankaListNazivFormated_1">
      <item>Fina, RC Zagreb</item>
      <item>Marko Duilo</item>
    </derivirana_varijabla>
  </DomainObject.Predmet.StrankaListNazivFormated>
  <DomainObject.Predmet.StrankaListNazivFormatedOIB>
    <izvorni_sadrzaj>
      <item>Fina, RC Zagreb, OIB 85821130368</item>
      <item>Marko Duilo, OIB 73663484838</item>
    </izvorni_sadrzaj>
    <derivirana_varijabla naziv="DomainObject.Predmet.StrankaListNazivFormatedOIB_1">
      <item>Fina, RC Zagreb, OIB 85821130368</item>
      <item>Marko Duilo, OIB 73663484838</item>
    </derivirana_varijabla>
  </DomainObject.Predmet.StrankaListNazivFormatedOIB>
  <DomainObject.Predmet.ProtuStrankaListFormated>
    <izvorni_sadrzaj>
      <item>Ružica Tutić</item>
    </izvorni_sadrzaj>
    <derivirana_varijabla naziv="DomainObject.Predmet.ProtuStrankaListFormated_1">
      <item>Ružica Tutić</item>
    </derivirana_varijabla>
  </DomainObject.Predmet.ProtuStrankaListFormated>
  <DomainObject.Predmet.ProtuStrankaListFormatedOIB>
    <izvorni_sadrzaj>
      <item>Ružica Tutić, OIB 19330627544</item>
    </izvorni_sadrzaj>
    <derivirana_varijabla naziv="DomainObject.Predmet.ProtuStrankaListFormatedOIB_1">
      <item>Ružica Tutić, OIB 19330627544</item>
    </derivirana_varijabla>
  </DomainObject.Predmet.ProtuStrankaListFormatedOIB>
  <DomainObject.Predmet.ProtuStrankaListFormatedWithAdress>
    <izvorni_sadrzaj>
      <item>Ružica Tutić, Lanište 14, 10000 Zagreb</item>
    </izvorni_sadrzaj>
    <derivirana_varijabla naziv="DomainObject.Predmet.ProtuStrankaListFormatedWithAdress_1">
      <item>Ružica Tutić, Lanište 14, 10000 Zagreb</item>
    </derivirana_varijabla>
  </DomainObject.Predmet.ProtuStrankaListFormatedWithAdress>
  <DomainObject.Predmet.ProtuStrankaListFormatedWithAdressOIB>
    <izvorni_sadrzaj>
      <item>Ružica Tutić, OIB 19330627544, Lanište 14, 10000 Zagreb</item>
    </izvorni_sadrzaj>
    <derivirana_varijabla naziv="DomainObject.Predmet.ProtuStrankaListFormatedWithAdressOIB_1">
      <item>Ružica Tutić, OIB 19330627544, Lanište 14, 10000 Zagreb</item>
    </derivirana_varijabla>
  </DomainObject.Predmet.ProtuStrankaListFormatedWithAdressOIB>
  <DomainObject.Predmet.ProtuStrankaListNazivFormated>
    <izvorni_sadrzaj>
      <item>Ružica Tutić</item>
    </izvorni_sadrzaj>
    <derivirana_varijabla naziv="DomainObject.Predmet.ProtuStrankaListNazivFormated_1">
      <item>Ružica Tutić</item>
    </derivirana_varijabla>
  </DomainObject.Predmet.ProtuStrankaListNazivFormated>
  <DomainObject.Predmet.ProtuStrankaListNazivFormatedOIB>
    <izvorni_sadrzaj>
      <item>Ružica Tutić, OIB 19330627544</item>
    </izvorni_sadrzaj>
    <derivirana_varijabla naziv="DomainObject.Predmet.ProtuStrankaListNazivFormatedOIB_1">
      <item>Ružica Tutić, OIB 19330627544</item>
    </derivirana_varijabla>
  </DomainObject.Predmet.ProtuStrankaListNazivFormatedOIB>
  <DomainObject.Predmet.OstaliListFormated>
    <izvorni_sadrzaj>
      <item>Mate Balenović</item>
      <item>RH. MF. Porezna uprava</item>
      <item>ŽDO Velika Gorica</item>
    </izvorni_sadrzaj>
    <derivirana_varijabla naziv="DomainObject.Predmet.OstaliListFormated_1">
      <item>Mate Balenović</item>
      <item>RH. MF. Porezna uprava</item>
      <item>ŽDO Velika Gorica</item>
    </derivirana_varijabla>
  </DomainObject.Predmet.OstaliListFormated>
  <DomainObject.Predmet.OstaliListFormatedOIB>
    <izvorni_sadrzaj>
      <item>Mate Balenović, OIB 50117846393</item>
      <item>RH. MF. Porezna uprava</item>
      <item>ŽDO Velika Gorica</item>
    </izvorni_sadrzaj>
    <derivirana_varijabla naziv="DomainObject.Predmet.OstaliListFormatedOIB_1">
      <item>Mate Balenović, OIB 50117846393</item>
      <item>RH. MF. Porezna uprava</item>
      <item>ŽDO Velika Gorica</item>
    </derivirana_varijabla>
  </DomainObject.Predmet.OstaliListFormatedOIB>
  <DomainObject.Predmet.OstaliListFormatedWithAdress>
    <izvorni_sadrzaj>
      <item>Mate Balenović, Zeleni Dol 6a, 10000 Zagreb</item>
      <item>RH. MF. Porezna uprava, Av. Dubrovnik 32, 10000 Zagreb</item>
      <item>ŽDO Velika Gorica, Hrv. bratske zajednice 1, 10410 Velika Gorica</item>
    </izvorni_sadrzaj>
    <derivirana_varijabla naziv="DomainObject.Predmet.OstaliListFormatedWithAdress_1">
      <item>Mate Balenović, Zeleni Dol 6a, 10000 Zagreb</item>
      <item>RH. MF. Porezna uprava, Av. Dubrovnik 32, 10000 Zagreb</item>
      <item>ŽDO Velika Gorica, Hrv. bratske zajednice 1, 10410 Velika Gorica</item>
    </derivirana_varijabla>
  </DomainObject.Predmet.OstaliListFormatedWithAdress>
  <DomainObject.Predmet.OstaliListFormatedWithAdressOIB>
    <izvorni_sadrzaj>
      <item>Mate Balenović, OIB 50117846393, Zeleni Dol 6a, 10000 Zagreb</item>
      <item>RH. MF. Porezna uprava, Av. Dubrovnik 32, 10000 Zagreb</item>
      <item>ŽDO Velika Gorica, Hrv. bratske zajednice 1, 10410 Velika Gorica</item>
    </izvorni_sadrzaj>
    <derivirana_varijabla naziv="DomainObject.Predmet.OstaliListFormatedWithAdressOIB_1">
      <item>Mate Balenović, OIB 50117846393, Zeleni Dol 6a, 10000 Zagreb</item>
      <item>RH. MF. Porezna uprava, Av. Dubrovnik 32, 10000 Zagreb</item>
      <item>ŽDO Velika Gorica, Hrv. bratske zajednice 1, 10410 Velika Gorica</item>
    </derivirana_varijabla>
  </DomainObject.Predmet.OstaliListFormatedWithAdressOIB>
  <DomainObject.Predmet.OstaliListNazivFormated>
    <izvorni_sadrzaj>
      <item>Mate Balenović</item>
      <item>RH. MF. Porezna uprava</item>
      <item>ŽDO Velika Gorica</item>
    </izvorni_sadrzaj>
    <derivirana_varijabla naziv="DomainObject.Predmet.OstaliListNazivFormated_1">
      <item>Mate Balenović</item>
      <item>RH. MF. Porezna uprava</item>
      <item>ŽDO Velika Gorica</item>
    </derivirana_varijabla>
  </DomainObject.Predmet.OstaliListNazivFormated>
  <DomainObject.Predmet.OstaliListNazivFormatedOIB>
    <izvorni_sadrzaj>
      <item>Mate Balenović, OIB 50117846393</item>
      <item>RH. MF. Porezna uprava</item>
      <item>ŽDO Velika Gorica</item>
    </izvorni_sadrzaj>
    <derivirana_varijabla naziv="DomainObject.Predmet.OstaliListNazivFormatedOIB_1">
      <item>Mate Balenović, OIB 50117846393</item>
      <item>RH. MF. Porezna uprava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 i dr.</izvorni_sadrzaj>
    <derivirana_varijabla naziv="DomainObject.Predmet.StrankaIDrugi_1">Fina, RC Zagreb i dr.</derivirana_varijabla>
  </DomainObject.Predmet.StrankaIDrugi>
  <DomainObject.Predmet.ProtustrankaIDrugi>
    <izvorni_sadrzaj>Ružica Tutić</izvorni_sadrzaj>
    <derivirana_varijabla naziv="DomainObject.Predmet.ProtustrankaIDrugi_1">Ružica Tutić</derivirana_varijabla>
  </DomainObject.Predmet.ProtustrankaIDrugi>
  <DomainObject.Predmet.StrankaIDrugiAdressOIB>
    <izvorni_sadrzaj>Fina, RC Zagreb, OIB 85821130368, Ul. grada Vukovara 70, 10000 Zagreb i dr.</izvorni_sadrzaj>
    <derivirana_varijabla naziv="DomainObject.Predmet.StrankaIDrugiAdressOIB_1">Fina, RC Zagreb, OIB 85821130368, Ul. grada Vukovara 70, 10000 Zagreb i dr.</derivirana_varijabla>
  </DomainObject.Predmet.StrankaIDrugiAdressOIB>
  <DomainObject.Predmet.ProtustrankaIDrugiAdressOIB>
    <izvorni_sadrzaj>Ružica Tutić, OIB 19330627544, Lanište 14, 10000 Zagreb</izvorni_sadrzaj>
    <derivirana_varijabla naziv="DomainObject.Predmet.ProtustrankaIDrugiAdressOIB_1">Ružica Tutić, OIB 19330627544, Lanište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</item>
      <item>Ružica Tutić</item>
      <item>Mate Balenović</item>
      <item>RH. MF. Porezna uprava</item>
      <item>ŽDO Velika Gorica</item>
      <item>Marko Duilo</item>
    </izvorni_sadrzaj>
    <derivirana_varijabla naziv="DomainObject.Predmet.SudioniciListNaziv_1">
      <item>Fina, RC Zagreb</item>
      <item>Ružica Tutić</item>
      <item>Mate Balenović</item>
      <item>RH. MF. Porezna uprava</item>
      <item>ŽDO Velika Gorica</item>
      <item>Marko Duilo</item>
    </derivirana_varijabla>
  </DomainObject.Predmet.SudioniciListNaziv>
  <DomainObject.Predmet.SudioniciListAdressOIB>
    <izvorni_sadrzaj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uprava, Av. Dubrovnik 32,10000 Zagreb</item>
      <item>ŽDO Velika Gorica, Hrv. bratske zajednice 1,10410 Velika Gorica</item>
      <item>Marko Duilo, OIB 73663484838</item>
    </izvorni_sadrzaj>
    <derivirana_varijabla naziv="DomainObject.Predmet.SudioniciListAdressOIB_1"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uprava, Av. Dubrovnik 32,10000 Zagreb</item>
      <item>ŽDO Velika Gorica, Hrv. bratske zajednice 1,10410 Velika Gorica</item>
      <item>Marko Duilo, OIB 73663484838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19330627544</item>
      <item>, OIB 50117846393</item>
      <item>, OIB null</item>
      <item>, OIB null</item>
      <item>, OIB 73663484838</item>
    </izvorni_sadrzaj>
    <derivirana_varijabla naziv="DomainObject.Predmet.SudioniciListNazivOIB_1">
      <item>, OIB 85821130368</item>
      <item>, OIB 19330627544</item>
      <item>, OIB 50117846393</item>
      <item>, OIB null</item>
      <item>, OIB null</item>
      <item>, OIB 73663484838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St-306/2015-55</izvorni_sadrzaj>
    <derivirana_varijabla naziv="DomainObject.PredzadnjaOdlukaIzPredmeta.Oznaka_1">St-306/2015-55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4278B8-F320-4356-9B0C-933E833D71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420</properties:Words>
  <properties:Characters>2306</properties:Characters>
  <properties:Lines>77</properties:Lines>
  <properties:Paragraphs>30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2019-04-10T11:59:00Z</dcterms:created>
  <dc:creator>x</dc:creator>
  <cp:lastModifiedBy>Gordana Cvitković</cp:lastModifiedBy>
  <cp:lastPrinted>2019-04-10T12:23:00Z</cp:lastPrinted>
  <dcterms:modified xmlns:xsi="http://www.w3.org/2001/XMLSchema-instance" xsi:type="dcterms:W3CDTF">2019-04-10T12:24:00Z</dcterms:modified>
  <cp:revision>4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(St-306-2015 Rješenje -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