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1f5cb90" w14:paraId="1f5cb90" w:rsidRDefault="00A06BAD" w:rsidP="00A06BAD" w:rsidR="00A06BAD">
      <w:pPr>
        <w:jc w:val="right"/>
        <w15:collapsed w:val="false"/>
      </w:pPr>
      <w:r w:rsidRPr="001A4844">
        <w:t>Poslovni broj: 4. St-</w:t>
      </w:r>
      <w:r w:rsidR="00D67848">
        <w:t>46</w:t>
      </w:r>
      <w:r>
        <w:t>/2018-</w:t>
      </w:r>
      <w:r w:rsidR="00D93A8C">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67848">
        <w:t>POSTIS d.o.o., Put Plokita 79, Split, OIB: 77392561484</w:t>
      </w:r>
      <w:r w:rsidR="00A06BAD">
        <w:t xml:space="preserve">, </w:t>
      </w:r>
      <w:r w:rsidR="00D67848">
        <w:t>10</w:t>
      </w:r>
      <w:r w:rsidR="00CE3362">
        <w:t>.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67848">
        <w:rPr>
          <w:szCs w:val="24"/>
        </w:rPr>
        <w:t>Ivan Baković, Put Plokita 79, Split, OIB:52434275105</w:t>
      </w:r>
      <w:r w:rsidR="00D6784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67848">
        <w:t>46</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67848">
        <w:t>46</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D67848" w:rsidP="00D67848" w:rsidR="00D67848">
      <w:pPr>
        <w:ind w:firstLine="708"/>
        <w:jc w:val="both"/>
      </w:pPr>
      <w:r>
        <w:t>Financijska agencija, Regionalni centar Split podnijela je ovom sudu 29. listopada 2015. godine zahtjev za provedbu skraćenog stečajnog postupka nad POSTIS d.o.o., Put Plokita 79, Split, OIB: 77392561484.</w:t>
      </w:r>
    </w:p>
    <w:p w:rsidRDefault="00D67848" w:rsidP="00D67848" w:rsidR="00D67848">
      <w:pPr>
        <w:spacing w:before="200"/>
        <w:ind w:firstLine="708"/>
        <w:jc w:val="both"/>
      </w:pPr>
      <w:r>
        <w:t>U podnesenom zahtjevu navedeno je da dužnik na dan 1. rujna 2015. godine, u Očevidniku redoslijeda osnova za plaćanje, ima evidentirane neizvršene osnove za plaćanje u neprekinutom razdoblju od 1884 dana, u ukupnom iznosu od 87.532,43 kuna, kao i da prema podacima koji su dostavljeni od Hrvatskog zavoda za mirovinsko osiguranje, dužnik nema zaposlenih.</w:t>
      </w:r>
    </w:p>
    <w:p w:rsidRDefault="00D67848" w:rsidP="00D67848" w:rsidR="00D67848">
      <w:pPr>
        <w:spacing w:before="200"/>
        <w:ind w:firstLine="709"/>
        <w:jc w:val="both"/>
      </w:pPr>
      <w:r>
        <w:t xml:space="preserve">Budući da su prema podacima iz podnesenog zahtjeva bile ispunjene pretpostavke iz čl. 428. Stečajnog zakona (˝Narodne novine˝ broj 71/15; dalje: SZ) ovaj sud je 14. ožujka 2016. godine na mrežnoj stranici e-Oglasna ploča sudova objavio oglas s podacima o identifikaciji dužnika te ukupnom iznosu duga dužnika evidentiranog na temelju neizvršenih osnova za plaćanje. </w:t>
      </w:r>
    </w:p>
    <w:p w:rsidRDefault="00D67848" w:rsidP="00D67848" w:rsidR="00D67848">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06. travnja</w:t>
      </w:r>
      <w:r w:rsidRPr="00E300CF">
        <w:t xml:space="preserve"> 2016. </w:t>
      </w:r>
      <w:r>
        <w:t xml:space="preserve">godine </w:t>
      </w:r>
      <w:r w:rsidRPr="00E300CF">
        <w:t xml:space="preserve">obrazac kojim je, kao vjerovnik, predložila nad dužnikom otvoriti stečaj. </w:t>
      </w:r>
    </w:p>
    <w:p w:rsidRDefault="00D67848" w:rsidP="00D67848" w:rsidR="00D67848" w:rsidRPr="00874DE6">
      <w:pPr>
        <w:jc w:val="both"/>
      </w:pPr>
    </w:p>
    <w:p w:rsidRDefault="00D67848" w:rsidP="00D67848" w:rsidR="00D6784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rješenjem ovog suda poslovnim br. 4. St-947/2015 od 17. siječnja 2017. obustavljen je skraćeni stečajni postupak nad dužnikom</w:t>
      </w:r>
      <w:r w:rsidRPr="008B415B">
        <w:t xml:space="preserve">. </w:t>
      </w:r>
    </w:p>
    <w:p w:rsidRDefault="00D67848" w:rsidP="00D67848" w:rsidR="00D67848">
      <w:pPr>
        <w:ind w:firstLine="708"/>
        <w:jc w:val="both"/>
      </w:pPr>
    </w:p>
    <w:p w:rsidRDefault="00D67848" w:rsidP="00D67848" w:rsidR="00D67848">
      <w:pPr>
        <w:ind w:firstLine="708"/>
        <w:jc w:val="both"/>
      </w:pPr>
      <w:r>
        <w:t>Po pravomoćnosti rješenja ovog suda o obustavi skraćenog stečajnog postupka</w:t>
      </w:r>
      <w:r w:rsidRPr="00BF1E80">
        <w:t xml:space="preserve"> </w:t>
      </w:r>
      <w:r>
        <w:t>od 17. siječnja 2017., ovaj predmet je zaveden po novi poslovni broj St-46/2018.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D67848">
        <w:t>46</w:t>
      </w:r>
      <w:r w:rsidR="00464723">
        <w:t>/2018</w:t>
      </w:r>
      <w:r w:rsidRPr="007224A6">
        <w:t xml:space="preserve"> od</w:t>
      </w:r>
      <w:r w:rsidRPr="00702A5E">
        <w:rPr>
          <w:b/>
        </w:rPr>
        <w:t xml:space="preserve"> </w:t>
      </w:r>
      <w:r w:rsidR="00D67848">
        <w:t>10</w:t>
      </w:r>
      <w:r w:rsidR="00CE3362">
        <w:t>. rujna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67848">
        <w:rPr>
          <w:szCs w:val="24"/>
        </w:rPr>
        <w:t>Ivan Baković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67848">
        <w:rPr>
          <w:szCs w:val="24"/>
        </w:rPr>
        <w:t>Ivana Bakovića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D67848">
        <w:t>10</w:t>
      </w:r>
      <w:r w:rsidR="00CE3362">
        <w:t>.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607C6F">
      <w:pPr>
        <w:pStyle w:val="Tijeloteksta"/>
        <w:tabs>
          <w:tab w:pos="1276" w:val="left"/>
        </w:tabs>
        <w:ind w:left="6372"/>
        <w:jc w:val="center"/>
      </w:pPr>
      <w:r>
        <w:t>Katarina Mikulić</w:t>
      </w:r>
      <w:r w:rsidR="00607C6F">
        <w:t>,v.r.</w:t>
      </w:r>
    </w:p>
    <w:p w:rsidRDefault="00607C6F" w:rsidP="00607C6F" w:rsidR="00607C6F">
      <w:pPr>
        <w:pStyle w:val="Tijeloteksta"/>
        <w:tabs>
          <w:tab w:pos="1276" w:val="left"/>
        </w:tabs>
        <w:jc w:val="right"/>
      </w:pPr>
      <w:r>
        <w:t>za točnost otpravka-ovlašteni službenik</w:t>
      </w:r>
    </w:p>
    <w:p w:rsidRDefault="00607C6F"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07C6F">
          <w:rPr>
            <w:noProof/>
          </w:rPr>
          <w:t>3</w:t>
        </w:r>
        <w:r>
          <w:fldChar w:fldCharType="end"/>
        </w:r>
      </w:sdtContent>
    </w:sdt>
    <w:r>
      <w:tab/>
    </w:r>
    <w:r w:rsidR="00A06BAD">
      <w:tab/>
    </w:r>
    <w:r w:rsidR="00A06BAD">
      <w:tab/>
    </w:r>
    <w:r w:rsidR="00A06BAD" w:rsidRPr="001A4844">
      <w:t>Poslovni broj: 4. St-</w:t>
    </w:r>
    <w:r w:rsidR="00D67848">
      <w:t>46</w:t>
    </w:r>
    <w:r w:rsidR="00A06BAD">
      <w:t>/2018-</w:t>
    </w:r>
    <w:r w:rsidR="00D93A8C">
      <w:t>3</w:t>
    </w:r>
  </w:p>
  <w:p w:rsidRDefault="00607C6F"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607C6F"/>
    <w:rsid w:val="0071519E"/>
    <w:rsid w:val="007F7A84"/>
    <w:rsid w:val="00814EDB"/>
    <w:rsid w:val="00815142"/>
    <w:rsid w:val="00853B3E"/>
    <w:rsid w:val="008F5B2C"/>
    <w:rsid w:val="00981D37"/>
    <w:rsid w:val="00A06BAD"/>
    <w:rsid w:val="00A51DE9"/>
    <w:rsid w:val="00AA01F5"/>
    <w:rsid w:val="00B7506F"/>
    <w:rsid w:val="00CE3362"/>
    <w:rsid w:val="00D329C6"/>
    <w:rsid w:val="00D67848"/>
    <w:rsid w:val="00D778AF"/>
    <w:rsid w:val="00D8632A"/>
    <w:rsid w:val="00D93A8C"/>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07C6F"/>
    <w:rPr>
      <w:color w:val="808080"/>
      <w:bdr w:space="0" w:sz="0" w:color="auto" w:val="none"/>
      <w:shd w:fill="auto" w:color="auto" w:val="clear"/>
    </w:rPr>
  </w:style>
  <w:style w:customStyle="true" w:styleId="eSPISCCParagraphDefaultFont" w:type="character">
    <w:name w:val="eSPIS_CC_Paragraph Default Font"/>
    <w:basedOn w:val="Zadanifontodlomka"/>
    <w:rsid w:val="00607C6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07C6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07C6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07C6F"/>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07C6F"/>
    <w:rPr>
      <w:color w:val="808080"/>
      <w:bdr w:color="auto" w:space="0" w:sz="0" w:val="none"/>
      <w:shd w:color="auto" w:fill="auto" w:val="clear"/>
    </w:rPr>
  </w:style>
  <w:style w:customStyle="1" w:styleId="eSPISCCParagraphDefaultFont" w:type="character">
    <w:name w:val="eSPIS_CC_Paragraph Default Font"/>
    <w:basedOn w:val="Zadanifontodlomka"/>
    <w:rsid w:val="00607C6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07C6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07C6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07C6F"/>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POSTIS d.o.o. za proizvodnju i trgovinu</izvorni_sadrzaj>
    <derivirana_varijabla naziv="DomainObject.Predmet.ProtustrankaFormated_1">  POSTIS d.o.o. za proizvodnju i trgovinu</derivirana_varijabla>
  </DomainObject.Predmet.ProtustrankaFormated>
  <DomainObject.Predmet.ProtustrankaFormatedOIB>
    <izvorni_sadrzaj>  POSTIS d.o.o. za proizvodnju i trgovinu, OIB 77392561484</izvorni_sadrzaj>
    <derivirana_varijabla naziv="DomainObject.Predmet.ProtustrankaFormatedOIB_1">  POSTIS d.o.o. za proizvodnju i trgovinu, OIB 77392561484</derivirana_varijabla>
  </DomainObject.Predmet.ProtustrankaFormatedOIB>
  <DomainObject.Predmet.ProtustrankaFormatedWithAdress>
    <izvorni_sadrzaj> POSTIS d.o.o. za proizvodnju i trgovinu, Put Plokita 79, 21000 Split</izvorni_sadrzaj>
    <derivirana_varijabla naziv="DomainObject.Predmet.ProtustrankaFormatedWithAdress_1"> POSTIS d.o.o. za proizvodnju i trgovinu, Put Plokita 79, 21000 Split</derivirana_varijabla>
  </DomainObject.Predmet.ProtustrankaFormatedWithAdress>
  <DomainObject.Predmet.ProtustrankaFormatedWithAdressOIB>
    <izvorni_sadrzaj> POSTIS d.o.o. za proizvodnju i trgovinu, OIB 77392561484, Put Plokita 79, 21000 Split</izvorni_sadrzaj>
    <derivirana_varijabla naziv="DomainObject.Predmet.ProtustrankaFormatedWithAdressOIB_1"> POSTIS d.o.o. za proizvodnju i trgovinu, OIB 77392561484, Put Plokita 79, 21000 Split</derivirana_varijabla>
  </DomainObject.Predmet.ProtustrankaFormatedWithAdressOIB>
  <DomainObject.Predmet.ProtustrankaWithAdress>
    <izvorni_sadrzaj>POSTIS d.o.o. za proizvodnju i trgovinu Put Plokita 79, 21000 Split</izvorni_sadrzaj>
    <derivirana_varijabla naziv="DomainObject.Predmet.ProtustrankaWithAdress_1">POSTIS d.o.o. za proizvodnju i trgovinu Put Plokita 79, 21000 Split</derivirana_varijabla>
  </DomainObject.Predmet.ProtustrankaWithAdress>
  <DomainObject.Predmet.ProtustrankaWithAdressOIB>
    <izvorni_sadrzaj>POSTIS d.o.o. za proizvodnju i trgovinu, OIB 77392561484, Put Plokita 79, 21000 Split</izvorni_sadrzaj>
    <derivirana_varijabla naziv="DomainObject.Predmet.ProtustrankaWithAdressOIB_1">POSTIS d.o.o. za proizvodnju i trgovinu, OIB 77392561484, Put Plokita 79, 21000 Split</derivirana_varijabla>
  </DomainObject.Predmet.ProtustrankaWithAdressOIB>
  <DomainObject.Predmet.ProtustrankaNazivFormated>
    <izvorni_sadrzaj>POSTIS d.o.o. za proizvodnju i trgovinu</izvorni_sadrzaj>
    <derivirana_varijabla naziv="DomainObject.Predmet.ProtustrankaNazivFormated_1">POSTIS d.o.o. za proizvodnju i trgovinu</derivirana_varijabla>
  </DomainObject.Predmet.ProtustrankaNazivFormated>
  <DomainObject.Predmet.ProtustrankaNazivFormatedOIB>
    <izvorni_sadrzaj>POSTIS d.o.o. za proizvodnju i trgovinu, OIB 77392561484</izvorni_sadrzaj>
    <derivirana_varijabla naziv="DomainObject.Predmet.ProtustrankaNazivFormatedOIB_1">POSTIS d.o.o. za proizvodnju i trgovinu, OIB 77392561484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POSTIS d.o.o. za proizvodnju i trgovinu</item>
    </izvorni_sadrzaj>
    <derivirana_varijabla naziv="DomainObject.Predmet.ProtuStrankaListFormated_1">
      <item>POSTIS d.o.o. za proizvodnju i trgovinu</item>
    </derivirana_varijabla>
  </DomainObject.Predmet.ProtuStrankaListFormated>
  <DomainObject.Predmet.ProtuStrankaListFormatedOIB>
    <izvorni_sadrzaj>
      <item>POSTIS d.o.o. za proizvodnju i trgovinu, OIB 77392561484</item>
    </izvorni_sadrzaj>
    <derivirana_varijabla naziv="DomainObject.Predmet.ProtuStrankaListFormatedOIB_1">
      <item>POSTIS d.o.o. za proizvodnju i trgovinu, OIB 77392561484</item>
    </derivirana_varijabla>
  </DomainObject.Predmet.ProtuStrankaListFormatedOIB>
  <DomainObject.Predmet.ProtuStrankaListFormatedWithAdress>
    <izvorni_sadrzaj>
      <item>POSTIS d.o.o. za proizvodnju i trgovinu, Put Plokita 79, 21000 Split</item>
    </izvorni_sadrzaj>
    <derivirana_varijabla naziv="DomainObject.Predmet.ProtuStrankaListFormatedWithAdress_1">
      <item>POSTIS d.o.o. za proizvodnju i trgovinu, Put Plokita 79, 21000 Split</item>
    </derivirana_varijabla>
  </DomainObject.Predmet.ProtuStrankaListFormatedWithAdress>
  <DomainObject.Predmet.ProtuStrankaListFormatedWithAdressOIB>
    <izvorni_sadrzaj>
      <item>POSTIS d.o.o. za proizvodnju i trgovinu, OIB 77392561484, Put Plokita 79, 21000 Split</item>
    </izvorni_sadrzaj>
    <derivirana_varijabla naziv="DomainObject.Predmet.ProtuStrankaListFormatedWithAdressOIB_1">
      <item>POSTIS d.o.o. za proizvodnju i trgovinu, OIB 77392561484, Put Plokita 79, 21000 Split</item>
    </derivirana_varijabla>
  </DomainObject.Predmet.ProtuStrankaListFormatedWithAdressOIB>
  <DomainObject.Predmet.ProtuStrankaListNazivFormated>
    <izvorni_sadrzaj>
      <item>POSTIS d.o.o. za proizvodnju i trgovinu</item>
    </izvorni_sadrzaj>
    <derivirana_varijabla naziv="DomainObject.Predmet.ProtuStrankaListNazivFormated_1">
      <item>POSTIS d.o.o. za proizvodnju i trgovinu</item>
    </derivirana_varijabla>
  </DomainObject.Predmet.ProtuStrankaListNazivFormated>
  <DomainObject.Predmet.ProtuStrankaListNazivFormatedOIB>
    <izvorni_sadrzaj>
      <item>POSTIS d.o.o. za proizvodnju i trgovinu, OIB 77392561484</item>
    </izvorni_sadrzaj>
    <derivirana_varijabla naziv="DomainObject.Predmet.ProtuStrankaListNazivFormatedOIB_1">
      <item>POSTIS d.o.o. za proizvodnju i trgovinu, OIB 77392561484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POSTIS d.o.o. za proizvodnju i trgovinu</izvorni_sadrzaj>
    <derivirana_varijabla naziv="DomainObject.Predmet.ProtustrankaIDrugi_1">POSTIS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POSTIS d.o.o. za proizvodnju i trgovinu, OIB 77392561484, Put Plokita 79, 21000 Split</izvorni_sadrzaj>
    <derivirana_varijabla naziv="DomainObject.Predmet.ProtustrankaIDrugiAdressOIB_1">POSTIS d.o.o. za proizvodnju i trgovinu, OIB 77392561484, Put Plokita 79,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POSTIS d.o.o. za proizvodnju i trgovinu</item>
      <item>Ministarstvo financija RH</item>
      <item>Županijsko državno odvjetništvo u Splitu</item>
    </izvorni_sadrzaj>
    <derivirana_varijabla naziv="DomainObject.Predmet.SudioniciListNaziv_1">
      <item>POSTIS d.o.o. za proizvodnju i trgovinu</item>
      <item>Ministarstvo financija RH</item>
      <item>Županijsko državno odvjetništvo u Splitu</item>
    </derivirana_varijabla>
  </DomainObject.Predmet.SudioniciListNaziv>
  <DomainObject.Predmet.SudioniciListAdressOIB>
    <izvorni_sadrzaj>
      <item>POSTIS d.o.o. za proizvodnju i trgovinu, OIB 77392561484, Put Plokita 79,21000 Split</item>
      <item>Ministarstvo financija RH, OIB 18683136487, Katančićeva 5,10000 Zagreb</item>
      <item>Županijsko državno odvjetništvo u Splitu, Gundulićeva 29a,21000 Split</item>
    </izvorni_sadrzaj>
    <derivirana_varijabla naziv="DomainObject.Predmet.SudioniciListAdressOIB_1">
      <item>POSTIS d.o.o. za proizvodnju i trgovinu, OIB 77392561484, Put Plokita 79,21000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77392561484</item>
      <item>, OIB 18683136487</item>
      <item>, OIB null</item>
    </izvorni_sadrzaj>
    <derivirana_varijabla naziv="DomainObject.Predmet.SudioniciListNazivOIB_1">
      <item>, OIB 77392561484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1154</properties:Words>
  <properties:Characters>6477</properties:Characters>
  <properties:Lines>135</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2018-09-10T05:33:00Z</cp:lastPrinted>
  <dcterms:modified xmlns:xsi="http://www.w3.org/2001/XMLSchema-instance" xsi:type="dcterms:W3CDTF">2018-09-10T06:43:00Z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