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e2f3" w14:paraId="29ae2f3" w:rsidRDefault="00EE30A7" w:rsidP="00926D93" w:rsidR="00EE30A7" w:rsidRPr="00E801B1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801B1">
        <w:rPr>
          <w:noProof/>
          <w:sz w:val="24"/>
          <w:szCs w:val="24"/>
        </w:rPr>
        <w:drawing>
          <wp:inline distR="0" distL="0" distB="0" distT="0">
            <wp:extent cy="846710" cx="63009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833" cx="638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E801B1">
      <w:pPr>
        <w:pStyle w:val="Bezproreda"/>
        <w:jc w:val="both"/>
        <w:rPr>
          <w:sz w:val="24"/>
          <w:szCs w:val="24"/>
          <w:lang w:eastAsia="en-US"/>
        </w:rPr>
      </w:pPr>
      <w:r w:rsidRPr="00E801B1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E801B1">
      <w:pPr>
        <w:pStyle w:val="Bezproreda"/>
        <w:jc w:val="both"/>
        <w:rPr>
          <w:sz w:val="24"/>
          <w:szCs w:val="24"/>
          <w:lang w:eastAsia="en-US"/>
        </w:rPr>
      </w:pPr>
      <w:r w:rsidRPr="00E801B1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E801B1">
      <w:pPr>
        <w:pStyle w:val="Bezproreda"/>
        <w:jc w:val="both"/>
        <w:rPr>
          <w:sz w:val="24"/>
          <w:szCs w:val="24"/>
          <w:lang w:eastAsia="en-US"/>
        </w:rPr>
      </w:pPr>
      <w:r w:rsidRPr="00E801B1">
        <w:rPr>
          <w:sz w:val="24"/>
          <w:szCs w:val="24"/>
          <w:lang w:eastAsia="en-US"/>
        </w:rPr>
        <w:t xml:space="preserve">Zagreb, Amruševa 2/II     </w:t>
      </w:r>
      <w:r w:rsidRPr="00E801B1">
        <w:rPr>
          <w:sz w:val="24"/>
          <w:szCs w:val="24"/>
          <w:lang w:eastAsia="en-US"/>
        </w:rPr>
        <w:tab/>
      </w:r>
      <w:r w:rsidRPr="00E801B1">
        <w:rPr>
          <w:sz w:val="24"/>
          <w:szCs w:val="24"/>
          <w:lang w:eastAsia="en-US"/>
        </w:rPr>
        <w:tab/>
      </w:r>
      <w:r w:rsidRPr="00E801B1">
        <w:rPr>
          <w:sz w:val="24"/>
          <w:szCs w:val="24"/>
          <w:lang w:eastAsia="en-US"/>
        </w:rPr>
        <w:tab/>
      </w:r>
      <w:r w:rsidRPr="00E801B1">
        <w:rPr>
          <w:sz w:val="24"/>
          <w:szCs w:val="24"/>
          <w:lang w:eastAsia="en-US"/>
        </w:rPr>
        <w:tab/>
      </w:r>
      <w:r w:rsidRPr="00E801B1">
        <w:rPr>
          <w:sz w:val="24"/>
          <w:szCs w:val="24"/>
          <w:lang w:eastAsia="en-US"/>
        </w:rPr>
        <w:tab/>
      </w:r>
      <w:r w:rsidRPr="00E801B1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E801B1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E801B1">
      <w:pPr>
        <w:pStyle w:val="Bezproreda"/>
        <w:jc w:val="center"/>
        <w:rPr>
          <w:sz w:val="24"/>
          <w:szCs w:val="24"/>
          <w:lang w:eastAsia="en-US"/>
        </w:rPr>
      </w:pPr>
      <w:r w:rsidRPr="00E801B1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E801B1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E801B1">
      <w:pPr>
        <w:pStyle w:val="Bezproreda"/>
        <w:jc w:val="center"/>
        <w:rPr>
          <w:sz w:val="24"/>
          <w:szCs w:val="24"/>
          <w:lang w:eastAsia="en-US"/>
        </w:rPr>
      </w:pPr>
      <w:r w:rsidRPr="00E801B1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E801B1">
      <w:pPr>
        <w:pStyle w:val="Bezproreda"/>
        <w:jc w:val="center"/>
        <w:rPr>
          <w:sz w:val="24"/>
          <w:szCs w:val="24"/>
          <w:lang w:eastAsia="en-US"/>
        </w:rPr>
      </w:pPr>
    </w:p>
    <w:p w:rsidRDefault="00BE50FD" w:rsidP="00BE50FD" w:rsidR="00BE50FD" w:rsidRPr="00E801B1">
      <w:pPr>
        <w:ind w:firstLine="360"/>
        <w:jc w:val="both"/>
        <w:rPr>
          <w:sz w:val="24"/>
          <w:szCs w:val="24"/>
        </w:rPr>
      </w:pPr>
      <w:r w:rsidRPr="00E801B1">
        <w:rPr>
          <w:sz w:val="24"/>
          <w:szCs w:val="24"/>
        </w:rPr>
        <w:t xml:space="preserve">Trgovački sud u Zagrebu, po sucu toga suda Vesni Sremac Šoštar, u stečajnom postupku nad </w:t>
      </w:r>
      <w:r w:rsidR="003A18EA" w:rsidRPr="00E801B1">
        <w:rPr>
          <w:bCs/>
          <w:sz w:val="24"/>
          <w:szCs w:val="24"/>
        </w:rPr>
        <w:t xml:space="preserve">Stečajnom masom iza stečajnog </w:t>
      </w:r>
      <w:r w:rsidR="003A18EA" w:rsidRPr="00E801B1">
        <w:rPr>
          <w:sz w:val="24"/>
          <w:szCs w:val="24"/>
          <w:lang w:val="pt-BR"/>
        </w:rPr>
        <w:t xml:space="preserve">dužnika </w:t>
      </w:r>
      <w:r w:rsidR="003939A5" w:rsidRPr="00482AA4">
        <w:rPr>
          <w:sz w:val="24"/>
          <w:szCs w:val="24"/>
        </w:rPr>
        <w:t>KRKOVIĆ d.o.o. u stečaju, Zaprešić, V. Prišćana 2, OIB: 67627092987</w:t>
      </w:r>
      <w:r w:rsidR="003939A5">
        <w:rPr>
          <w:sz w:val="24"/>
          <w:szCs w:val="24"/>
        </w:rPr>
        <w:t>, dana 17</w:t>
      </w:r>
      <w:r w:rsidRPr="00E801B1">
        <w:rPr>
          <w:sz w:val="24"/>
          <w:szCs w:val="24"/>
        </w:rPr>
        <w:t>. siječnja 2019. godine</w:t>
      </w:r>
    </w:p>
    <w:p w:rsidRDefault="00B50020" w:rsidP="003C51CC" w:rsidR="00B50020" w:rsidRPr="00E801B1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E801B1">
      <w:pPr>
        <w:pStyle w:val="Bezproreda"/>
        <w:ind w:firstLine="360"/>
        <w:jc w:val="center"/>
        <w:rPr>
          <w:sz w:val="24"/>
          <w:szCs w:val="24"/>
        </w:rPr>
      </w:pPr>
      <w:r w:rsidRPr="00E801B1">
        <w:rPr>
          <w:sz w:val="24"/>
          <w:szCs w:val="24"/>
        </w:rPr>
        <w:t>r i j e š i o   j e</w:t>
      </w:r>
    </w:p>
    <w:p w:rsidRDefault="00EE30A7" w:rsidP="00926D93" w:rsidR="00EE30A7" w:rsidRPr="00E801B1">
      <w:pPr>
        <w:pStyle w:val="Bezproreda"/>
        <w:jc w:val="both"/>
        <w:rPr>
          <w:b/>
          <w:sz w:val="24"/>
          <w:szCs w:val="24"/>
        </w:rPr>
      </w:pPr>
    </w:p>
    <w:p w:rsidRDefault="00EE30A7" w:rsidP="00014D1E" w:rsidR="00700375" w:rsidRPr="00E801B1">
      <w:pPr>
        <w:pStyle w:val="Bezproreda"/>
        <w:numPr>
          <w:ilvl w:val="0"/>
          <w:numId w:val="17"/>
        </w:numPr>
        <w:jc w:val="both"/>
        <w:rPr>
          <w:sz w:val="24"/>
          <w:szCs w:val="24"/>
        </w:rPr>
      </w:pPr>
      <w:r w:rsidRPr="00E801B1">
        <w:rPr>
          <w:sz w:val="24"/>
          <w:szCs w:val="24"/>
        </w:rPr>
        <w:t>Utvrđene tražbine viših isplatnih redova:</w:t>
      </w:r>
    </w:p>
    <w:p w:rsidRDefault="00BA0E5A" w:rsidP="00194D03" w:rsidR="00BA0E5A" w:rsidRPr="00E801B1">
      <w:pPr>
        <w:pStyle w:val="Bezproreda"/>
        <w:jc w:val="both"/>
        <w:rPr>
          <w:bCs/>
          <w:sz w:val="24"/>
          <w:szCs w:val="24"/>
        </w:rPr>
      </w:pPr>
    </w:p>
    <w:p w:rsidRDefault="003939A5" w:rsidP="0024029B" w:rsidR="00BA0E5A">
      <w:pPr>
        <w:pStyle w:val="Bezproreda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I.viši isplatni red:</w:t>
      </w:r>
    </w:p>
    <w:p w:rsidRDefault="003939A5" w:rsidP="0024029B" w:rsidR="003939A5" w:rsidRPr="00E801B1">
      <w:pPr>
        <w:pStyle w:val="Bezproreda"/>
        <w:jc w:val="both"/>
        <w:rPr>
          <w:bCs/>
          <w:sz w:val="24"/>
          <w:szCs w:val="24"/>
        </w:rPr>
      </w:pPr>
    </w:p>
    <w:tbl>
      <w:tblPr>
        <w:tblStyle w:val="Reetkatablice1"/>
        <w:tblW w:type="pct" w:w="5000"/>
        <w:tblLook w:val="04A0" w:noVBand="1" w:noHBand="0" w:lastColumn="0" w:firstColumn="1" w:lastRow="0" w:firstRow="1"/>
      </w:tblPr>
      <w:tblGrid>
        <w:gridCol w:w="777"/>
        <w:gridCol w:w="2584"/>
        <w:gridCol w:w="1982"/>
        <w:gridCol w:w="1156"/>
        <w:gridCol w:w="1603"/>
        <w:gridCol w:w="1518"/>
      </w:tblGrid>
      <w:tr w:rsidTr="00B42EB1" w:rsidR="003939A5" w:rsidRPr="003939A5">
        <w:tc>
          <w:tcPr>
            <w:tcW w:type="pct" w:w="404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Red broj</w:t>
            </w:r>
          </w:p>
        </w:tc>
        <w:tc>
          <w:tcPr>
            <w:tcW w:type="pct" w:w="1343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Naziv vjerovnika</w:t>
            </w:r>
          </w:p>
        </w:tc>
        <w:tc>
          <w:tcPr>
            <w:tcW w:type="pct" w:w="1030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OIB</w:t>
            </w:r>
          </w:p>
        </w:tc>
        <w:tc>
          <w:tcPr>
            <w:tcW w:type="pct" w:w="601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Adresa</w:t>
            </w:r>
          </w:p>
        </w:tc>
        <w:tc>
          <w:tcPr>
            <w:tcW w:type="pct" w:w="833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Iznos prijavljene tražbine</w:t>
            </w:r>
          </w:p>
        </w:tc>
        <w:tc>
          <w:tcPr>
            <w:tcW w:type="pct" w:w="789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Iznos priznate tražbina</w:t>
            </w:r>
          </w:p>
        </w:tc>
      </w:tr>
      <w:tr w:rsidTr="00B42EB1" w:rsidR="003939A5" w:rsidRPr="003939A5">
        <w:trPr>
          <w:trHeight w:val="1562"/>
        </w:trPr>
        <w:tc>
          <w:tcPr>
            <w:tcW w:type="pct" w:w="404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6.</w:t>
            </w:r>
          </w:p>
        </w:tc>
        <w:tc>
          <w:tcPr>
            <w:tcW w:type="pct" w:w="1343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MINISTARSTVO FINANCIJA, Porezna uprava, zastupana po Županijskom državnom odvjetništvu u Velikoj Gorici</w:t>
            </w:r>
          </w:p>
        </w:tc>
        <w:tc>
          <w:tcPr>
            <w:tcW w:type="pct" w:w="1030"/>
          </w:tcPr>
          <w:p w:rsidRDefault="003939A5" w:rsidP="00E423EA" w:rsidR="003939A5" w:rsidRPr="00E423EA">
            <w:pPr>
              <w:pStyle w:val="Zaglavlje"/>
              <w:widowControl/>
              <w:tabs>
                <w:tab w:pos="4536" w:val="clear"/>
                <w:tab w:pos="9072" w:val="clear"/>
              </w:tabs>
              <w:rPr>
                <w:rFonts w:eastAsiaTheme="minorEastAsia"/>
              </w:rPr>
            </w:pPr>
            <w:r w:rsidRPr="00E423EA">
              <w:rPr>
                <w:rFonts w:eastAsiaTheme="minorEastAsia"/>
              </w:rPr>
              <w:t>18683136487</w:t>
            </w:r>
          </w:p>
        </w:tc>
        <w:tc>
          <w:tcPr>
            <w:tcW w:type="pct" w:w="601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Velika Gorica</w:t>
            </w:r>
          </w:p>
        </w:tc>
        <w:tc>
          <w:tcPr>
            <w:tcW w:type="pct" w:w="833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32.261,70 kn</w:t>
            </w:r>
          </w:p>
        </w:tc>
        <w:tc>
          <w:tcPr>
            <w:tcW w:type="pct" w:w="789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32.261,70 kn</w:t>
            </w:r>
          </w:p>
        </w:tc>
      </w:tr>
      <w:tr w:rsidTr="00B42EB1" w:rsidR="003939A5" w:rsidRPr="003939A5">
        <w:trPr>
          <w:trHeight w:val="470"/>
        </w:trPr>
        <w:tc>
          <w:tcPr>
            <w:tcW w:type="pct" w:w="404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</w:p>
        </w:tc>
        <w:tc>
          <w:tcPr>
            <w:tcW w:type="pct" w:w="2974"/>
            <w:gridSpan w:val="3"/>
          </w:tcPr>
          <w:p w:rsidRDefault="003939A5" w:rsidP="003939A5" w:rsidR="003939A5" w:rsidRPr="003939A5">
            <w:pPr>
              <w:widowControl/>
              <w:jc w:val="both"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Ukupno prvi viši isplatni red</w:t>
            </w:r>
          </w:p>
        </w:tc>
        <w:tc>
          <w:tcPr>
            <w:tcW w:type="pct" w:w="833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32.261,70 kn</w:t>
            </w:r>
          </w:p>
        </w:tc>
        <w:tc>
          <w:tcPr>
            <w:tcW w:type="pct" w:w="789"/>
          </w:tcPr>
          <w:p w:rsidRDefault="003939A5" w:rsidP="003939A5" w:rsidR="003939A5" w:rsidRPr="003939A5">
            <w:pPr>
              <w:widowControl/>
              <w:rPr>
                <w:rFonts w:eastAsiaTheme="minorEastAsia" w:hAnsi="Times New Roman" w:ascii="Times New Roman"/>
              </w:rPr>
            </w:pPr>
            <w:r w:rsidRPr="003939A5">
              <w:rPr>
                <w:rFonts w:eastAsiaTheme="minorEastAsia" w:hAnsi="Times New Roman" w:ascii="Times New Roman"/>
              </w:rPr>
              <w:t>32.261,70 kn</w:t>
            </w:r>
          </w:p>
        </w:tc>
      </w:tr>
    </w:tbl>
    <w:p w:rsidRDefault="003939A5" w:rsidR="003939A5">
      <w:pPr>
        <w:widowControl/>
        <w:overflowPunct/>
        <w:autoSpaceDE/>
        <w:autoSpaceDN/>
        <w:adjustRightInd/>
        <w:spacing w:lineRule="auto" w:line="276" w:after="200"/>
        <w:textAlignment w:val="auto"/>
        <w:rPr>
          <w:bCs/>
          <w:sz w:val="24"/>
          <w:szCs w:val="24"/>
        </w:rPr>
      </w:pPr>
    </w:p>
    <w:p w:rsidRDefault="003939A5" w:rsidP="003939A5" w:rsidR="003939A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II.viši isplatni red:</w:t>
      </w:r>
    </w:p>
    <w:p w:rsidRDefault="003939A5" w:rsidP="003939A5" w:rsidR="003939A5">
      <w:pPr>
        <w:rPr>
          <w:bCs/>
          <w:sz w:val="24"/>
          <w:szCs w:val="24"/>
        </w:rPr>
      </w:pPr>
    </w:p>
    <w:tbl>
      <w:tblPr>
        <w:tblStyle w:val="Reetkatablice2"/>
        <w:tblW w:type="pct" w:w="5000"/>
        <w:tblInd w:type="dxa" w:w="0"/>
        <w:tblLook w:val="04A0" w:noVBand="1" w:noHBand="0" w:lastColumn="0" w:firstColumn="1" w:lastRow="0" w:firstRow="1"/>
      </w:tblPr>
      <w:tblGrid>
        <w:gridCol w:w="609"/>
        <w:gridCol w:w="3050"/>
        <w:gridCol w:w="1537"/>
        <w:gridCol w:w="1470"/>
        <w:gridCol w:w="1478"/>
        <w:gridCol w:w="1476"/>
      </w:tblGrid>
      <w:tr w:rsidTr="00B42EB1" w:rsidR="003939A5" w:rsidRPr="003939A5">
        <w:tc>
          <w:tcPr>
            <w:tcW w:type="pct" w:w="317"/>
          </w:tcPr>
          <w:p w:rsidRDefault="003939A5" w:rsidP="003939A5" w:rsidR="003939A5" w:rsidRPr="003939A5">
            <w:r w:rsidRPr="003939A5">
              <w:t>Red broj</w:t>
            </w:r>
          </w:p>
        </w:tc>
        <w:tc>
          <w:tcPr>
            <w:tcW w:type="pct" w:w="1585"/>
          </w:tcPr>
          <w:p w:rsidRDefault="003939A5" w:rsidP="003939A5" w:rsidR="003939A5" w:rsidRPr="003939A5">
            <w:r w:rsidRPr="003939A5">
              <w:t>Naziv vjerovnika</w:t>
            </w:r>
          </w:p>
        </w:tc>
        <w:tc>
          <w:tcPr>
            <w:tcW w:type="pct" w:w="799"/>
          </w:tcPr>
          <w:p w:rsidRDefault="003939A5" w:rsidP="003939A5" w:rsidR="003939A5" w:rsidRPr="003939A5">
            <w:r w:rsidRPr="003939A5">
              <w:t>OIB</w:t>
            </w:r>
          </w:p>
        </w:tc>
        <w:tc>
          <w:tcPr>
            <w:tcW w:type="pct" w:w="764"/>
          </w:tcPr>
          <w:p w:rsidRDefault="003939A5" w:rsidP="003939A5" w:rsidR="003939A5" w:rsidRPr="003939A5">
            <w:r w:rsidRPr="003939A5">
              <w:t>Adresa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Iznos prijavljene tražbine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Iznos priznate tražbina</w:t>
            </w:r>
          </w:p>
        </w:tc>
      </w:tr>
      <w:tr w:rsidTr="00B42EB1" w:rsidR="003939A5" w:rsidRPr="003939A5">
        <w:trPr>
          <w:trHeight w:val="1562"/>
        </w:trPr>
        <w:tc>
          <w:tcPr>
            <w:tcW w:type="pct" w:w="317"/>
          </w:tcPr>
          <w:p w:rsidRDefault="003939A5" w:rsidP="003939A5" w:rsidR="003939A5" w:rsidRPr="003939A5">
            <w:r w:rsidRPr="003939A5">
              <w:t>1.</w:t>
            </w:r>
          </w:p>
        </w:tc>
        <w:tc>
          <w:tcPr>
            <w:tcW w:type="pct" w:w="1585"/>
          </w:tcPr>
          <w:p w:rsidRDefault="003939A5" w:rsidP="003939A5" w:rsidR="003939A5" w:rsidRPr="003939A5">
            <w:r w:rsidRPr="003939A5">
              <w:t>GENERALI OSIGURANJE d.d.zastupan po odvjetničkom društvu ETEROVIĆ i ŠARAC</w:t>
            </w:r>
          </w:p>
        </w:tc>
        <w:tc>
          <w:tcPr>
            <w:tcW w:type="pct" w:w="799"/>
          </w:tcPr>
          <w:p w:rsidRDefault="003939A5" w:rsidP="003939A5" w:rsidR="003939A5" w:rsidRPr="003939A5">
            <w:r w:rsidRPr="003939A5">
              <w:t>10840749604</w:t>
            </w:r>
          </w:p>
        </w:tc>
        <w:tc>
          <w:tcPr>
            <w:tcW w:type="pct" w:w="764"/>
          </w:tcPr>
          <w:p w:rsidRDefault="003939A5" w:rsidP="003939A5" w:rsidR="003939A5" w:rsidRPr="003939A5">
            <w:r w:rsidRPr="003939A5">
              <w:t>Ulica grada Vukovara 284, Zagreb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1.908,66 kn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1.908,66 kn</w:t>
            </w:r>
          </w:p>
        </w:tc>
      </w:tr>
      <w:tr w:rsidTr="00B42EB1" w:rsidR="003939A5" w:rsidRPr="003939A5">
        <w:tc>
          <w:tcPr>
            <w:tcW w:type="pct" w:w="317"/>
          </w:tcPr>
          <w:p w:rsidRDefault="003939A5" w:rsidP="003939A5" w:rsidR="003939A5" w:rsidRPr="003939A5">
            <w:r w:rsidRPr="003939A5">
              <w:t>3.</w:t>
            </w:r>
          </w:p>
        </w:tc>
        <w:tc>
          <w:tcPr>
            <w:tcW w:type="pct" w:w="1585"/>
          </w:tcPr>
          <w:p w:rsidRDefault="003939A5" w:rsidP="003939A5" w:rsidR="003939A5" w:rsidRPr="003939A5">
            <w:r w:rsidRPr="003939A5">
              <w:t>PODRAVKA prehrambena industrija d.d.</w:t>
            </w:r>
          </w:p>
        </w:tc>
        <w:tc>
          <w:tcPr>
            <w:tcW w:type="pct" w:w="799"/>
          </w:tcPr>
          <w:p w:rsidRDefault="003939A5" w:rsidP="003939A5" w:rsidR="003939A5" w:rsidRPr="003939A5">
            <w:r w:rsidRPr="003939A5">
              <w:t>18928523252</w:t>
            </w:r>
          </w:p>
        </w:tc>
        <w:tc>
          <w:tcPr>
            <w:tcW w:type="pct" w:w="764"/>
          </w:tcPr>
          <w:p w:rsidRDefault="003939A5" w:rsidP="003939A5" w:rsidR="003939A5" w:rsidRPr="003939A5">
            <w:r w:rsidRPr="003939A5">
              <w:t>Antuna Starčevića 32, Koprivnica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14.272,31 kn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14.272,31 kn</w:t>
            </w:r>
          </w:p>
        </w:tc>
      </w:tr>
      <w:tr w:rsidTr="00B42EB1" w:rsidR="003939A5" w:rsidRPr="003939A5">
        <w:tc>
          <w:tcPr>
            <w:tcW w:type="pct" w:w="317"/>
          </w:tcPr>
          <w:p w:rsidRDefault="003939A5" w:rsidP="003939A5" w:rsidR="003939A5" w:rsidRPr="003939A5">
            <w:r w:rsidRPr="003939A5">
              <w:lastRenderedPageBreak/>
              <w:t xml:space="preserve">4. </w:t>
            </w:r>
          </w:p>
        </w:tc>
        <w:tc>
          <w:tcPr>
            <w:tcW w:type="pct" w:w="1585"/>
          </w:tcPr>
          <w:p w:rsidRDefault="003939A5" w:rsidP="003939A5" w:rsidR="003939A5" w:rsidRPr="003939A5">
            <w:r w:rsidRPr="003939A5">
              <w:t>Suvlasnici stambene zgrade u Zaprešiću, Tržna 1, koje zastupa upravitelj Gradsko stambeno komunalno gospodarstvo d.o.o.</w:t>
            </w:r>
          </w:p>
        </w:tc>
        <w:tc>
          <w:tcPr>
            <w:tcW w:type="pct" w:w="799"/>
          </w:tcPr>
          <w:p w:rsidRDefault="003939A5" w:rsidP="003939A5" w:rsidR="003939A5" w:rsidRPr="003939A5"/>
        </w:tc>
        <w:tc>
          <w:tcPr>
            <w:tcW w:type="pct" w:w="764"/>
          </w:tcPr>
          <w:p w:rsidRDefault="003939A5" w:rsidP="003939A5" w:rsidR="003939A5" w:rsidRPr="003939A5">
            <w:r w:rsidRPr="003939A5">
              <w:t>Tržna 1, Zaprešić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18.872,63 kn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18.872,63 kn</w:t>
            </w:r>
          </w:p>
        </w:tc>
      </w:tr>
      <w:tr w:rsidTr="00B42EB1" w:rsidR="003939A5" w:rsidRPr="003939A5">
        <w:tc>
          <w:tcPr>
            <w:tcW w:type="pct" w:w="317"/>
          </w:tcPr>
          <w:p w:rsidRDefault="003939A5" w:rsidP="003939A5" w:rsidR="003939A5" w:rsidRPr="003939A5">
            <w:r w:rsidRPr="003939A5">
              <w:t>5.</w:t>
            </w:r>
          </w:p>
        </w:tc>
        <w:tc>
          <w:tcPr>
            <w:tcW w:type="pct" w:w="1585"/>
          </w:tcPr>
          <w:p w:rsidRDefault="003939A5" w:rsidP="003939A5" w:rsidR="003939A5" w:rsidRPr="003939A5">
            <w:r w:rsidRPr="003939A5">
              <w:t xml:space="preserve">HEP ELEKTRA d.o.o. </w:t>
            </w:r>
          </w:p>
        </w:tc>
        <w:tc>
          <w:tcPr>
            <w:tcW w:type="pct" w:w="799"/>
          </w:tcPr>
          <w:p w:rsidRDefault="003939A5" w:rsidP="003939A5" w:rsidR="003939A5" w:rsidRPr="003939A5">
            <w:r w:rsidRPr="003939A5">
              <w:t>43965974818</w:t>
            </w:r>
          </w:p>
        </w:tc>
        <w:tc>
          <w:tcPr>
            <w:tcW w:type="pct" w:w="764"/>
          </w:tcPr>
          <w:p w:rsidRDefault="003939A5" w:rsidP="003939A5" w:rsidR="003939A5" w:rsidRPr="003939A5">
            <w:r w:rsidRPr="003939A5">
              <w:t>Ulica grada Vukovara 37, Zagreb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4.406,14 kn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4.406,14 kn</w:t>
            </w:r>
          </w:p>
        </w:tc>
      </w:tr>
      <w:tr w:rsidTr="00B42EB1" w:rsidR="003939A5" w:rsidRPr="003939A5">
        <w:tc>
          <w:tcPr>
            <w:tcW w:type="pct" w:w="317"/>
          </w:tcPr>
          <w:p w:rsidRDefault="003939A5" w:rsidP="003939A5" w:rsidR="003939A5" w:rsidRPr="003939A5">
            <w:r w:rsidRPr="003939A5">
              <w:t>6.</w:t>
            </w:r>
          </w:p>
        </w:tc>
        <w:tc>
          <w:tcPr>
            <w:tcW w:type="pct" w:w="1585"/>
          </w:tcPr>
          <w:p w:rsidRDefault="003939A5" w:rsidP="003939A5" w:rsidR="003939A5" w:rsidRPr="003939A5">
            <w:r w:rsidRPr="003939A5">
              <w:t>MINISTARSTVO FINANCIJA, Porezna uprava, zastupana po Županijskom državnom odvjetništvu u Velikoj Gorici</w:t>
            </w:r>
          </w:p>
        </w:tc>
        <w:tc>
          <w:tcPr>
            <w:tcW w:type="pct" w:w="799"/>
          </w:tcPr>
          <w:p w:rsidRDefault="003939A5" w:rsidP="003939A5" w:rsidR="003939A5" w:rsidRPr="003939A5">
            <w:r w:rsidRPr="003939A5">
              <w:t>18683136487</w:t>
            </w:r>
          </w:p>
        </w:tc>
        <w:tc>
          <w:tcPr>
            <w:tcW w:type="pct" w:w="764"/>
          </w:tcPr>
          <w:p w:rsidRDefault="003939A5" w:rsidP="003939A5" w:rsidR="003939A5" w:rsidRPr="003939A5">
            <w:r w:rsidRPr="003939A5">
              <w:t>Velika Gorica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128.706,81 kn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128.706,81 kn</w:t>
            </w:r>
          </w:p>
          <w:p w:rsidRDefault="003939A5" w:rsidP="003939A5" w:rsidR="003939A5" w:rsidRPr="003939A5"/>
        </w:tc>
      </w:tr>
      <w:tr w:rsidTr="00B42EB1" w:rsidR="003939A5" w:rsidRPr="003939A5">
        <w:tc>
          <w:tcPr>
            <w:tcW w:type="pct" w:w="317"/>
          </w:tcPr>
          <w:p w:rsidRDefault="003939A5" w:rsidP="003939A5" w:rsidR="003939A5" w:rsidRPr="003939A5">
            <w:r w:rsidRPr="003939A5">
              <w:t xml:space="preserve">7. </w:t>
            </w:r>
          </w:p>
        </w:tc>
        <w:tc>
          <w:tcPr>
            <w:tcW w:type="pct" w:w="1585"/>
          </w:tcPr>
          <w:p w:rsidRDefault="003939A5" w:rsidP="003939A5" w:rsidR="003939A5" w:rsidRPr="003939A5">
            <w:r w:rsidRPr="003939A5">
              <w:t>ERSTE&amp;STEIRMARKISHE BANK d.d.Zatupano po punomoćniku Tomislavu Čaviću, odvjetniku u Zagrebu, Ulica grada Vukovara 269D</w:t>
            </w:r>
          </w:p>
        </w:tc>
        <w:tc>
          <w:tcPr>
            <w:tcW w:type="pct" w:w="799"/>
          </w:tcPr>
          <w:p w:rsidRDefault="003939A5" w:rsidP="003939A5" w:rsidR="003939A5" w:rsidRPr="003939A5">
            <w:r w:rsidRPr="003939A5">
              <w:t>23057039320</w:t>
            </w:r>
          </w:p>
        </w:tc>
        <w:tc>
          <w:tcPr>
            <w:tcW w:type="pct" w:w="764"/>
          </w:tcPr>
          <w:p w:rsidRDefault="003939A5" w:rsidP="003939A5" w:rsidR="003939A5" w:rsidRPr="003939A5">
            <w:r w:rsidRPr="003939A5">
              <w:t>Jadranski trg 3a, Rijeka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758.476,96 kn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758.476,96 kn</w:t>
            </w:r>
          </w:p>
        </w:tc>
      </w:tr>
      <w:tr w:rsidTr="00B42EB1" w:rsidR="003939A5" w:rsidRPr="003939A5">
        <w:tc>
          <w:tcPr>
            <w:tcW w:type="pct" w:w="317"/>
          </w:tcPr>
          <w:p w:rsidRDefault="003939A5" w:rsidP="003939A5" w:rsidR="003939A5" w:rsidRPr="003939A5">
            <w:r w:rsidRPr="003939A5">
              <w:t>8.</w:t>
            </w:r>
          </w:p>
        </w:tc>
        <w:tc>
          <w:tcPr>
            <w:tcW w:type="pct" w:w="1585"/>
          </w:tcPr>
          <w:p w:rsidRDefault="003939A5" w:rsidP="003939A5" w:rsidR="003939A5" w:rsidRPr="003939A5">
            <w:r w:rsidRPr="003939A5">
              <w:t>GRAD ZAPREŠIĆ</w:t>
            </w:r>
          </w:p>
        </w:tc>
        <w:tc>
          <w:tcPr>
            <w:tcW w:type="pct" w:w="799"/>
          </w:tcPr>
          <w:p w:rsidRDefault="003939A5" w:rsidP="003939A5" w:rsidR="003939A5" w:rsidRPr="003939A5">
            <w:r w:rsidRPr="003939A5">
              <w:t>92840587889</w:t>
            </w:r>
          </w:p>
        </w:tc>
        <w:tc>
          <w:tcPr>
            <w:tcW w:type="pct" w:w="764"/>
          </w:tcPr>
          <w:p w:rsidRDefault="003939A5" w:rsidP="003939A5" w:rsidR="003939A5" w:rsidRPr="003939A5">
            <w:r w:rsidRPr="003939A5">
              <w:t>Nova ulica 10, Zaprešić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1.615,50 kn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1.615,50 kn</w:t>
            </w:r>
          </w:p>
        </w:tc>
      </w:tr>
      <w:tr w:rsidTr="00B42EB1" w:rsidR="003939A5" w:rsidRPr="003939A5">
        <w:tc>
          <w:tcPr>
            <w:tcW w:type="pct" w:w="317"/>
          </w:tcPr>
          <w:p w:rsidRDefault="003939A5" w:rsidP="003939A5" w:rsidR="003939A5" w:rsidRPr="003939A5">
            <w:r w:rsidRPr="003939A5">
              <w:t>9.</w:t>
            </w:r>
          </w:p>
        </w:tc>
        <w:tc>
          <w:tcPr>
            <w:tcW w:type="pct" w:w="1585"/>
          </w:tcPr>
          <w:p w:rsidRDefault="003939A5" w:rsidP="003939A5" w:rsidR="003939A5" w:rsidRPr="003939A5">
            <w:r w:rsidRPr="003939A5">
              <w:t>HEP - OPSKRBA d.o.o.</w:t>
            </w:r>
          </w:p>
        </w:tc>
        <w:tc>
          <w:tcPr>
            <w:tcW w:type="pct" w:w="799"/>
          </w:tcPr>
          <w:p w:rsidRDefault="003939A5" w:rsidP="003939A5" w:rsidR="003939A5" w:rsidRPr="003939A5">
            <w:r w:rsidRPr="003939A5">
              <w:t>63073332379</w:t>
            </w:r>
          </w:p>
        </w:tc>
        <w:tc>
          <w:tcPr>
            <w:tcW w:type="pct" w:w="764"/>
          </w:tcPr>
          <w:p w:rsidRDefault="003939A5" w:rsidP="003939A5" w:rsidR="003939A5" w:rsidRPr="003939A5">
            <w:r w:rsidRPr="003939A5">
              <w:t>Ulica grada Vukovara 37, Zagreb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22.303,49 kn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22.303,49 kn</w:t>
            </w:r>
          </w:p>
        </w:tc>
      </w:tr>
      <w:tr w:rsidTr="00B42EB1" w:rsidR="003939A5" w:rsidRPr="003939A5">
        <w:tc>
          <w:tcPr>
            <w:tcW w:type="pct" w:w="317"/>
          </w:tcPr>
          <w:p w:rsidRDefault="003939A5" w:rsidP="003939A5" w:rsidR="003939A5" w:rsidRPr="003939A5">
            <w:r w:rsidRPr="003939A5">
              <w:t>11.</w:t>
            </w:r>
          </w:p>
        </w:tc>
        <w:tc>
          <w:tcPr>
            <w:tcW w:type="pct" w:w="1585"/>
          </w:tcPr>
          <w:p w:rsidRDefault="003939A5" w:rsidP="003939A5" w:rsidR="003939A5" w:rsidRPr="003939A5">
            <w:r w:rsidRPr="003939A5">
              <w:t>RAJNA KOMORČEC</w:t>
            </w:r>
          </w:p>
        </w:tc>
        <w:tc>
          <w:tcPr>
            <w:tcW w:type="pct" w:w="799"/>
          </w:tcPr>
          <w:p w:rsidRDefault="003939A5" w:rsidP="003939A5" w:rsidR="003939A5" w:rsidRPr="003939A5">
            <w:r w:rsidRPr="003939A5">
              <w:t>66561279009</w:t>
            </w:r>
          </w:p>
        </w:tc>
        <w:tc>
          <w:tcPr>
            <w:tcW w:type="pct" w:w="764"/>
          </w:tcPr>
          <w:p w:rsidRDefault="003939A5" w:rsidP="003939A5" w:rsidR="003939A5" w:rsidRPr="003939A5">
            <w:r w:rsidRPr="003939A5">
              <w:t>Jure Petrekovića 3, Zaprešić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203.753,97 kn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203.753,97 kn</w:t>
            </w:r>
          </w:p>
        </w:tc>
      </w:tr>
      <w:tr w:rsidTr="00B42EB1" w:rsidR="003939A5" w:rsidRPr="003939A5">
        <w:tc>
          <w:tcPr>
            <w:tcW w:type="pct" w:w="317"/>
          </w:tcPr>
          <w:p w:rsidRDefault="003939A5" w:rsidP="003939A5" w:rsidR="003939A5" w:rsidRPr="003939A5"/>
        </w:tc>
        <w:tc>
          <w:tcPr>
            <w:tcW w:type="pct" w:w="3148"/>
            <w:gridSpan w:val="3"/>
          </w:tcPr>
          <w:p w:rsidRDefault="003939A5" w:rsidP="003939A5" w:rsidR="003939A5" w:rsidRPr="003939A5">
            <w:r w:rsidRPr="003939A5">
              <w:t>Ukupno Drugi viši isplatni red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1.212.704,86  kn</w:t>
            </w:r>
          </w:p>
        </w:tc>
        <w:tc>
          <w:tcPr>
            <w:tcW w:type="pct" w:w="768"/>
          </w:tcPr>
          <w:p w:rsidRDefault="003939A5" w:rsidP="003939A5" w:rsidR="003939A5" w:rsidRPr="003939A5">
            <w:r w:rsidRPr="003939A5">
              <w:t>1,154.316.47 kn</w:t>
            </w:r>
          </w:p>
        </w:tc>
      </w:tr>
    </w:tbl>
    <w:p w:rsidRDefault="003939A5" w:rsidP="003939A5" w:rsidR="003939A5">
      <w:pPr>
        <w:rPr>
          <w:bCs/>
          <w:sz w:val="24"/>
          <w:szCs w:val="24"/>
        </w:rPr>
      </w:pPr>
    </w:p>
    <w:p w:rsidRDefault="003939A5" w:rsidP="003939A5" w:rsidR="006340AA" w:rsidRPr="00E801B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II. </w:t>
      </w:r>
      <w:r w:rsidR="006340AA" w:rsidRPr="00E801B1">
        <w:rPr>
          <w:bCs/>
          <w:sz w:val="24"/>
          <w:szCs w:val="24"/>
        </w:rPr>
        <w:t xml:space="preserve">Osporene tražbine: </w:t>
      </w:r>
    </w:p>
    <w:p w:rsidRDefault="006340AA" w:rsidP="006340AA" w:rsidR="006340AA" w:rsidRPr="00E801B1">
      <w:pPr>
        <w:pStyle w:val="Bezproreda"/>
        <w:jc w:val="both"/>
        <w:rPr>
          <w:bCs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81"/>
        <w:gridCol w:w="1524"/>
        <w:gridCol w:w="1537"/>
        <w:gridCol w:w="1472"/>
        <w:gridCol w:w="1343"/>
        <w:gridCol w:w="1437"/>
        <w:gridCol w:w="1626"/>
      </w:tblGrid>
      <w:tr w:rsidTr="00B42EB1" w:rsidR="003939A5" w:rsidRPr="003939A5">
        <w:trPr>
          <w:trHeight w:val="315"/>
        </w:trPr>
        <w:tc>
          <w:tcPr>
            <w:tcW w:type="pct" w:w="354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3939A5">
              <w:rPr>
                <w:b/>
                <w:bCs/>
                <w:color w:val="000000"/>
              </w:rPr>
              <w:t>Red broj</w:t>
            </w:r>
          </w:p>
        </w:tc>
        <w:tc>
          <w:tcPr>
            <w:tcW w:type="pct" w:w="792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3939A5">
              <w:rPr>
                <w:b/>
                <w:bCs/>
                <w:color w:val="000000"/>
              </w:rPr>
              <w:t>Naziv vjerovnika</w:t>
            </w:r>
          </w:p>
        </w:tc>
        <w:tc>
          <w:tcPr>
            <w:tcW w:type="pct" w:w="799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3939A5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pct" w:w="765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3939A5"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pct" w:w="698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3939A5">
              <w:rPr>
                <w:b/>
                <w:bCs/>
                <w:color w:val="000000"/>
              </w:rPr>
              <w:t>Iznos prijavljene tražbine</w:t>
            </w:r>
          </w:p>
        </w:tc>
        <w:tc>
          <w:tcPr>
            <w:tcW w:type="pct" w:w="747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3939A5">
              <w:rPr>
                <w:b/>
                <w:bCs/>
                <w:color w:val="000000"/>
              </w:rPr>
              <w:t>Iznos osporene  tražbine</w:t>
            </w:r>
          </w:p>
        </w:tc>
        <w:tc>
          <w:tcPr>
            <w:tcW w:type="pct" w:w="846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3939A5">
              <w:rPr>
                <w:b/>
                <w:bCs/>
                <w:color w:val="000000"/>
              </w:rPr>
              <w:t>Razlog osporavanja</w:t>
            </w:r>
          </w:p>
        </w:tc>
      </w:tr>
      <w:tr w:rsidTr="00B42EB1" w:rsidR="003939A5" w:rsidRPr="003939A5">
        <w:trPr>
          <w:trHeight w:val="315"/>
        </w:trPr>
        <w:tc>
          <w:tcPr>
            <w:tcW w:type="pct" w:w="354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79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799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765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98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74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846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</w:tr>
      <w:tr w:rsidTr="00B42EB1" w:rsidR="003939A5" w:rsidRPr="003939A5">
        <w:trPr>
          <w:trHeight w:val="390"/>
        </w:trPr>
        <w:tc>
          <w:tcPr>
            <w:tcW w:type="pct" w:w="354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79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799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765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98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74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846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939A5" w:rsidP="003939A5" w:rsidR="003939A5" w:rsidRPr="003939A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</w:tr>
      <w:tr w:rsidTr="00B42EB1" w:rsidR="003939A5" w:rsidRPr="003939A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7"/>
        </w:trPr>
        <w:tc>
          <w:tcPr>
            <w:tcW w:type="pct" w:w="354"/>
          </w:tcPr>
          <w:p w:rsidRDefault="003939A5" w:rsidP="003939A5" w:rsidR="003939A5" w:rsidRPr="003939A5">
            <w:r w:rsidRPr="003939A5">
              <w:t>2.</w:t>
            </w:r>
          </w:p>
        </w:tc>
        <w:tc>
          <w:tcPr>
            <w:tcW w:type="pct" w:w="792"/>
          </w:tcPr>
          <w:p w:rsidRDefault="003939A5" w:rsidP="003939A5" w:rsidR="003939A5" w:rsidRPr="003939A5">
            <w:r w:rsidRPr="003939A5">
              <w:t>VIPNET d.o.o.</w:t>
            </w:r>
          </w:p>
          <w:p w:rsidRDefault="003939A5" w:rsidP="003939A5" w:rsidR="003939A5" w:rsidRPr="003939A5">
            <w:r w:rsidRPr="003939A5">
              <w:t xml:space="preserve">(sada A1 HRVATSKA d.o.o.) </w:t>
            </w:r>
          </w:p>
        </w:tc>
        <w:tc>
          <w:tcPr>
            <w:tcW w:type="pct" w:w="799"/>
          </w:tcPr>
          <w:p w:rsidRDefault="003939A5" w:rsidP="003939A5" w:rsidR="003939A5" w:rsidRPr="003939A5">
            <w:r w:rsidRPr="003939A5">
              <w:t>29524210204</w:t>
            </w:r>
          </w:p>
        </w:tc>
        <w:tc>
          <w:tcPr>
            <w:tcW w:type="pct" w:w="765"/>
          </w:tcPr>
          <w:p w:rsidRDefault="003939A5" w:rsidP="003939A5" w:rsidR="003939A5" w:rsidRPr="003939A5">
            <w:r w:rsidRPr="003939A5">
              <w:t>Vrtni put 1, Zagreb</w:t>
            </w:r>
          </w:p>
        </w:tc>
        <w:tc>
          <w:tcPr>
            <w:tcW w:type="pct" w:w="698"/>
          </w:tcPr>
          <w:p w:rsidRDefault="003939A5" w:rsidP="003939A5" w:rsidR="003939A5" w:rsidRPr="003939A5">
            <w:r w:rsidRPr="003939A5">
              <w:t>777,52 kn</w:t>
            </w:r>
          </w:p>
        </w:tc>
        <w:tc>
          <w:tcPr>
            <w:tcW w:type="pct" w:w="747"/>
          </w:tcPr>
          <w:p w:rsidRDefault="003939A5" w:rsidP="003939A5" w:rsidR="003939A5" w:rsidRPr="003939A5">
            <w:r w:rsidRPr="003939A5">
              <w:t>777,52 kn</w:t>
            </w:r>
          </w:p>
        </w:tc>
        <w:tc>
          <w:tcPr>
            <w:tcW w:type="pct" w:w="846"/>
          </w:tcPr>
          <w:p w:rsidRDefault="003939A5" w:rsidP="003939A5" w:rsidR="003939A5" w:rsidRPr="003939A5">
            <w:r w:rsidRPr="003939A5">
              <w:t>Zastara – računi iz 2013. godine</w:t>
            </w:r>
          </w:p>
        </w:tc>
      </w:tr>
      <w:tr w:rsidTr="00B42EB1" w:rsidR="003939A5" w:rsidRPr="003939A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884"/>
        </w:trPr>
        <w:tc>
          <w:tcPr>
            <w:tcW w:type="pct" w:w="354"/>
          </w:tcPr>
          <w:p w:rsidRDefault="003939A5" w:rsidP="003939A5" w:rsidR="003939A5" w:rsidRPr="003939A5">
            <w:r w:rsidRPr="003939A5">
              <w:t>10.</w:t>
            </w:r>
          </w:p>
        </w:tc>
        <w:tc>
          <w:tcPr>
            <w:tcW w:type="pct" w:w="792"/>
          </w:tcPr>
          <w:p w:rsidRDefault="003939A5" w:rsidP="003939A5" w:rsidR="003939A5" w:rsidRPr="003939A5">
            <w:r w:rsidRPr="003939A5">
              <w:t>BEDEX - SUPERTOM</w:t>
            </w:r>
          </w:p>
        </w:tc>
        <w:tc>
          <w:tcPr>
            <w:tcW w:type="pct" w:w="799"/>
          </w:tcPr>
          <w:p w:rsidRDefault="003939A5" w:rsidP="003939A5" w:rsidR="003939A5" w:rsidRPr="003939A5">
            <w:r w:rsidRPr="003939A5">
              <w:t>64484037999</w:t>
            </w:r>
          </w:p>
        </w:tc>
        <w:tc>
          <w:tcPr>
            <w:tcW w:type="pct" w:w="765"/>
          </w:tcPr>
          <w:p w:rsidRDefault="003939A5" w:rsidP="003939A5" w:rsidR="003939A5" w:rsidRPr="003939A5">
            <w:r w:rsidRPr="003939A5">
              <w:t>Stjepana Radića 19, Bedekovčina</w:t>
            </w:r>
          </w:p>
        </w:tc>
        <w:tc>
          <w:tcPr>
            <w:tcW w:type="pct" w:w="698"/>
          </w:tcPr>
          <w:p w:rsidRDefault="003939A5" w:rsidP="003939A5" w:rsidR="003939A5" w:rsidRPr="003939A5">
            <w:r w:rsidRPr="003939A5">
              <w:t>57.610,87 kn</w:t>
            </w:r>
          </w:p>
        </w:tc>
        <w:tc>
          <w:tcPr>
            <w:tcW w:type="pct" w:w="747"/>
          </w:tcPr>
          <w:p w:rsidRDefault="003939A5" w:rsidP="003939A5" w:rsidR="003939A5" w:rsidRPr="003939A5">
            <w:r w:rsidRPr="003939A5">
              <w:t>57.610,87 kn</w:t>
            </w:r>
          </w:p>
        </w:tc>
        <w:tc>
          <w:tcPr>
            <w:tcW w:type="pct" w:w="846"/>
          </w:tcPr>
          <w:p w:rsidRDefault="003939A5" w:rsidP="003939A5" w:rsidR="003939A5" w:rsidRPr="003939A5">
            <w:r w:rsidRPr="003939A5">
              <w:t>Nepotpuna dokumentacija</w:t>
            </w:r>
          </w:p>
        </w:tc>
      </w:tr>
      <w:tr w:rsidTr="00B42EB1" w:rsidR="003939A5" w:rsidRPr="003939A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363"/>
        </w:trPr>
        <w:tc>
          <w:tcPr>
            <w:tcW w:type="pct" w:w="5000"/>
            <w:gridSpan w:val="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939A5" w:rsidP="003939A5" w:rsidR="003939A5" w:rsidRPr="003939A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Theme="minorHAnsi"/>
                <w:lang w:eastAsia="en-US"/>
              </w:rPr>
            </w:pPr>
            <w:r w:rsidRPr="003939A5">
              <w:rPr>
                <w:rFonts w:eastAsiaTheme="minorHAnsi"/>
                <w:lang w:eastAsia="en-US"/>
              </w:rPr>
              <w:t xml:space="preserve">UKUPNO OSPORENO:                                                                       </w:t>
            </w:r>
            <w:r>
              <w:rPr>
                <w:rFonts w:eastAsiaTheme="minorHAnsi"/>
                <w:lang w:eastAsia="en-US"/>
              </w:rPr>
              <w:t xml:space="preserve">                     </w:t>
            </w:r>
            <w:r w:rsidRPr="003939A5">
              <w:rPr>
                <w:rFonts w:eastAsiaTheme="minorHAnsi"/>
                <w:lang w:eastAsia="en-US"/>
              </w:rPr>
              <w:t>58.388,39 kn</w:t>
            </w:r>
          </w:p>
        </w:tc>
      </w:tr>
    </w:tbl>
    <w:p w:rsidRDefault="00BA0E5A" w:rsidP="00BA0E5A" w:rsidR="00BA0E5A" w:rsidRPr="00E801B1">
      <w:pPr>
        <w:pStyle w:val="Bezproreda"/>
        <w:jc w:val="both"/>
        <w:rPr>
          <w:bCs/>
          <w:sz w:val="24"/>
          <w:szCs w:val="24"/>
        </w:rPr>
      </w:pPr>
    </w:p>
    <w:p w:rsidRDefault="003F2E03" w:rsidP="003F2E03" w:rsidR="003F2E03" w:rsidRPr="00E423EA">
      <w:pPr>
        <w:pStyle w:val="Bezproreda"/>
        <w:ind w:firstLine="708"/>
        <w:jc w:val="both"/>
        <w:rPr>
          <w:bCs/>
          <w:sz w:val="24"/>
          <w:szCs w:val="24"/>
        </w:rPr>
      </w:pPr>
      <w:r w:rsidRPr="00E423EA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3F2E03" w:rsidP="003F2E03" w:rsidR="003F2E03" w:rsidRPr="00E423EA">
      <w:pPr>
        <w:pStyle w:val="Bezproreda"/>
        <w:jc w:val="both"/>
        <w:rPr>
          <w:bCs/>
          <w:sz w:val="24"/>
          <w:szCs w:val="24"/>
        </w:rPr>
      </w:pPr>
      <w:r w:rsidRPr="00E423EA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3F2E03" w:rsidP="003F2E03" w:rsidR="003F2E03" w:rsidRPr="00E423EA">
      <w:pPr>
        <w:pStyle w:val="Bezproreda"/>
        <w:jc w:val="both"/>
        <w:rPr>
          <w:sz w:val="24"/>
          <w:szCs w:val="24"/>
        </w:rPr>
      </w:pPr>
      <w:r w:rsidRPr="00E423EA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951750" w:rsidP="00951750" w:rsidR="00951750" w:rsidRPr="00E423EA">
      <w:pPr>
        <w:pStyle w:val="Bezproreda"/>
        <w:jc w:val="both"/>
        <w:rPr>
          <w:sz w:val="24"/>
          <w:szCs w:val="24"/>
        </w:rPr>
      </w:pPr>
    </w:p>
    <w:p w:rsidRDefault="007F2F5C" w:rsidP="00951750" w:rsidR="007F2F5C" w:rsidRPr="00E423EA">
      <w:pPr>
        <w:pStyle w:val="Bezproreda"/>
        <w:jc w:val="center"/>
        <w:rPr>
          <w:sz w:val="24"/>
          <w:szCs w:val="24"/>
        </w:rPr>
      </w:pPr>
    </w:p>
    <w:p w:rsidRDefault="007F2F5C" w:rsidP="00951750" w:rsidR="007F2F5C" w:rsidRPr="00E423EA">
      <w:pPr>
        <w:pStyle w:val="Bezproreda"/>
        <w:jc w:val="center"/>
        <w:rPr>
          <w:sz w:val="24"/>
          <w:szCs w:val="24"/>
        </w:rPr>
      </w:pPr>
    </w:p>
    <w:p w:rsidRDefault="00951750" w:rsidP="00951750" w:rsidR="00951750" w:rsidRPr="00E423EA">
      <w:pPr>
        <w:pStyle w:val="Bezproreda"/>
        <w:jc w:val="center"/>
        <w:rPr>
          <w:sz w:val="24"/>
          <w:szCs w:val="24"/>
        </w:rPr>
      </w:pPr>
      <w:r w:rsidRPr="00E423EA">
        <w:rPr>
          <w:sz w:val="24"/>
          <w:szCs w:val="24"/>
        </w:rPr>
        <w:lastRenderedPageBreak/>
        <w:t>Obrazloženje</w:t>
      </w:r>
    </w:p>
    <w:p w:rsidRDefault="00951750" w:rsidP="00951750" w:rsidR="00951750" w:rsidRPr="00E423EA">
      <w:pPr>
        <w:pStyle w:val="Bezproreda"/>
        <w:jc w:val="both"/>
        <w:rPr>
          <w:sz w:val="24"/>
          <w:szCs w:val="24"/>
        </w:rPr>
      </w:pPr>
    </w:p>
    <w:p w:rsidRDefault="00951750" w:rsidP="002A3A00" w:rsidR="00951750" w:rsidRPr="00E423EA">
      <w:pPr>
        <w:pStyle w:val="Bezproreda"/>
        <w:ind w:firstLine="708"/>
        <w:jc w:val="both"/>
        <w:rPr>
          <w:sz w:val="24"/>
          <w:szCs w:val="24"/>
        </w:rPr>
      </w:pPr>
      <w:r w:rsidRPr="00E423EA">
        <w:rPr>
          <w:sz w:val="24"/>
          <w:szCs w:val="24"/>
        </w:rPr>
        <w:t xml:space="preserve">Na ispitnom ročištu održanom dana </w:t>
      </w:r>
      <w:r w:rsidR="007F2F5C" w:rsidRPr="00E423EA">
        <w:rPr>
          <w:sz w:val="24"/>
          <w:szCs w:val="24"/>
        </w:rPr>
        <w:t>17</w:t>
      </w:r>
      <w:r w:rsidR="00BA0E5A" w:rsidRPr="00E423EA">
        <w:rPr>
          <w:sz w:val="24"/>
          <w:szCs w:val="24"/>
        </w:rPr>
        <w:t>. siječnja 2019</w:t>
      </w:r>
      <w:r w:rsidRPr="00E423EA">
        <w:rPr>
          <w:sz w:val="24"/>
          <w:szCs w:val="24"/>
        </w:rPr>
        <w:t xml:space="preserve">. ispitane su sve prijavljene tražbine prema svojim iznosima i redu. </w:t>
      </w:r>
    </w:p>
    <w:p w:rsidRDefault="00951750" w:rsidP="002A3A00" w:rsidR="00951750" w:rsidRPr="00E423EA">
      <w:pPr>
        <w:pStyle w:val="Bezproreda"/>
        <w:ind w:firstLine="708"/>
        <w:jc w:val="both"/>
        <w:rPr>
          <w:sz w:val="24"/>
          <w:szCs w:val="24"/>
        </w:rPr>
      </w:pPr>
      <w:r w:rsidRPr="00E423EA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951750" w:rsidP="002A3A00" w:rsidR="004A0690" w:rsidRPr="00E423EA">
      <w:pPr>
        <w:pStyle w:val="Bezproreda"/>
        <w:ind w:firstLine="708"/>
        <w:jc w:val="both"/>
        <w:rPr>
          <w:sz w:val="24"/>
          <w:szCs w:val="24"/>
        </w:rPr>
      </w:pPr>
      <w:r w:rsidRPr="00E423EA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951750" w:rsidP="002A3A00" w:rsidR="0067357C" w:rsidRPr="00E423EA">
      <w:pPr>
        <w:pStyle w:val="Bezproreda"/>
        <w:ind w:firstLine="708"/>
        <w:jc w:val="both"/>
        <w:rPr>
          <w:sz w:val="24"/>
          <w:szCs w:val="24"/>
        </w:rPr>
      </w:pPr>
      <w:r w:rsidRPr="00E423EA">
        <w:rPr>
          <w:sz w:val="24"/>
          <w:szCs w:val="24"/>
        </w:rPr>
        <w:t>Stečajn</w:t>
      </w:r>
      <w:r w:rsidR="00F37625">
        <w:rPr>
          <w:sz w:val="24"/>
          <w:szCs w:val="24"/>
        </w:rPr>
        <w:t>i upravitelj je osporio tražbine</w:t>
      </w:r>
      <w:r w:rsidRPr="00E423EA">
        <w:rPr>
          <w:sz w:val="24"/>
          <w:szCs w:val="24"/>
        </w:rPr>
        <w:t xml:space="preserve"> vjerov</w:t>
      </w:r>
      <w:r w:rsidR="006A61C9" w:rsidRPr="00E423EA">
        <w:rPr>
          <w:sz w:val="24"/>
          <w:szCs w:val="24"/>
        </w:rPr>
        <w:t>ni</w:t>
      </w:r>
      <w:r w:rsidR="00F37625">
        <w:rPr>
          <w:sz w:val="24"/>
          <w:szCs w:val="24"/>
        </w:rPr>
        <w:t>cima</w:t>
      </w:r>
      <w:r w:rsidR="00B325D0" w:rsidRPr="00E423EA">
        <w:rPr>
          <w:sz w:val="24"/>
          <w:szCs w:val="24"/>
        </w:rPr>
        <w:t xml:space="preserve"> drugog</w:t>
      </w:r>
      <w:r w:rsidR="00A223EE" w:rsidRPr="00E423EA">
        <w:rPr>
          <w:sz w:val="24"/>
          <w:szCs w:val="24"/>
        </w:rPr>
        <w:t xml:space="preserve"> </w:t>
      </w:r>
      <w:r w:rsidRPr="00E423EA">
        <w:rPr>
          <w:sz w:val="24"/>
          <w:szCs w:val="24"/>
        </w:rPr>
        <w:t>višeg isplatnog reda</w:t>
      </w:r>
      <w:r w:rsidR="006A61C9" w:rsidRPr="00E423EA">
        <w:rPr>
          <w:sz w:val="24"/>
          <w:szCs w:val="24"/>
        </w:rPr>
        <w:t xml:space="preserve"> koji je naveden</w:t>
      </w:r>
      <w:r w:rsidRPr="00E423EA">
        <w:rPr>
          <w:sz w:val="24"/>
          <w:szCs w:val="24"/>
        </w:rPr>
        <w:t xml:space="preserve"> u točki II. izreke ovog rješenja</w:t>
      </w:r>
      <w:r w:rsidR="00A223EE" w:rsidRPr="00E423EA">
        <w:rPr>
          <w:sz w:val="24"/>
          <w:szCs w:val="24"/>
        </w:rPr>
        <w:t xml:space="preserve"> kako slijedi:</w:t>
      </w:r>
    </w:p>
    <w:p w:rsidRDefault="00E423EA" w:rsidP="00E423EA" w:rsidR="00E423EA" w:rsidRPr="00E423EA">
      <w:pPr>
        <w:pStyle w:val="Bezproreda"/>
        <w:numPr>
          <w:ilvl w:val="0"/>
          <w:numId w:val="28"/>
        </w:numPr>
        <w:jc w:val="both"/>
        <w:rPr>
          <w:rFonts w:eastAsia="SimSun"/>
          <w:kern w:val="1"/>
          <w:sz w:val="24"/>
          <w:szCs w:val="24"/>
          <w:lang w:bidi="hi-IN" w:eastAsia="hi-IN"/>
        </w:rPr>
      </w:pPr>
      <w:r w:rsidRPr="00E423EA">
        <w:rPr>
          <w:rFonts w:eastAsia="SimSun"/>
          <w:kern w:val="1"/>
          <w:sz w:val="24"/>
          <w:szCs w:val="24"/>
          <w:lang w:bidi="hi-IN" w:eastAsia="hi-IN"/>
        </w:rPr>
        <w:t xml:space="preserve">VIPNET d.o.o.(sada A1 HRVATSKA d.o.o.) , OIB: 29524210204, Vrtni put 1, Zagreb u iznosu od </w:t>
      </w:r>
      <w:r w:rsidRPr="003939A5">
        <w:rPr>
          <w:sz w:val="24"/>
          <w:szCs w:val="24"/>
        </w:rPr>
        <w:t>777,52 kn</w:t>
      </w:r>
      <w:r w:rsidRPr="00E423EA">
        <w:rPr>
          <w:sz w:val="24"/>
          <w:szCs w:val="24"/>
        </w:rPr>
        <w:t xml:space="preserve">, radi zastare </w:t>
      </w:r>
    </w:p>
    <w:p w:rsidRDefault="00E423EA" w:rsidP="00E423EA" w:rsidR="00E423EA" w:rsidRPr="00E423EA">
      <w:pPr>
        <w:pStyle w:val="Bezproreda"/>
        <w:numPr>
          <w:ilvl w:val="0"/>
          <w:numId w:val="28"/>
        </w:numPr>
        <w:jc w:val="both"/>
        <w:rPr>
          <w:rFonts w:eastAsia="SimSun"/>
          <w:kern w:val="1"/>
          <w:sz w:val="24"/>
          <w:szCs w:val="24"/>
          <w:lang w:bidi="hi-IN" w:eastAsia="hi-IN"/>
        </w:rPr>
      </w:pPr>
      <w:r w:rsidRPr="00E423EA">
        <w:rPr>
          <w:rFonts w:eastAsia="SimSun"/>
          <w:kern w:val="1"/>
          <w:sz w:val="24"/>
          <w:szCs w:val="24"/>
          <w:lang w:bidi="hi-IN" w:eastAsia="hi-IN"/>
        </w:rPr>
        <w:t xml:space="preserve">BEDEX – SUPERTOM, OIB: 64484037999, Stjepana Radića 19, Bedekovčina u iznosu od </w:t>
      </w:r>
      <w:r w:rsidRPr="003939A5">
        <w:rPr>
          <w:sz w:val="24"/>
          <w:szCs w:val="24"/>
        </w:rPr>
        <w:t>57.610,87 kn</w:t>
      </w:r>
      <w:r w:rsidRPr="00E423EA">
        <w:rPr>
          <w:sz w:val="24"/>
          <w:szCs w:val="24"/>
        </w:rPr>
        <w:t xml:space="preserve">, radi nepotpune </w:t>
      </w:r>
      <w:r w:rsidR="001F0C7E" w:rsidRPr="00E423EA">
        <w:rPr>
          <w:sz w:val="24"/>
          <w:szCs w:val="24"/>
        </w:rPr>
        <w:t>dokumentacije</w:t>
      </w:r>
    </w:p>
    <w:p w:rsidRDefault="00951750" w:rsidP="00B325D0" w:rsidR="00951750" w:rsidRPr="00E423EA">
      <w:pPr>
        <w:pStyle w:val="Bezproreda"/>
        <w:ind w:firstLine="360"/>
        <w:jc w:val="both"/>
        <w:rPr>
          <w:sz w:val="24"/>
          <w:szCs w:val="24"/>
        </w:rPr>
      </w:pPr>
      <w:r w:rsidRPr="00E423EA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951750" w:rsidP="00951750" w:rsidR="00951750" w:rsidRPr="00E423EA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E423EA">
      <w:pPr>
        <w:pStyle w:val="Bezproreda"/>
        <w:jc w:val="center"/>
        <w:rPr>
          <w:sz w:val="24"/>
          <w:szCs w:val="24"/>
        </w:rPr>
      </w:pPr>
      <w:r w:rsidRPr="00E423EA">
        <w:rPr>
          <w:sz w:val="24"/>
          <w:szCs w:val="24"/>
        </w:rPr>
        <w:t>U Zagrebu</w:t>
      </w:r>
      <w:r w:rsidR="009F3EB0" w:rsidRPr="00E423EA">
        <w:rPr>
          <w:sz w:val="24"/>
          <w:szCs w:val="24"/>
        </w:rPr>
        <w:t xml:space="preserve">, </w:t>
      </w:r>
      <w:r w:rsidR="00E423EA" w:rsidRPr="00E423EA">
        <w:rPr>
          <w:sz w:val="24"/>
          <w:szCs w:val="24"/>
        </w:rPr>
        <w:t>17</w:t>
      </w:r>
      <w:r w:rsidR="002E1A5E" w:rsidRPr="00E423EA">
        <w:rPr>
          <w:sz w:val="24"/>
          <w:szCs w:val="24"/>
        </w:rPr>
        <w:t>. siječnja 2019</w:t>
      </w:r>
      <w:r w:rsidRPr="00E423EA">
        <w:rPr>
          <w:sz w:val="24"/>
          <w:szCs w:val="24"/>
        </w:rPr>
        <w:t>.godine</w:t>
      </w:r>
    </w:p>
    <w:p w:rsidRDefault="00951750" w:rsidP="00951750" w:rsidR="00951750" w:rsidRPr="00E423EA">
      <w:pPr>
        <w:pStyle w:val="Bezproreda"/>
        <w:jc w:val="both"/>
        <w:rPr>
          <w:sz w:val="24"/>
          <w:szCs w:val="24"/>
        </w:rPr>
      </w:pPr>
      <w:r w:rsidRPr="00E423EA">
        <w:rPr>
          <w:sz w:val="24"/>
          <w:szCs w:val="24"/>
        </w:rPr>
        <w:t xml:space="preserve">   </w:t>
      </w:r>
    </w:p>
    <w:p w:rsidRDefault="00951750" w:rsidP="00951750" w:rsidR="00951750" w:rsidRPr="00E423EA">
      <w:pPr>
        <w:pStyle w:val="Bezproreda"/>
        <w:jc w:val="right"/>
        <w:rPr>
          <w:sz w:val="24"/>
          <w:szCs w:val="24"/>
        </w:rPr>
      </w:pPr>
      <w:r w:rsidRPr="00E423EA">
        <w:rPr>
          <w:sz w:val="24"/>
          <w:szCs w:val="24"/>
        </w:rPr>
        <w:t xml:space="preserve">        SUDAC:</w:t>
      </w:r>
    </w:p>
    <w:p w:rsidRDefault="00951750" w:rsidP="00E53D3D" w:rsidR="00CA4227">
      <w:pPr>
        <w:pStyle w:val="Uvuenotijeloteksta"/>
        <w:ind w:firstLine="141" w:left="1983"/>
        <w:jc w:val="right"/>
      </w:pPr>
      <w:r w:rsidRPr="00E423EA">
        <w:tab/>
        <w:t>Vesna Sremac Šoštar</w:t>
      </w:r>
      <w:r w:rsidR="00CA4227">
        <w:t>,v.r.</w:t>
      </w:r>
    </w:p>
    <w:p w:rsidRDefault="00CA4227" w:rsidP="00D338FD" w:rsidR="00CA4227" w:rsidRPr="00CA4227">
      <w:pPr>
        <w:pStyle w:val="Uvuenotijeloteksta"/>
        <w:ind w:firstLine="141" w:left="1983"/>
        <w:jc w:val="right"/>
      </w:pPr>
      <w:r w:rsidRPr="00CA4227">
        <w:t>Za točnost otpravka</w:t>
      </w:r>
    </w:p>
    <w:p w:rsidRDefault="00CA4227" w:rsidP="00951750" w:rsidR="00951750" w:rsidRPr="00CA4227">
      <w:pPr>
        <w:pStyle w:val="Bezproreda"/>
        <w:jc w:val="right"/>
        <w:rPr>
          <w:sz w:val="24"/>
          <w:szCs w:val="24"/>
        </w:rPr>
      </w:pPr>
      <w:r w:rsidRPr="00CA4227">
        <w:rPr>
          <w:sz w:val="24"/>
          <w:szCs w:val="24"/>
        </w:rPr>
        <w:t>Matea Bizjak</w:t>
      </w:r>
    </w:p>
    <w:p w:rsidRDefault="00951750" w:rsidP="00951750" w:rsidR="00951750" w:rsidRPr="00CA4227">
      <w:pPr>
        <w:pStyle w:val="Bezproreda"/>
        <w:jc w:val="right"/>
        <w:rPr>
          <w:sz w:val="24"/>
          <w:szCs w:val="24"/>
        </w:rPr>
      </w:pPr>
      <w:r w:rsidRPr="00CA4227">
        <w:rPr>
          <w:sz w:val="24"/>
          <w:szCs w:val="24"/>
        </w:rPr>
        <w:t xml:space="preserve"> </w:t>
      </w:r>
    </w:p>
    <w:p w:rsidRDefault="00951750" w:rsidP="00951750" w:rsidR="00951750" w:rsidRPr="00E423EA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E423EA">
      <w:pPr>
        <w:pStyle w:val="Bezproreda"/>
        <w:jc w:val="both"/>
        <w:rPr>
          <w:sz w:val="24"/>
          <w:szCs w:val="24"/>
        </w:rPr>
      </w:pPr>
    </w:p>
    <w:p w:rsidRDefault="00FD1888" w:rsidP="00951750" w:rsidR="00FD1888" w:rsidRPr="00E423EA">
      <w:pPr>
        <w:pStyle w:val="Bezproreda"/>
        <w:jc w:val="both"/>
        <w:rPr>
          <w:sz w:val="24"/>
          <w:szCs w:val="24"/>
        </w:rPr>
      </w:pPr>
    </w:p>
    <w:p w:rsidRDefault="00FD1888" w:rsidP="00951750" w:rsidR="00FD1888" w:rsidRPr="00E423EA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E423EA">
      <w:pPr>
        <w:pStyle w:val="Bezproreda"/>
        <w:jc w:val="both"/>
        <w:rPr>
          <w:sz w:val="24"/>
          <w:szCs w:val="24"/>
        </w:rPr>
      </w:pPr>
      <w:r w:rsidRPr="00E423EA">
        <w:rPr>
          <w:sz w:val="24"/>
          <w:szCs w:val="24"/>
        </w:rPr>
        <w:t>UPUTA O PRAVNOM LIJEKU:</w:t>
      </w:r>
    </w:p>
    <w:p w:rsidRDefault="00951750" w:rsidP="00951750" w:rsidR="00951750" w:rsidRPr="00E423EA">
      <w:pPr>
        <w:pStyle w:val="Bezproreda"/>
        <w:jc w:val="both"/>
        <w:rPr>
          <w:sz w:val="24"/>
          <w:szCs w:val="24"/>
          <w:lang w:val="pl-PL"/>
        </w:rPr>
      </w:pPr>
      <w:r w:rsidRPr="00E423E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E423EA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951750" w:rsidP="00951750" w:rsidR="00951750" w:rsidRPr="00E423EA">
      <w:pPr>
        <w:pStyle w:val="Bezproreda"/>
        <w:jc w:val="both"/>
        <w:rPr>
          <w:sz w:val="24"/>
          <w:szCs w:val="24"/>
        </w:rPr>
      </w:pPr>
    </w:p>
    <w:p w:rsidRDefault="00B2383D" w:rsidP="00120494" w:rsidR="00B2383D" w:rsidRPr="00E801B1">
      <w:pPr>
        <w:pStyle w:val="Bezproreda"/>
        <w:jc w:val="both"/>
        <w:rPr>
          <w:sz w:val="24"/>
          <w:szCs w:val="24"/>
        </w:rPr>
      </w:pPr>
    </w:p>
    <w:sectPr w:rsidSect="00120494" w:rsidR="00B2383D" w:rsidRPr="00E801B1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560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4227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42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3939A5">
      <w:rPr>
        <w:sz w:val="24"/>
        <w:szCs w:val="24"/>
      </w:rPr>
      <w:t>5953/16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A0690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3939A5">
          <w:rPr>
            <w:sz w:val="24"/>
            <w:szCs w:val="24"/>
          </w:rPr>
          <w:t>5953/16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4C5C15"/>
    <w:multiLevelType w:val="hybridMultilevel"/>
    <w:tmpl w:val="5DE6A108"/>
    <w:lvl w:tplc="BFF241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9D49CA"/>
    <w:multiLevelType w:val="hybridMultilevel"/>
    <w:tmpl w:val="43546928"/>
    <w:lvl w:tplc="6C1E4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37D3973"/>
    <w:multiLevelType w:val="hybridMultilevel"/>
    <w:tmpl w:val="AB3A6D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562549F"/>
    <w:multiLevelType w:val="hybridMultilevel"/>
    <w:tmpl w:val="DC425F4E"/>
    <w:lvl w:tplc="A956F184" w:ilvl="0">
      <w:start w:val="2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752B3C"/>
    <w:multiLevelType w:val="hybridMultilevel"/>
    <w:tmpl w:val="E7EE1B00"/>
    <w:lvl w:tplc="445C00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3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DB80168"/>
    <w:multiLevelType w:val="hybridMultilevel"/>
    <w:tmpl w:val="4E50CDE6"/>
    <w:lvl w:tplc="7752284C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92A113F"/>
    <w:multiLevelType w:val="hybridMultilevel"/>
    <w:tmpl w:val="545E2942"/>
    <w:lvl w:tplc="F66C16A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4F8201A9"/>
    <w:multiLevelType w:val="hybridMultilevel"/>
    <w:tmpl w:val="ED543B5C"/>
    <w:lvl w:tplc="C13CBB6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5E827CEE"/>
    <w:multiLevelType w:val="hybridMultilevel"/>
    <w:tmpl w:val="72E8BB74"/>
    <w:lvl w:tplc="777EC16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33D5652"/>
    <w:multiLevelType w:val="hybridMultilevel"/>
    <w:tmpl w:val="E190E542"/>
    <w:lvl w:tplc="E6E8E1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5DC68E8"/>
    <w:multiLevelType w:val="hybridMultilevel"/>
    <w:tmpl w:val="467C8FF6"/>
    <w:lvl w:tplc="00948E8E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2"/>
  </w:num>
  <w:num w:numId="3">
    <w:abstractNumId w:val="18"/>
  </w:num>
  <w:num w:numId="4">
    <w:abstractNumId w:val="25"/>
  </w:num>
  <w:num w:numId="5">
    <w:abstractNumId w:val="19"/>
  </w:num>
  <w:num w:numId="6">
    <w:abstractNumId w:val="21"/>
  </w:num>
  <w:num w:numId="7">
    <w:abstractNumId w:val="0"/>
  </w:num>
  <w:num w:numId="8">
    <w:abstractNumId w:val="12"/>
  </w:num>
  <w:num w:numId="9">
    <w:abstractNumId w:val="9"/>
  </w:num>
  <w:num w:numId="10">
    <w:abstractNumId w:val="1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"/>
  </w:num>
  <w:num w:numId="15">
    <w:abstractNumId w:val="5"/>
  </w:num>
  <w:num w:numId="16">
    <w:abstractNumId w:val="16"/>
  </w:num>
  <w:num w:numId="17">
    <w:abstractNumId w:val="27"/>
  </w:num>
  <w:num w:numId="18">
    <w:abstractNumId w:val="17"/>
  </w:num>
  <w:num w:numId="19">
    <w:abstractNumId w:val="3"/>
  </w:num>
  <w:num w:numId="20">
    <w:abstractNumId w:val="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4"/>
  </w:num>
  <w:num w:numId="24">
    <w:abstractNumId w:val="23"/>
  </w:num>
  <w:num w:numId="25">
    <w:abstractNumId w:val="22"/>
  </w:num>
  <w:num w:numId="26">
    <w:abstractNumId w:val="10"/>
  </w:num>
  <w:num w:numId="27">
    <w:abstractNumId w:val="7"/>
  </w:num>
  <w:num w:numId="2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14D1E"/>
    <w:rsid w:val="00075EEA"/>
    <w:rsid w:val="000767E4"/>
    <w:rsid w:val="0009048E"/>
    <w:rsid w:val="000A1C46"/>
    <w:rsid w:val="000C3409"/>
    <w:rsid w:val="000E067A"/>
    <w:rsid w:val="000E397D"/>
    <w:rsid w:val="0010176B"/>
    <w:rsid w:val="0010508A"/>
    <w:rsid w:val="00120494"/>
    <w:rsid w:val="00135445"/>
    <w:rsid w:val="00145CF2"/>
    <w:rsid w:val="00164BEC"/>
    <w:rsid w:val="00171220"/>
    <w:rsid w:val="00194D03"/>
    <w:rsid w:val="001F087F"/>
    <w:rsid w:val="001F0C7E"/>
    <w:rsid w:val="00223E5C"/>
    <w:rsid w:val="0024029B"/>
    <w:rsid w:val="00253F68"/>
    <w:rsid w:val="00273D2B"/>
    <w:rsid w:val="0027797F"/>
    <w:rsid w:val="002A3A00"/>
    <w:rsid w:val="002B5730"/>
    <w:rsid w:val="002C4426"/>
    <w:rsid w:val="002E1A5E"/>
    <w:rsid w:val="00301F07"/>
    <w:rsid w:val="00341CC8"/>
    <w:rsid w:val="00354CE6"/>
    <w:rsid w:val="00354D29"/>
    <w:rsid w:val="003625C7"/>
    <w:rsid w:val="003939A5"/>
    <w:rsid w:val="003A18EA"/>
    <w:rsid w:val="003A5346"/>
    <w:rsid w:val="003C51CC"/>
    <w:rsid w:val="003D0FC3"/>
    <w:rsid w:val="003F2E03"/>
    <w:rsid w:val="003F3C4A"/>
    <w:rsid w:val="0043412D"/>
    <w:rsid w:val="00445290"/>
    <w:rsid w:val="004A0690"/>
    <w:rsid w:val="005070EB"/>
    <w:rsid w:val="0055289D"/>
    <w:rsid w:val="00582F69"/>
    <w:rsid w:val="005F4A7A"/>
    <w:rsid w:val="005F7BD5"/>
    <w:rsid w:val="0061199C"/>
    <w:rsid w:val="006340AA"/>
    <w:rsid w:val="0067336B"/>
    <w:rsid w:val="0067357C"/>
    <w:rsid w:val="00676C72"/>
    <w:rsid w:val="006807E7"/>
    <w:rsid w:val="006A61C9"/>
    <w:rsid w:val="00700375"/>
    <w:rsid w:val="00702591"/>
    <w:rsid w:val="00702EE0"/>
    <w:rsid w:val="0077499B"/>
    <w:rsid w:val="00786A29"/>
    <w:rsid w:val="007F2F5C"/>
    <w:rsid w:val="007F5815"/>
    <w:rsid w:val="007F7F67"/>
    <w:rsid w:val="00846D3B"/>
    <w:rsid w:val="008917B8"/>
    <w:rsid w:val="008A3025"/>
    <w:rsid w:val="008C25FF"/>
    <w:rsid w:val="008E6175"/>
    <w:rsid w:val="009114EF"/>
    <w:rsid w:val="00926D93"/>
    <w:rsid w:val="00951750"/>
    <w:rsid w:val="00954F3A"/>
    <w:rsid w:val="009625F7"/>
    <w:rsid w:val="009A7CE3"/>
    <w:rsid w:val="009B2D1E"/>
    <w:rsid w:val="009C0876"/>
    <w:rsid w:val="009C560E"/>
    <w:rsid w:val="009D471F"/>
    <w:rsid w:val="009F16E5"/>
    <w:rsid w:val="009F3EB0"/>
    <w:rsid w:val="00A20CCF"/>
    <w:rsid w:val="00A223EE"/>
    <w:rsid w:val="00A6629D"/>
    <w:rsid w:val="00A75596"/>
    <w:rsid w:val="00A81CD6"/>
    <w:rsid w:val="00A9583A"/>
    <w:rsid w:val="00AC0150"/>
    <w:rsid w:val="00AE4A0C"/>
    <w:rsid w:val="00B2383D"/>
    <w:rsid w:val="00B325D0"/>
    <w:rsid w:val="00B356AC"/>
    <w:rsid w:val="00B50020"/>
    <w:rsid w:val="00B73E39"/>
    <w:rsid w:val="00BA0E5A"/>
    <w:rsid w:val="00BE50FD"/>
    <w:rsid w:val="00BE6931"/>
    <w:rsid w:val="00C25C3F"/>
    <w:rsid w:val="00C5266E"/>
    <w:rsid w:val="00C71200"/>
    <w:rsid w:val="00CA4227"/>
    <w:rsid w:val="00CB4950"/>
    <w:rsid w:val="00CD4C85"/>
    <w:rsid w:val="00CE08B2"/>
    <w:rsid w:val="00CE57A0"/>
    <w:rsid w:val="00D40068"/>
    <w:rsid w:val="00D477A7"/>
    <w:rsid w:val="00DC3413"/>
    <w:rsid w:val="00DD32FA"/>
    <w:rsid w:val="00E063BB"/>
    <w:rsid w:val="00E107E3"/>
    <w:rsid w:val="00E12B0D"/>
    <w:rsid w:val="00E33DDA"/>
    <w:rsid w:val="00E423EA"/>
    <w:rsid w:val="00E525AD"/>
    <w:rsid w:val="00E801B1"/>
    <w:rsid w:val="00EB0AD3"/>
    <w:rsid w:val="00EC55FE"/>
    <w:rsid w:val="00EE10B7"/>
    <w:rsid w:val="00EE30A7"/>
    <w:rsid w:val="00EF2D1C"/>
    <w:rsid w:val="00F15017"/>
    <w:rsid w:val="00F37625"/>
    <w:rsid w:val="00F52AA7"/>
    <w:rsid w:val="00F64AD6"/>
    <w:rsid w:val="00F65230"/>
    <w:rsid w:val="00FD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eSPISCCParagraphDefaultFont" w:type="character">
    <w:name w:val="eSPIS_CC_Paragraph Default Font"/>
    <w:basedOn w:val="Zadanifontodlomka"/>
    <w:rsid w:val="002A3A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customStyle="true" w:styleId="Reetkatablice1" w:type="table">
    <w:name w:val="Rešetka tablice1"/>
    <w:basedOn w:val="Obinatablica"/>
    <w:next w:val="Reetkatablice"/>
    <w:uiPriority w:val="39"/>
    <w:rsid w:val="003939A5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3939A5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4227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CA4227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4227"/>
    <w:rPr>
      <w:rFonts w:cs="Times New Roman" w:hAnsi="Times New Roman" w:ascii="Times New Roman"/>
      <w:bCs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4227"/>
    <w:rPr>
      <w:rFonts w:cs="Times New Roman" w:hAnsi="Times New Roman" w:ascii="Times New Roman"/>
      <w:bCs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CA4227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A4227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eSPISCCParagraphDefaultFont" w:type="character">
    <w:name w:val="eSPIS_CC_Paragraph Default Font"/>
    <w:basedOn w:val="Zadanifontodlomka"/>
    <w:rsid w:val="002A3A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customStyle="1" w:styleId="Reetkatablice1" w:type="table">
    <w:name w:val="Rešetka tablice1"/>
    <w:basedOn w:val="Obinatablica"/>
    <w:next w:val="Reetkatablice"/>
    <w:uiPriority w:val="39"/>
    <w:rsid w:val="003939A5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39"/>
    <w:rsid w:val="003939A5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4227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CA4227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4227"/>
    <w:rPr>
      <w:rFonts w:ascii="Times New Roman" w:cs="Times New Roman" w:hAnsi="Times New Roman"/>
      <w:bCs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4227"/>
    <w:rPr>
      <w:rFonts w:ascii="Times New Roman" w:cs="Times New Roman" w:hAnsi="Times New Roman"/>
      <w:bCs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CA4227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A4227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5953</izvorni_sadrzaj>
    <derivirana_varijabla naziv="DomainObject.Predmet.Broj_1">5953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St-5953/2016</izvorni_sadrzaj>
    <derivirana_varijabla naziv="DomainObject.Predmet.OznakaBroj_1">St-5953/2016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KRKOVIĆ d.o.o. zastupanog po punomoćniku Rajna Komorčec; Vlado Bilić</izvorni_sadrzaj>
    <derivirana_varijabla naziv="DomainObject.Predmet.ProtustrankaFormated_1">  KRKOVIĆ d.o.o. zastupanog po punomoćniku Rajna Komorčec; Vlado Bilić</derivirana_varijabla>
  </DomainObject.Predmet.ProtustrankaFormated>
  <DomainObject.Predmet.ProtustrankaFormatedOIB>
    <izvorni_sadrzaj>  KRKOVIĆ d.o.o., OIB 67627092987 zastupanog po punomoćniku Rajna Komorčec; Vlado Bilić</izvorni_sadrzaj>
    <derivirana_varijabla naziv="DomainObject.Predmet.ProtustrankaFormatedOIB_1">  KRKOVIĆ d.o.o., OIB 67627092987 zastupanog po punomoćniku Rajna Komorčec; Vlado Bilić</derivirana_varijabla>
  </DomainObject.Predmet.ProtustrankaFormatedOIB>
  <DomainObject.Predmet.ProtustrankaFormatedWithAdress>
    <izvorni_sadrzaj> KRKOVIĆ d.o.o., V. Prišćana 2, 10290 Zaprešić zastupanog po punomoćniku Rajna Komorčec; Vlado Bilić</izvorni_sadrzaj>
    <derivirana_varijabla naziv="DomainObject.Predmet.ProtustrankaFormatedWithAdress_1"> KRKOVIĆ d.o.o., V. Prišćana 2, 10290 Zaprešić zastupanog po punomoćniku Rajna Komorčec; Vlado Bilić</derivirana_varijabla>
  </DomainObject.Predmet.ProtustrankaFormatedWithAdress>
  <DomainObject.Predmet.ProtustrankaFormatedWithAdressOIB>
    <izvorni_sadrzaj> KRKOVIĆ d.o.o., OIB 67627092987, V. Prišćana 2, 10290 Zaprešić zastupanog po punomoćniku Rajna Komorčec; Vlado Bilić</izvorni_sadrzaj>
    <derivirana_varijabla naziv="DomainObject.Predmet.ProtustrankaFormatedWithAdressOIB_1"> KRKOVIĆ d.o.o., OIB 67627092987, V. Prišćana 2, 10290 Zaprešić zastupanog po punomoćniku Rajna Komorčec; Vlado Bilić</derivirana_varijabla>
  </DomainObject.Predmet.ProtustrankaFormatedWithAdressOIB>
  <DomainObject.Predmet.ProtustrankaWithAdress>
    <izvorni_sadrzaj>KRKOVIĆ d.o.o. V. Prišćana 2, 10290 Zaprešić</izvorni_sadrzaj>
    <derivirana_varijabla naziv="DomainObject.Predmet.ProtustrankaWithAdress_1">KRKOVIĆ d.o.o. V. Prišćana 2, 10290 Zaprešić</derivirana_varijabla>
  </DomainObject.Predmet.ProtustrankaWithAdress>
  <DomainObject.Predmet.ProtustrankaWithAdressOIB>
    <izvorni_sadrzaj>KRKOVIĆ d.o.o., OIB 67627092987, V. Prišćana 2, 10290 Zaprešić</izvorni_sadrzaj>
    <derivirana_varijabla naziv="DomainObject.Predmet.ProtustrankaWithAdressOIB_1">KRKOVIĆ d.o.o., OIB 67627092987, V. Prišćana 2, 10290 Zaprešić</derivirana_varijabla>
  </DomainObject.Predmet.ProtustrankaWithAdressOIB>
  <DomainObject.Predmet.ProtustrankaNazivFormated>
    <izvorni_sadrzaj>KRKOVIĆ d.o.o.</izvorni_sadrzaj>
    <derivirana_varijabla naziv="DomainObject.Predmet.ProtustrankaNazivFormated_1">KRKOVIĆ d.o.o.</derivirana_varijabla>
  </DomainObject.Predmet.ProtustrankaNazivFormated>
  <DomainObject.Predmet.ProtustrankaNazivFormatedOIB>
    <izvorni_sadrzaj>KRKOVIĆ d.o.o., OIB 67627092987</izvorni_sadrzaj>
    <derivirana_varijabla naziv="DomainObject.Predmet.ProtustrankaNazivFormatedOIB_1">KRKOVIĆ d.o.o., OIB 67627092987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Tomislav Čavić</izvorni_sadrzaj>
    <derivirana_varijabla naziv="DomainObject.Predmet.StrankaFormated_1">  FINA Regionalni centar Zagreb; ERSTE&amp;STEIERMÄRKISCHE BANKA dioničko društvo zastupanog po punomoćniku Tomislav Čavić</derivirana_varijabla>
  </DomainObject.Predmet.StrankaFormated>
  <DomainObject.Predmet.StrankaFormatedOIB>
    <izvorni_sadrzaj>  FINA Regionalni centar Zagreb, OIB 85821130368; ERSTE&amp;STEIERMÄRKISCHE BANKA dioničko društvo, OIB 23057039320 zastupanog po punomoćniku Tomislav Čavić</izvorni_sadrzaj>
    <derivirana_varijabla naziv="DomainObject.Predmet.StrankaFormatedOIB_1">  FINA Regionalni centar Zagreb, OIB 85821130368; ERSTE&amp;STEIERMÄRKISCHE BANKA dioničko društvo, OIB 23057039320 zastupanog po punomoćniku Tomislav Čavić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 zastupanog po punomoćniku Tomislav Čavić</izvorni_sadrzaj>
    <derivirana_varijabla naziv="DomainObject.Predmet.StrankaFormatedWithAdress_1"> FINA Regionalni centar Zagreb, Trg svibanjskih žrtava 1995. 1, 10000 Zagreb; ERSTE&amp;STEIERMÄRKISCHE BANKA dioničko društvo, Jadranski Trg 3a, 51000 Rijeka zastupanog po punomoćniku Tomislav Čavić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 zastupanog po punomoćniku Tomislav Čavić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 zastupanog po punomoćniku Tomislav Čavić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ERSTE&amp;STEIERMÄRKISCHE BANKA dioničko društvo zastupanog po punomoćniku Tomislav Čavić</item>
    </izvorni_sadrzaj>
    <derivirana_varijabla naziv="DomainObject.Predmet.StrankaListFormated_1">
      <item>FINA Regionalni centar Zagreb</item>
      <item>ERSTE&amp;STEIERMÄRKISCHE BANKA dioničko društvo zastupanog po punomoćniku Tomislav Čavić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Tomislav Čavić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Tomislav Čavić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 zastupanog po punomoćniku Tomislav Čavić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 zastupanog po punomoćniku Tomislav Čavić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 zastupanog po punomoćniku Tomislav Čavić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 zastupanog po punomoćniku Tomislav Čavić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KRKOVIĆ d.o.o. zastupanog po punomoćniku Rajna Komorčec; Vlado Bilić</item>
    </izvorni_sadrzaj>
    <derivirana_varijabla naziv="DomainObject.Predmet.ProtuStrankaListFormated_1">
      <item>KRKOVIĆ d.o.o. zastupanog po punomoćniku Rajna Komorčec; Vlado Bilić</item>
    </derivirana_varijabla>
  </DomainObject.Predmet.ProtuStrankaListFormated>
  <DomainObject.Predmet.ProtuStrankaListFormatedOIB>
    <izvorni_sadrzaj>
      <item>KRKOVIĆ d.o.o., OIB 67627092987 zastupanog po punomoćniku Rajna Komorčec; Vlado Bilić</item>
    </izvorni_sadrzaj>
    <derivirana_varijabla naziv="DomainObject.Predmet.ProtuStrankaListFormatedOIB_1">
      <item>KRKOVIĆ d.o.o., OIB 67627092987 zastupanog po punomoćniku Rajna Komorčec; Vlado Bilić</item>
    </derivirana_varijabla>
  </DomainObject.Predmet.ProtuStrankaListFormatedOIB>
  <DomainObject.Predmet.ProtuStrankaListFormatedWithAdress>
    <izvorni_sadrzaj>
      <item>KRKOVIĆ d.o.o., V. Prišćana 2, 10290 Zaprešić zastupanog po punomoćniku Rajna Komorčec; Vlado Bilić</item>
    </izvorni_sadrzaj>
    <derivirana_varijabla naziv="DomainObject.Predmet.ProtuStrankaListFormatedWithAdress_1">
      <item>KRKOVIĆ d.o.o., V. Prišćana 2, 10290 Zaprešić zastupanog po punomoćniku Rajna Komorčec; Vlado Bilić</item>
    </derivirana_varijabla>
  </DomainObject.Predmet.ProtuStrankaListFormatedWithAdress>
  <DomainObject.Predmet.ProtuStrankaListFormatedWithAdressOIB>
    <izvorni_sadrzaj>
      <item>KRKOVIĆ d.o.o., OIB 67627092987, V. Prišćana 2, 10290 Zaprešić zastupanog po punomoćniku Rajna Komorčec; Vlado Bilić</item>
    </izvorni_sadrzaj>
    <derivirana_varijabla naziv="DomainObject.Predmet.ProtuStrankaListFormatedWithAdressOIB_1">
      <item>KRKOVIĆ d.o.o., OIB 67627092987, V. Prišćana 2, 10290 Zaprešić zastupanog po punomoćniku Rajna Komorčec; Vlado Bilić</item>
    </derivirana_varijabla>
  </DomainObject.Predmet.ProtuStrankaListFormatedWithAdressOIB>
  <DomainObject.Predmet.ProtuStrankaListNazivFormated>
    <izvorni_sadrzaj>
      <item>KRKOVIĆ d.o.o.</item>
    </izvorni_sadrzaj>
    <derivirana_varijabla naziv="DomainObject.Predmet.ProtuStrankaListNazivFormated_1">
      <item>KRKOVIĆ d.o.o.</item>
    </derivirana_varijabla>
  </DomainObject.Predmet.ProtuStrankaListNazivFormated>
  <DomainObject.Predmet.ProtuStrankaListNazivFormatedOIB>
    <izvorni_sadrzaj>
      <item>KRKOVIĆ d.o.o., OIB 67627092987</item>
    </izvorni_sadrzaj>
    <derivirana_varijabla naziv="DomainObject.Predmet.ProtuStrankaListNazivFormatedOIB_1">
      <item>KRKOVIĆ d.o.o., OIB 67627092987</item>
    </derivirana_varijabla>
  </DomainObject.Predmet.ProtuStrankaListNazivFormatedOIB>
  <DomainObject.Predmet.OstaliListFormated>
    <izvorni_sadrzaj>
      <item>Vlado Bilić punomoćnik sudionika u postupku KRKOVIĆ d.o.o.</item>
      <item>Rajna Komorčec punomoćnica sudionika u postupku KRKOVIĆ d.o.o.</item>
      <item>Tomislav Čavić punomoćnik sudionika u postupku ERSTE&amp;STEIERMÄRKISCHE BANKA dioničko društvo</item>
    </izvorni_sadrzaj>
    <derivirana_varijabla naziv="DomainObject.Predmet.OstaliListFormated_1">
      <item>Vlado Bilić punomoćnik sudionika u postupku KRKOVIĆ d.o.o.</item>
      <item>Rajna Komorčec punomoćnica sudionika u postupku KRKOVIĆ d.o.o.</item>
      <item>Tomislav Čavić punomoćnik sudionika u postupku ERSTE&amp;STEIERMÄRKISCHE BANKA dioničko društvo</item>
    </derivirana_varijabla>
  </DomainObject.Predmet.OstaliListFormated>
  <DomainObject.Predmet.OstaliListFormatedOIB>
    <izvorni_sadrzaj>
      <item>Vlado Bilić, OIB 38419154390 punomoćnik sudionika u postupku KRKOVIĆ d.o.o.</item>
      <item>Rajna Komorčec, OIB 66561279009 punomoćnica sudionika u postupku KRKOVIĆ d.o.o.</item>
      <item>Tomislav Čavić punomoćnik sudionika u postupku ERSTE&amp;STEIERMÄRKISCHE BANKA dioničko društvo</item>
    </izvorni_sadrzaj>
    <derivirana_varijabla naziv="DomainObject.Predmet.OstaliListFormatedOIB_1">
      <item>Vlado Bilić, OIB 38419154390 punomoćnik sudionika u postupku KRKOVIĆ d.o.o.</item>
      <item>Rajna Komorčec, OIB 66561279009 punomoćnica sudionika u postupku KRKOVIĆ d.o.o.</item>
      <item>Tomislav Čavić punomoćnik sudionika u postupku ERSTE&amp;STEIERMÄRKISCHE BANKA dioničko društvo</item>
    </derivirana_varijabla>
  </DomainObject.Predmet.OstaliListFormatedOIB>
  <DomainObject.Predmet.OstaliListFormatedWithAdress>
    <izvorni_sadrzaj>
      <item>Vlado Bilić, Ulica Vlade Prišćana 2, 10290 Zaprešić punomoćnik sudionika u postupku KRKOVIĆ d.o.o.</item>
      <item>Rajna Komorčec, Ulica Jure Petrekovića 3, 10290 Zaprešić punomoćnica sudionika u postupku KRKOVIĆ d.o.o.</item>
      <item>Tomislav Čavić, ulica grada Vukovara 269 d, 10000 Zagreb punomoćnik sudionika u postupku ERSTE&amp;STEIERMÄRKISCHE BANKA dioničko društvo</item>
    </izvorni_sadrzaj>
    <derivirana_varijabla naziv="DomainObject.Predmet.OstaliListFormatedWithAdress_1">
      <item>Vlado Bilić, Ulica Vlade Prišćana 2, 10290 Zaprešić punomoćnik sudionika u postupku KRKOVIĆ d.o.o.</item>
      <item>Rajna Komorčec, Ulica Jure Petrekovića 3, 10290 Zaprešić punomoćnica sudionika u postupku KRKOVIĆ d.o.o.</item>
      <item>Tomislav Čavić, ulica grada Vukovara 269 d,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Vlado Bilić, OIB 38419154390, Ulica Vlade Prišćana 2, 10290 Zaprešić punomoćnik sudionika u postupku KRKOVIĆ d.o.o.</item>
      <item>Rajna Komorčec, OIB 66561279009, Ulica Jure Petrekovića 3, 10290 Zaprešić punomoćnica sudionika u postupku KRKOVIĆ d.o.o.</item>
      <item>Tomislav Čavić, ulica grada Vukovara 269 d, 10000 Zagreb punomoćnik sudionika u postupku ERSTE&amp;STEIERMÄRKISCHE BANKA dioničko društvo</item>
    </izvorni_sadrzaj>
    <derivirana_varijabla naziv="DomainObject.Predmet.OstaliListFormatedWithAdressOIB_1">
      <item>Vlado Bilić, OIB 38419154390, Ulica Vlade Prišćana 2, 10290 Zaprešić punomoćnik sudionika u postupku KRKOVIĆ d.o.o.</item>
      <item>Rajna Komorčec, OIB 66561279009, Ulica Jure Petrekovića 3, 10290 Zaprešić punomoćnica sudionika u postupku KRKOVIĆ d.o.o.</item>
      <item>Tomislav Čavić, ulica grada Vukovara 269 d, 10000 Zagreb punomoćnik sudionika u postupku ERSTE&amp;STEIERMÄRKISCHE BANKA dioničko društvo</item>
    </derivirana_varijabla>
  </DomainObject.Predmet.OstaliListFormatedWithAdressOIB>
  <DomainObject.Predmet.OstaliListNazivFormated>
    <izvorni_sadrzaj>
      <item>Vlado Bilić</item>
      <item>Rajna Komorčec</item>
      <item>Tomislav Čavić</item>
    </izvorni_sadrzaj>
    <derivirana_varijabla naziv="DomainObject.Predmet.OstaliListNazivFormated_1">
      <item>Vlado Bilić</item>
      <item>Rajna Komorčec</item>
      <item>Tomislav Čavić</item>
    </derivirana_varijabla>
  </DomainObject.Predmet.OstaliListNazivFormated>
  <DomainObject.Predmet.OstaliListNazivFormatedOIB>
    <izvorni_sadrzaj>
      <item>Vlado Bilić, OIB 38419154390</item>
      <item>Rajna Komorčec, OIB 66561279009</item>
      <item>Tomislav Čavić</item>
    </izvorni_sadrzaj>
    <derivirana_varijabla naziv="DomainObject.Predmet.OstaliListNazivFormatedOIB_1">
      <item>Vlado Bilić, OIB 38419154390</item>
      <item>Rajna Komorčec, OIB 66561279009</item>
      <item>Tomislav Čavić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KRKOVIĆ d.o.o.</izvorni_sadrzaj>
    <derivirana_varijabla naziv="DomainObject.Predmet.ProtustrankaIDrugi_1">KRKOVIĆ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KRKOVIĆ d.o.o., OIB 67627092987, V. Prišćana 2, 10290 Zaprešić</izvorni_sadrzaj>
    <derivirana_varijabla naziv="DomainObject.Predmet.ProtustrankaIDrugiAdressOIB_1">KRKOVIĆ d.o.o., OIB 67627092987, V. Prišćana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KRKOVIĆ d.o.o.</item>
      <item>FINA Regionalni centar Zagreb</item>
      <item>Vlado Bilić</item>
      <item>Rajna Komorčec</item>
      <item>ERSTE&amp;STEIERMÄRKISCHE BANKA dioničko društvo</item>
      <item>Tomislav Čavić</item>
    </izvorni_sadrzaj>
    <derivirana_varijabla naziv="DomainObject.Predmet.SudioniciListNaziv_1">
      <item>KRKOVIĆ d.o.o.</item>
      <item>FINA Regionalni centar Zagreb</item>
      <item>Vlado Bilić</item>
      <item>Rajna Komorčec</item>
      <item>ERSTE&amp;STEIERMÄRKISCHE BANKA dioničko društvo</item>
      <item>Tomislav Čavić</item>
    </derivirana_varijabla>
  </DomainObject.Predmet.SudioniciListNaziv>
  <DomainObject.Predmet.SudioniciListAdressOIB>
    <izvorni_sadrzaj>
      <item>KRKOVIĆ d.o.o., OIB 67627092987, V. Prišćana 2,10290 Zaprešić</item>
      <item>FINA Regionalni centar Zagreb, OIB 85821130368, Trg svibanjskih žrtava 1995. 1,10000 Zagreb</item>
      <item>Vlado Bilić, OIB 38419154390, Ulica Vlade Prišćana 2,10290 Zaprešić</item>
      <item>Rajna Komorčec, OIB 66561279009, Ulica Jure Petrekovića 3,10290 Zaprešić</item>
      <item>ERSTE&amp;STEIERMÄRKISCHE BANKA dioničko društvo, OIB 23057039320, Jadranski Trg 3a,51000 Rijeka</item>
      <item>Tomislav Čavić, ulica grada Vukovara 269 d,10000 Zagreb</item>
    </izvorni_sadrzaj>
    <derivirana_varijabla naziv="DomainObject.Predmet.SudioniciListAdressOIB_1">
      <item>KRKOVIĆ d.o.o., OIB 67627092987, V. Prišćana 2,10290 Zaprešić</item>
      <item>FINA Regionalni centar Zagreb, OIB 85821130368, Trg svibanjskih žrtava 1995. 1,10000 Zagreb</item>
      <item>Vlado Bilić, OIB 38419154390, Ulica Vlade Prišćana 2,10290 Zaprešić</item>
      <item>Rajna Komorčec, OIB 66561279009, Ulica Jure Petrekovića 3,10290 Zaprešić</item>
      <item>ERSTE&amp;STEIERMÄRKISCHE BANKA dioničko društvo, OIB 23057039320, Jadranski Trg 3a,51000 Rijeka</item>
      <item>Tomislav Čavić,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67627092987</item>
      <item>, OIB 85821130368</item>
      <item>, OIB 38419154390</item>
      <item>, OIB 66561279009</item>
      <item>, OIB 23057039320</item>
      <item>, OIB null</item>
    </izvorni_sadrzaj>
    <derivirana_varijabla naziv="DomainObject.Predmet.SudioniciListNazivOIB_1">
      <item>, OIB 67627092987</item>
      <item>, OIB 85821130368</item>
      <item>, OIB 38419154390</item>
      <item>, OIB 66561279009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St-5953/2016-21</izvorni_sadrzaj>
    <derivirana_varijabla naziv="DomainObject.PredzadnjaOdlukaIzPredmeta.Oznaka_1">St-5953/2016-21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664</properties:Words>
  <properties:Characters>3754</properties:Characters>
  <properties:Lines>244</properties:Lines>
  <properties:Paragraphs>129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2019-01-10T06:45:00Z</dcterms:created>
  <dc:creator>Matea Bizjak</dc:creator>
  <cp:lastModifiedBy>Matea Bizjak</cp:lastModifiedBy>
  <cp:lastPrinted>2019-01-17T09:18:00Z</cp:lastPrinted>
  <dcterms:modified xmlns:xsi="http://www.w3.org/2001/XMLSchema-instance" xsi:type="dcterms:W3CDTF">2019-01-17T09:18:00Z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(St-5953-16-Rj-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