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 w:rsidRPr="006C22A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E773E" w:rsidP="005B0E66" w:rsidR="00E2567B" w:rsidRPr="006C22AA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bookmarkStart w:name="_GoBack" w:id="0"/>
            <w:bookmarkEnd w:id="0"/>
            <w:r>
              <w:rPr>
                <w:rFonts w:cs="Calibri" w:hAnsi="Calibri" w:ascii="Calibri"/>
                <w:b/>
                <w:bCs/>
                <w:sz w:val="20"/>
                <w:szCs w:val="20"/>
              </w:rPr>
              <w:t>PILANA DRVOREZ</w:t>
            </w:r>
            <w:r w:rsidR="007372D0" w:rsidRPr="006C22AA">
              <w:rPr>
                <w:rFonts w:cs="Calibri" w:hAnsi="Calibri" w:ascii="Calibri"/>
                <w:b/>
                <w:bCs/>
                <w:sz w:val="20"/>
                <w:szCs w:val="20"/>
              </w:rPr>
              <w:t xml:space="preserve"> </w:t>
            </w:r>
            <w:r w:rsidR="00E2567B" w:rsidRPr="006C22AA">
              <w:rPr>
                <w:rFonts w:cs="Calibri" w:hAnsi="Calibri" w:ascii="Calibri"/>
                <w:b/>
                <w:bCs/>
                <w:sz w:val="20"/>
                <w:szCs w:val="20"/>
              </w:rPr>
              <w:t xml:space="preserve"> d.o.o.</w:t>
            </w:r>
            <w:r w:rsidR="005B0E66" w:rsidRPr="006C22AA">
              <w:rPr>
                <w:rFonts w:cs="Calibri" w:hAnsi="Calibri" w:ascii="Calibri"/>
                <w:b/>
                <w:bCs/>
                <w:sz w:val="20"/>
                <w:szCs w:val="20"/>
              </w:rPr>
              <w:t xml:space="preserve"> </w:t>
            </w:r>
            <w:r w:rsidR="00E2567B" w:rsidRPr="006C22AA">
              <w:rPr>
                <w:rFonts w:cs="Calibri" w:hAnsi="Calibri" w:ascii="Calibri"/>
                <w:b/>
                <w:bCs/>
                <w:sz w:val="20"/>
                <w:szCs w:val="20"/>
              </w:rPr>
              <w:t>u stečaju</w:t>
            </w:r>
          </w:p>
        </w:tc>
      </w:tr>
      <w:tr w:rsidTr="005B0E66" w:rsidR="00E2567B" w:rsidRPr="006C22A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E773E" w:rsidR="000F357B" w:rsidRPr="006C22AA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>
              <w:rPr>
                <w:rFonts w:cs="Calibri" w:hAnsi="Calibri" w:ascii="Calibri"/>
                <w:b/>
                <w:bCs/>
                <w:sz w:val="20"/>
                <w:szCs w:val="20"/>
              </w:rPr>
              <w:t>Blatuša, Blatuša bb</w:t>
            </w:r>
          </w:p>
        </w:tc>
      </w:tr>
      <w:tr w:rsidTr="005B0E66" w:rsidR="00E2567B" w:rsidRPr="006C22A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D0F09" w:rsidP="00750E46" w:rsidR="00E2567B" w:rsidRPr="006C22AA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6C22AA">
              <w:rPr>
                <w:rFonts w:cs="Calibri" w:hAnsi="Calibri" w:ascii="Calibri"/>
                <w:b/>
                <w:bCs/>
                <w:sz w:val="20"/>
                <w:szCs w:val="20"/>
              </w:rPr>
              <w:t xml:space="preserve">OIB: </w:t>
            </w:r>
            <w:r w:rsidR="00EE773E">
              <w:rPr>
                <w:rFonts w:cs="Calibri" w:hAnsi="Calibri" w:ascii="Calibri"/>
                <w:b/>
                <w:bCs/>
                <w:sz w:val="20"/>
                <w:szCs w:val="20"/>
              </w:rPr>
              <w:t>96082590857</w:t>
            </w:r>
          </w:p>
        </w:tc>
      </w:tr>
    </w:tbl>
    <w:p w14:textId="5ffb0a8" w14:paraId="5ffb0a8" w:rsidRDefault="001D26E6" w:rsidP="00391EAA" w:rsidR="001D26E6" w:rsidRPr="006C22AA">
      <w:pPr>
        <w15:collapsed w:val="false"/>
        <w:rPr>
          <w:rFonts w:cs="Calibri" w:hAnsi="Calibri" w:ascii="Calibri"/>
          <w:b/>
        </w:rPr>
      </w:pPr>
    </w:p>
    <w:p w:rsidRDefault="001D26E6" w:rsidP="00391EAA" w:rsidR="001D26E6" w:rsidRPr="006C22AA">
      <w:pPr>
        <w:rPr>
          <w:rFonts w:cs="Calibri" w:hAnsi="Calibri" w:ascii="Calibri"/>
          <w:b/>
        </w:rPr>
      </w:pPr>
    </w:p>
    <w:p w:rsidRDefault="00B35DE2" w:rsidP="00B35DE2" w:rsidR="00B35DE2" w:rsidRPr="006C22AA">
      <w:pPr>
        <w:jc w:val="right"/>
        <w:rPr>
          <w:rFonts w:cs="Calibri" w:hAnsi="Calibri" w:ascii="Calibri"/>
          <w:b/>
        </w:rPr>
      </w:pPr>
      <w:r w:rsidRPr="006C22AA">
        <w:rPr>
          <w:rFonts w:cs="Calibri" w:hAnsi="Calibri" w:ascii="Calibri"/>
          <w:b/>
        </w:rPr>
        <w:t>TRGOVAČKI SUD U  ZAGREBU</w:t>
      </w:r>
    </w:p>
    <w:p w:rsidRDefault="00B35DE2" w:rsidP="00B35DE2" w:rsidR="00B35DE2" w:rsidRPr="006C22AA">
      <w:pPr>
        <w:jc w:val="right"/>
        <w:rPr>
          <w:rFonts w:cs="Calibri" w:hAnsi="Calibri" w:ascii="Calibri"/>
          <w:b/>
        </w:rPr>
      </w:pPr>
    </w:p>
    <w:p w:rsidRDefault="00B35DE2" w:rsidP="00B35DE2" w:rsidR="00B35DE2" w:rsidRPr="006C22AA">
      <w:pPr>
        <w:jc w:val="right"/>
        <w:rPr>
          <w:rFonts w:cs="Calibri" w:hAnsi="Calibri" w:ascii="Calibri"/>
          <w:b/>
        </w:rPr>
      </w:pPr>
      <w:r w:rsidRPr="006C22AA">
        <w:rPr>
          <w:rFonts w:cs="Calibri" w:hAnsi="Calibri" w:ascii="Calibri"/>
          <w:b/>
        </w:rPr>
        <w:t xml:space="preserve">Posl.br: </w:t>
      </w:r>
      <w:r w:rsidR="00276BF9" w:rsidRPr="006C22AA">
        <w:rPr>
          <w:rFonts w:cs="Calibri" w:hAnsi="Calibri" w:ascii="Calibri"/>
          <w:b/>
        </w:rPr>
        <w:t>St-</w:t>
      </w:r>
      <w:r w:rsidRPr="006C22AA">
        <w:rPr>
          <w:rFonts w:cs="Calibri" w:hAnsi="Calibri" w:ascii="Calibri"/>
          <w:b/>
        </w:rPr>
        <w:t xml:space="preserve"> </w:t>
      </w:r>
      <w:r w:rsidR="00EE773E">
        <w:rPr>
          <w:rFonts w:cs="Calibri" w:hAnsi="Calibri" w:ascii="Calibri"/>
          <w:b/>
        </w:rPr>
        <w:t>5218/16</w:t>
      </w:r>
    </w:p>
    <w:p w:rsidRDefault="00B35DE2" w:rsidP="00B35DE2" w:rsidR="00B35DE2" w:rsidRPr="006C22AA">
      <w:pPr>
        <w:jc w:val="right"/>
        <w:rPr>
          <w:rFonts w:cs="Calibri" w:hAnsi="Calibri" w:ascii="Calibri"/>
          <w:b/>
        </w:rPr>
      </w:pPr>
    </w:p>
    <w:p w:rsidRDefault="00B35DE2" w:rsidP="00B35DE2" w:rsidR="00B35DE2" w:rsidRPr="006C22AA">
      <w:pPr>
        <w:jc w:val="right"/>
        <w:rPr>
          <w:rFonts w:cs="Calibri" w:hAnsi="Calibri" w:ascii="Calibri"/>
          <w:b/>
        </w:rPr>
      </w:pPr>
      <w:r w:rsidRPr="006C22AA">
        <w:rPr>
          <w:rFonts w:cs="Calibri" w:hAnsi="Calibri" w:ascii="Calibri"/>
          <w:b/>
        </w:rPr>
        <w:t xml:space="preserve">stečajni sudac </w:t>
      </w:r>
      <w:r w:rsidR="00EE773E">
        <w:rPr>
          <w:rFonts w:cs="Calibri" w:hAnsi="Calibri" w:ascii="Calibri"/>
          <w:b/>
        </w:rPr>
        <w:t>Vesna Sremac Šoštar</w:t>
      </w:r>
    </w:p>
    <w:p w:rsidRDefault="001D26E6" w:rsidP="00391EAA" w:rsidR="001D26E6" w:rsidRPr="006C22A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6963EC" w:rsidP="00391EAA" w:rsidR="006963EC" w:rsidRPr="006C22A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533949" w:rsidP="00391EAA" w:rsidR="006963EC" w:rsidRPr="006C22AA">
      <w:pPr>
        <w:rPr>
          <w:rFonts w:cs="Calibri" w:hAnsi="Calibri" w:ascii="Calibri"/>
          <w:b/>
        </w:rPr>
      </w:pPr>
      <w:r w:rsidRPr="006C22AA">
        <w:rPr>
          <w:rFonts w:cs="Calibri" w:hAnsi="Calibri" w:ascii="Calibri"/>
          <w:b/>
        </w:rPr>
        <w:tab/>
      </w:r>
      <w:r w:rsidRPr="006C22AA">
        <w:rPr>
          <w:rFonts w:cs="Calibri" w:hAnsi="Calibri" w:ascii="Calibri"/>
          <w:b/>
        </w:rPr>
        <w:tab/>
      </w:r>
      <w:r w:rsidRPr="006C22AA">
        <w:rPr>
          <w:rFonts w:cs="Calibri" w:hAnsi="Calibri" w:ascii="Calibri"/>
          <w:b/>
        </w:rPr>
        <w:tab/>
      </w:r>
      <w:r w:rsidR="00C82A08" w:rsidRPr="006C22AA">
        <w:rPr>
          <w:rFonts w:cs="Calibri" w:hAnsi="Calibri" w:ascii="Calibri"/>
          <w:b/>
        </w:rPr>
        <w:t xml:space="preserve">             </w:t>
      </w:r>
    </w:p>
    <w:p w:rsidRDefault="00C82A08" w:rsidP="00391EAA" w:rsidR="00411263" w:rsidRPr="006C22AA">
      <w:pPr>
        <w:rPr>
          <w:rFonts w:cs="Calibri" w:hAnsi="Calibri" w:ascii="Calibri"/>
          <w:b/>
        </w:rPr>
      </w:pPr>
      <w:r w:rsidRPr="006C22AA">
        <w:rPr>
          <w:rFonts w:cs="Calibri" w:hAnsi="Calibri" w:ascii="Calibri"/>
          <w:b/>
        </w:rPr>
        <w:t xml:space="preserve">                                                    </w:t>
      </w:r>
    </w:p>
    <w:p w:rsidRDefault="00411263" w:rsidP="00C607C4" w:rsidR="00411263" w:rsidRPr="006C22AA">
      <w:pPr>
        <w:jc w:val="center"/>
        <w:rPr>
          <w:rFonts w:cs="Calibri" w:hAnsi="Calibri" w:ascii="Calibri"/>
          <w:b/>
        </w:rPr>
      </w:pPr>
      <w:r w:rsidRPr="006C22AA">
        <w:rPr>
          <w:rFonts w:cs="Calibri" w:hAnsi="Calibri" w:ascii="Calibri"/>
          <w:b/>
        </w:rPr>
        <w:t xml:space="preserve">Izvješće o gospodarskom položaju stečajnog dužnika </w:t>
      </w:r>
    </w:p>
    <w:p w:rsidRDefault="00DB0F19" w:rsidP="00C607C4" w:rsidR="00764863" w:rsidRPr="006C22AA">
      <w:pPr>
        <w:jc w:val="center"/>
        <w:rPr>
          <w:rFonts w:cs="Calibri" w:hAnsi="Calibri" w:ascii="Calibri"/>
        </w:rPr>
      </w:pPr>
      <w:r>
        <w:rPr>
          <w:rFonts w:cs="Calibri" w:hAnsi="Calibri" w:ascii="Calibri"/>
          <w:b/>
        </w:rPr>
        <w:t>PILANA DRVOREZ</w:t>
      </w:r>
      <w:r w:rsidR="00B35DE2" w:rsidRPr="006C22AA">
        <w:rPr>
          <w:rFonts w:cs="Calibri" w:hAnsi="Calibri" w:ascii="Calibri"/>
          <w:b/>
        </w:rPr>
        <w:t xml:space="preserve"> </w:t>
      </w:r>
      <w:r w:rsidR="00411263" w:rsidRPr="006C22AA">
        <w:rPr>
          <w:rFonts w:cs="Calibri" w:hAnsi="Calibri" w:ascii="Calibri"/>
          <w:b/>
        </w:rPr>
        <w:t xml:space="preserve"> d.o.o. - u stečaju i njegovim uzrocima</w:t>
      </w:r>
    </w:p>
    <w:p w:rsidRDefault="00764863" w:rsidP="00C607C4" w:rsidR="00764863" w:rsidRPr="006C22AA">
      <w:pPr>
        <w:pStyle w:val="Podnoje"/>
        <w:rPr>
          <w:rFonts w:cs="Calibri" w:hAnsi="Calibri" w:ascii="Calibri"/>
          <w:lang w:val="hr-HR"/>
        </w:rPr>
      </w:pPr>
    </w:p>
    <w:p w:rsidRDefault="00411263" w:rsidP="00C607C4" w:rsidR="00411263" w:rsidRPr="006C22AA">
      <w:pPr>
        <w:jc w:val="center"/>
        <w:rPr>
          <w:rFonts w:cs="Calibri" w:hAnsi="Calibri" w:ascii="Calibri"/>
          <w:b/>
          <w:bCs/>
        </w:rPr>
      </w:pPr>
      <w:r w:rsidRPr="006C22AA">
        <w:rPr>
          <w:rFonts w:cs="Calibri" w:hAnsi="Calibri" w:ascii="Calibri"/>
          <w:b/>
          <w:bCs/>
        </w:rPr>
        <w:t xml:space="preserve">Izvještajno ročište </w:t>
      </w:r>
      <w:r w:rsidR="00DB0F19">
        <w:rPr>
          <w:rFonts w:cs="Calibri" w:hAnsi="Calibri" w:ascii="Calibri"/>
          <w:b/>
          <w:bCs/>
        </w:rPr>
        <w:t>05</w:t>
      </w:r>
      <w:r w:rsidRPr="006C22AA">
        <w:rPr>
          <w:rFonts w:cs="Calibri" w:hAnsi="Calibri" w:ascii="Calibri"/>
          <w:b/>
          <w:bCs/>
        </w:rPr>
        <w:t xml:space="preserve">. </w:t>
      </w:r>
      <w:r w:rsidR="00DB0F19">
        <w:rPr>
          <w:rFonts w:cs="Calibri" w:hAnsi="Calibri" w:ascii="Calibri"/>
          <w:b/>
          <w:bCs/>
        </w:rPr>
        <w:t xml:space="preserve">travnja </w:t>
      </w:r>
      <w:r w:rsidR="00391EAA" w:rsidRPr="006C22AA">
        <w:rPr>
          <w:rFonts w:cs="Calibri" w:hAnsi="Calibri" w:ascii="Calibri"/>
          <w:b/>
          <w:bCs/>
        </w:rPr>
        <w:t>201</w:t>
      </w:r>
      <w:r w:rsidR="00DB0F19">
        <w:rPr>
          <w:rFonts w:cs="Calibri" w:hAnsi="Calibri" w:ascii="Calibri"/>
          <w:b/>
          <w:bCs/>
        </w:rPr>
        <w:t>8</w:t>
      </w:r>
      <w:r w:rsidRPr="006C22AA">
        <w:rPr>
          <w:rFonts w:cs="Calibri" w:hAnsi="Calibri" w:ascii="Calibri"/>
          <w:b/>
          <w:bCs/>
        </w:rPr>
        <w:t>.g.</w:t>
      </w:r>
    </w:p>
    <w:p w:rsidRDefault="00764863" w:rsidP="00C607C4" w:rsidR="00764863" w:rsidRPr="006C22A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6963EC" w:rsidP="00C607C4" w:rsidR="006963EC" w:rsidRPr="006C22A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764863" w:rsidP="00C607C4" w:rsidR="00764863" w:rsidRPr="006C22AA">
      <w:pPr>
        <w:rPr>
          <w:rFonts w:cs="Calibri" w:hAnsi="Calibri" w:ascii="Calibri"/>
        </w:rPr>
      </w:pPr>
    </w:p>
    <w:p w:rsidRDefault="00764863" w:rsidP="00C607C4" w:rsidR="007D5373" w:rsidRPr="006C22AA">
      <w:pPr>
        <w:pStyle w:val="Naslov2"/>
        <w:rPr>
          <w:rFonts w:cs="Calibri" w:hAnsi="Calibri" w:ascii="Calibri"/>
          <w:sz w:val="24"/>
          <w:szCs w:val="24"/>
        </w:rPr>
      </w:pPr>
      <w:r w:rsidRPr="006C22AA">
        <w:rPr>
          <w:rFonts w:cs="Calibri" w:hAnsi="Calibri" w:ascii="Calibri"/>
          <w:sz w:val="24"/>
          <w:szCs w:val="24"/>
        </w:rPr>
        <w:t>I.</w:t>
      </w:r>
      <w:r w:rsidRPr="006C22AA">
        <w:rPr>
          <w:rFonts w:cs="Calibri" w:hAnsi="Calibri" w:ascii="Calibri"/>
          <w:sz w:val="24"/>
          <w:szCs w:val="24"/>
        </w:rPr>
        <w:tab/>
      </w:r>
      <w:r w:rsidR="00411263" w:rsidRPr="006C22AA">
        <w:rPr>
          <w:rFonts w:cs="Calibri" w:hAnsi="Calibri" w:ascii="Calibri"/>
          <w:caps/>
          <w:sz w:val="24"/>
          <w:szCs w:val="24"/>
        </w:rPr>
        <w:t>Uvod</w:t>
      </w:r>
    </w:p>
    <w:p w:rsidRDefault="007D5373" w:rsidP="00C607C4" w:rsidR="007D5373" w:rsidRPr="006C22AA">
      <w:pPr>
        <w:jc w:val="both"/>
        <w:rPr>
          <w:rFonts w:cs="Calibri" w:hAnsi="Calibri" w:ascii="Calibri"/>
        </w:rPr>
      </w:pPr>
      <w:bookmarkStart w:name="_Hlk508184878" w:id="1"/>
    </w:p>
    <w:p w:rsidRDefault="00411263" w:rsidP="00A465B3" w:rsidR="00DB0F19">
      <w:pPr>
        <w:ind w:left="720"/>
        <w:jc w:val="both"/>
        <w:rPr>
          <w:rFonts w:cs="Calibri" w:hAnsi="Calibri" w:ascii="Calibri"/>
        </w:rPr>
      </w:pPr>
      <w:r w:rsidRPr="006C22AA">
        <w:rPr>
          <w:rFonts w:cs="Calibri" w:hAnsi="Calibri" w:ascii="Calibri"/>
        </w:rPr>
        <w:t>Rješenjem Trgovačkog suda u Zagrebu</w:t>
      </w:r>
      <w:r w:rsidR="00764863" w:rsidRPr="006C22AA">
        <w:rPr>
          <w:rFonts w:cs="Calibri" w:hAnsi="Calibri" w:ascii="Calibri"/>
        </w:rPr>
        <w:t>,</w:t>
      </w:r>
      <w:r w:rsidRPr="006C22AA">
        <w:rPr>
          <w:rFonts w:cs="Calibri" w:hAnsi="Calibri" w:ascii="Calibri"/>
        </w:rPr>
        <w:t xml:space="preserve"> od </w:t>
      </w:r>
      <w:r w:rsidR="001034A5" w:rsidRPr="006C22AA">
        <w:rPr>
          <w:rFonts w:cs="Calibri" w:hAnsi="Calibri" w:ascii="Calibri"/>
        </w:rPr>
        <w:t xml:space="preserve">dana </w:t>
      </w:r>
      <w:r w:rsidR="00DB0F19">
        <w:rPr>
          <w:rFonts w:cs="Calibri" w:hAnsi="Calibri" w:ascii="Calibri"/>
        </w:rPr>
        <w:t>21</w:t>
      </w:r>
      <w:r w:rsidR="0055641E" w:rsidRPr="006C22AA">
        <w:rPr>
          <w:rFonts w:cs="Calibri" w:hAnsi="Calibri" w:ascii="Calibri"/>
        </w:rPr>
        <w:t xml:space="preserve">. </w:t>
      </w:r>
      <w:r w:rsidR="00DB0F19">
        <w:rPr>
          <w:rFonts w:cs="Calibri" w:hAnsi="Calibri" w:ascii="Calibri"/>
        </w:rPr>
        <w:t>prosinca</w:t>
      </w:r>
      <w:r w:rsidR="005B0E66" w:rsidRPr="006C22AA">
        <w:rPr>
          <w:rFonts w:cs="Calibri" w:hAnsi="Calibri" w:ascii="Calibri"/>
        </w:rPr>
        <w:t xml:space="preserve"> 2017</w:t>
      </w:r>
      <w:r w:rsidR="0055641E" w:rsidRPr="006C22AA">
        <w:rPr>
          <w:rFonts w:cs="Calibri" w:hAnsi="Calibri" w:ascii="Calibri"/>
        </w:rPr>
        <w:t>. godine</w:t>
      </w:r>
      <w:r w:rsidR="00764863" w:rsidRPr="006C22AA">
        <w:rPr>
          <w:rFonts w:cs="Calibri" w:hAnsi="Calibri" w:ascii="Calibri"/>
        </w:rPr>
        <w:t xml:space="preserve">, </w:t>
      </w:r>
      <w:r w:rsidRPr="006C22AA">
        <w:rPr>
          <w:rFonts w:cs="Calibri" w:hAnsi="Calibri" w:ascii="Calibri"/>
        </w:rPr>
        <w:t xml:space="preserve">pod </w:t>
      </w:r>
      <w:r w:rsidR="00764863" w:rsidRPr="006C22AA">
        <w:rPr>
          <w:rFonts w:cs="Calibri" w:hAnsi="Calibri" w:ascii="Calibri"/>
        </w:rPr>
        <w:t xml:space="preserve">gornjim </w:t>
      </w:r>
      <w:r w:rsidRPr="006C22AA">
        <w:rPr>
          <w:rFonts w:cs="Calibri" w:hAnsi="Calibri" w:ascii="Calibri"/>
        </w:rPr>
        <w:t xml:space="preserve">poslovnim brojem, otvoren je stečajni postupak nad stečajnim dužnikom </w:t>
      </w:r>
      <w:r w:rsidR="00DB0F19">
        <w:rPr>
          <w:rFonts w:cs="Calibri" w:hAnsi="Calibri" w:ascii="Calibri"/>
        </w:rPr>
        <w:t>PILANA DRVOREZ</w:t>
      </w:r>
      <w:r w:rsidRPr="006C22AA">
        <w:rPr>
          <w:rFonts w:cs="Calibri" w:hAnsi="Calibri" w:ascii="Calibri"/>
        </w:rPr>
        <w:t xml:space="preserve"> d.o.o. u stečaju</w:t>
      </w:r>
      <w:r w:rsidR="00764863" w:rsidRPr="006C22AA">
        <w:rPr>
          <w:rFonts w:cs="Calibri" w:hAnsi="Calibri" w:ascii="Calibri"/>
        </w:rPr>
        <w:t xml:space="preserve">, </w:t>
      </w:r>
      <w:r w:rsidR="00DB0F19">
        <w:rPr>
          <w:rFonts w:cs="Calibri" w:hAnsi="Calibri" w:ascii="Calibri"/>
        </w:rPr>
        <w:t>Blatuša</w:t>
      </w:r>
      <w:r w:rsidR="00047952" w:rsidRPr="006C22AA">
        <w:rPr>
          <w:rFonts w:cs="Calibri" w:hAnsi="Calibri" w:ascii="Calibri"/>
        </w:rPr>
        <w:t>,</w:t>
      </w:r>
      <w:r w:rsidR="00DB0F19">
        <w:rPr>
          <w:rFonts w:cs="Calibri" w:hAnsi="Calibri" w:ascii="Calibri"/>
        </w:rPr>
        <w:t xml:space="preserve"> Blatuša bb, </w:t>
      </w:r>
      <w:r w:rsidR="00047952" w:rsidRPr="006C22AA">
        <w:rPr>
          <w:rFonts w:cs="Calibri" w:hAnsi="Calibri" w:ascii="Calibri"/>
        </w:rPr>
        <w:t xml:space="preserve"> </w:t>
      </w:r>
      <w:r w:rsidR="00764863" w:rsidRPr="006C22AA">
        <w:rPr>
          <w:rFonts w:cs="Calibri" w:hAnsi="Calibri" w:ascii="Calibri"/>
        </w:rPr>
        <w:t>upisano u sudskom registru Tr</w:t>
      </w:r>
      <w:r w:rsidR="008730E6" w:rsidRPr="006C22AA">
        <w:rPr>
          <w:rFonts w:cs="Calibri" w:hAnsi="Calibri" w:ascii="Calibri"/>
        </w:rPr>
        <w:t>govačkog suda u Zagrebu pod</w:t>
      </w:r>
      <w:r w:rsidR="00764863" w:rsidRPr="006C22AA">
        <w:rPr>
          <w:rFonts w:cs="Calibri" w:hAnsi="Calibri" w:ascii="Calibri"/>
        </w:rPr>
        <w:t xml:space="preserve"> OIB: </w:t>
      </w:r>
      <w:r w:rsidR="00DB0F19">
        <w:rPr>
          <w:rFonts w:cs="Calibri" w:hAnsi="Calibri" w:ascii="Calibri"/>
        </w:rPr>
        <w:t>96082590857</w:t>
      </w:r>
      <w:r w:rsidR="005B0E66" w:rsidRPr="006C22AA">
        <w:rPr>
          <w:rFonts w:cs="Calibri" w:hAnsi="Calibri" w:ascii="Calibri"/>
        </w:rPr>
        <w:t xml:space="preserve"> </w:t>
      </w:r>
      <w:r w:rsidR="00764863" w:rsidRPr="006C22AA">
        <w:rPr>
          <w:rFonts w:cs="Calibri" w:hAnsi="Calibri" w:ascii="Calibri"/>
        </w:rPr>
        <w:t xml:space="preserve">(u daljnjem tekstu: Stečajni dužnik), te </w:t>
      </w:r>
      <w:r w:rsidR="00DB0F19">
        <w:rPr>
          <w:rFonts w:cs="Calibri" w:hAnsi="Calibri" w:ascii="Calibri"/>
        </w:rPr>
        <w:t xml:space="preserve">je </w:t>
      </w:r>
      <w:r w:rsidR="00764863" w:rsidRPr="006C22AA">
        <w:rPr>
          <w:rFonts w:cs="Calibri" w:hAnsi="Calibri" w:ascii="Calibri"/>
        </w:rPr>
        <w:t>stečajnim upraviteljem Stečajnog dužnika</w:t>
      </w:r>
      <w:r w:rsidR="00DB0F19">
        <w:rPr>
          <w:rFonts w:cs="Calibri" w:hAnsi="Calibri" w:ascii="Calibri"/>
        </w:rPr>
        <w:t xml:space="preserve"> imenovana Bojana Sajko iz Zagreba, Bužanova 15, OIB: 64449452864</w:t>
      </w:r>
      <w:r w:rsidR="00764863" w:rsidRPr="006C22AA">
        <w:rPr>
          <w:rFonts w:cs="Calibri" w:hAnsi="Calibri" w:ascii="Calibri"/>
        </w:rPr>
        <w:t>.</w:t>
      </w:r>
    </w:p>
    <w:bookmarkEnd w:id="1"/>
    <w:p w:rsidRDefault="00AC06D4" w:rsidP="00DB0F19" w:rsidR="00DB0F19" w:rsidRPr="006C22AA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 </w:t>
      </w:r>
    </w:p>
    <w:p w:rsidRDefault="00DB0F19" w:rsidP="00DB0F19" w:rsidR="00DB0F19">
      <w:pPr>
        <w:ind w:left="720"/>
        <w:jc w:val="both"/>
        <w:rPr>
          <w:rFonts w:cs="Calibri" w:hAnsi="Calibri" w:ascii="Calibri"/>
        </w:rPr>
      </w:pPr>
      <w:r w:rsidRPr="006C22AA">
        <w:rPr>
          <w:rFonts w:cs="Calibri" w:hAnsi="Calibri" w:ascii="Calibri"/>
        </w:rPr>
        <w:t xml:space="preserve">Rješenjem Trgovačkog suda u Zagrebu, od dana </w:t>
      </w:r>
      <w:r>
        <w:rPr>
          <w:rFonts w:cs="Calibri" w:hAnsi="Calibri" w:ascii="Calibri"/>
        </w:rPr>
        <w:t>23</w:t>
      </w:r>
      <w:r w:rsidRPr="006C22AA">
        <w:rPr>
          <w:rFonts w:cs="Calibri" w:hAnsi="Calibri" w:ascii="Calibri"/>
        </w:rPr>
        <w:t xml:space="preserve">. </w:t>
      </w:r>
      <w:r>
        <w:rPr>
          <w:rFonts w:cs="Calibri" w:hAnsi="Calibri" w:ascii="Calibri"/>
        </w:rPr>
        <w:t>veljače</w:t>
      </w:r>
      <w:r w:rsidRPr="006C22AA">
        <w:rPr>
          <w:rFonts w:cs="Calibri" w:hAnsi="Calibri" w:ascii="Calibri"/>
        </w:rPr>
        <w:t xml:space="preserve"> 201</w:t>
      </w:r>
      <w:r>
        <w:rPr>
          <w:rFonts w:cs="Calibri" w:hAnsi="Calibri" w:ascii="Calibri"/>
        </w:rPr>
        <w:t>8</w:t>
      </w:r>
      <w:r w:rsidRPr="006C22AA">
        <w:rPr>
          <w:rFonts w:cs="Calibri" w:hAnsi="Calibri" w:ascii="Calibri"/>
        </w:rPr>
        <w:t xml:space="preserve">. godine, pod gornjim poslovnim brojem, </w:t>
      </w:r>
      <w:r>
        <w:rPr>
          <w:rFonts w:cs="Calibri" w:hAnsi="Calibri" w:ascii="Calibri"/>
        </w:rPr>
        <w:t xml:space="preserve"> stečajna upraviteljica Bojana Sajko je razrješena dužnosti stečajnog upravitelja, te sam istim rješenjem imenovan za </w:t>
      </w:r>
      <w:r w:rsidR="00D8009A">
        <w:rPr>
          <w:rFonts w:cs="Calibri" w:hAnsi="Calibri" w:ascii="Calibri"/>
        </w:rPr>
        <w:t xml:space="preserve">stečajnog upravitelja </w:t>
      </w:r>
      <w:r>
        <w:rPr>
          <w:rFonts w:cs="Calibri" w:hAnsi="Calibri" w:ascii="Calibri"/>
        </w:rPr>
        <w:t xml:space="preserve">stečajnog dužnika PILANA DRVOREZ d.o.o. u stečaju. </w:t>
      </w:r>
    </w:p>
    <w:p w:rsidRDefault="00B5071E" w:rsidP="00DB0F19" w:rsidR="00B5071E">
      <w:pPr>
        <w:ind w:left="720"/>
        <w:jc w:val="both"/>
        <w:rPr>
          <w:rFonts w:cs="Calibri" w:hAnsi="Calibri" w:ascii="Calibri"/>
        </w:rPr>
      </w:pPr>
    </w:p>
    <w:p w:rsidRDefault="00B5071E" w:rsidP="00DB0F19" w:rsidR="00B5071E">
      <w:pPr>
        <w:ind w:left="720"/>
        <w:jc w:val="both"/>
        <w:rPr>
          <w:rFonts w:cs="Calibri" w:hAnsi="Calibri" w:ascii="Calibri"/>
        </w:rPr>
      </w:pPr>
    </w:p>
    <w:p w:rsidRDefault="00CF5516" w:rsidP="00C607C4" w:rsidR="00763B9A" w:rsidRPr="006C22AA">
      <w:pPr>
        <w:pStyle w:val="Tijeloteksta"/>
        <w:rPr>
          <w:rFonts w:cs="Calibri" w:hAnsi="Calibri" w:ascii="Calibri"/>
          <w:b/>
          <w:bCs/>
          <w:caps/>
        </w:rPr>
      </w:pPr>
      <w:r w:rsidRPr="006C22AA">
        <w:rPr>
          <w:rFonts w:cs="Calibri" w:hAnsi="Calibri" w:ascii="Calibri"/>
          <w:b/>
        </w:rPr>
        <w:t>II.</w:t>
      </w:r>
      <w:r w:rsidRPr="006C22AA">
        <w:rPr>
          <w:rFonts w:cs="Calibri" w:hAnsi="Calibri" w:ascii="Calibri"/>
          <w:b/>
        </w:rPr>
        <w:tab/>
      </w:r>
      <w:r w:rsidR="00763B9A" w:rsidRPr="006C22AA">
        <w:rPr>
          <w:rFonts w:cs="Calibri" w:hAnsi="Calibri" w:ascii="Calibri"/>
          <w:b/>
          <w:bCs/>
          <w:caps/>
        </w:rPr>
        <w:t xml:space="preserve">Poduzete </w:t>
      </w:r>
      <w:r w:rsidR="00D368CD" w:rsidRPr="006C22AA">
        <w:rPr>
          <w:rFonts w:cs="Calibri" w:hAnsi="Calibri" w:ascii="Calibri"/>
          <w:b/>
          <w:bCs/>
          <w:caps/>
        </w:rPr>
        <w:t>radnje stečajnog upravitelja</w:t>
      </w:r>
      <w:r w:rsidR="00763B9A" w:rsidRPr="006C22AA">
        <w:rPr>
          <w:rFonts w:cs="Calibri" w:hAnsi="Calibri" w:ascii="Calibri"/>
          <w:b/>
          <w:bCs/>
          <w:caps/>
        </w:rPr>
        <w:t xml:space="preserve"> od otvaranja stečajnog postupka</w:t>
      </w:r>
    </w:p>
    <w:p w:rsidRDefault="00763B9A" w:rsidP="00C607C4" w:rsidR="00763B9A" w:rsidRPr="006C22AA">
      <w:pPr>
        <w:pStyle w:val="Tijeloteksta"/>
        <w:rPr>
          <w:rFonts w:cs="Calibri" w:hAnsi="Calibri" w:ascii="Calibri"/>
          <w:b/>
        </w:rPr>
      </w:pPr>
    </w:p>
    <w:p w:rsidRDefault="00763B9A" w:rsidP="00C607C4" w:rsidR="00763B9A" w:rsidRPr="006C22AA">
      <w:pPr>
        <w:pStyle w:val="Tijeloteksta"/>
        <w:ind w:firstLine="720"/>
        <w:rPr>
          <w:rFonts w:cs="Calibri" w:hAnsi="Calibri" w:ascii="Calibri"/>
        </w:rPr>
      </w:pPr>
      <w:r w:rsidRPr="006C22AA">
        <w:rPr>
          <w:rFonts w:cs="Calibri" w:hAnsi="Calibri" w:ascii="Calibri"/>
        </w:rPr>
        <w:t xml:space="preserve">Nakon otvaranja stečajnog postupka </w:t>
      </w:r>
      <w:r w:rsidR="00CF5516" w:rsidRPr="006C22AA">
        <w:rPr>
          <w:rFonts w:cs="Calibri" w:hAnsi="Calibri" w:ascii="Calibri"/>
        </w:rPr>
        <w:t>poduzete su aktivnosti kako slijedi:</w:t>
      </w:r>
    </w:p>
    <w:p w:rsidRDefault="00CF5516" w:rsidP="008A2A24" w:rsidR="00CF5516" w:rsidRPr="006C22AA">
      <w:pPr>
        <w:pStyle w:val="Tijeloteksta"/>
        <w:ind w:firstLine="720"/>
        <w:rPr>
          <w:rFonts w:cs="Calibri" w:hAnsi="Calibri" w:ascii="Calibri"/>
        </w:rPr>
      </w:pPr>
    </w:p>
    <w:p w:rsidRDefault="00F31086" w:rsidP="008A2A24" w:rsidR="00D8009A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6C22AA">
        <w:rPr>
          <w:rFonts w:cs="Calibri"/>
          <w:b/>
          <w:sz w:val="24"/>
          <w:szCs w:val="24"/>
        </w:rPr>
        <w:t xml:space="preserve">Dokumentacija. </w:t>
      </w:r>
      <w:r w:rsidRPr="006C22AA">
        <w:rPr>
          <w:rFonts w:cs="Calibri"/>
          <w:sz w:val="24"/>
          <w:szCs w:val="24"/>
        </w:rPr>
        <w:t xml:space="preserve">Od </w:t>
      </w:r>
      <w:r w:rsidR="00D8009A">
        <w:rPr>
          <w:rFonts w:cs="Calibri"/>
          <w:sz w:val="24"/>
          <w:szCs w:val="24"/>
        </w:rPr>
        <w:t>bivše stečajne upraviteljice prezeta je sljedeća dokumentacija:</w:t>
      </w:r>
    </w:p>
    <w:p w:rsidRDefault="00AC06D4" w:rsidP="00D8009A" w:rsidR="00AC06D4">
      <w:pPr>
        <w:pStyle w:val="MediumGrid21"/>
        <w:numPr>
          <w:ilvl w:val="1"/>
          <w:numId w:val="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Prijavljene tražbine vjerovnika (9 tražbina)</w:t>
      </w:r>
    </w:p>
    <w:p w:rsidRDefault="00AC06D4" w:rsidP="00D8009A" w:rsidR="00AC06D4">
      <w:pPr>
        <w:pStyle w:val="MediumGrid21"/>
        <w:numPr>
          <w:ilvl w:val="1"/>
          <w:numId w:val="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Izlistani objavljeni financijski izvještaj za 2014. godinu</w:t>
      </w:r>
    </w:p>
    <w:p w:rsidRDefault="00C52DD7" w:rsidP="00D8009A" w:rsidR="00C52DD7">
      <w:pPr>
        <w:pStyle w:val="MediumGrid21"/>
        <w:numPr>
          <w:ilvl w:val="1"/>
          <w:numId w:val="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Neotvoren poziv bivšem zakonskom zastupniku na kojem je navedeno „obaviješten nije podigao pošiljku</w:t>
      </w:r>
      <w:r w:rsidR="00A55277">
        <w:rPr>
          <w:rFonts w:cs="Calibri"/>
          <w:sz w:val="24"/>
          <w:szCs w:val="24"/>
        </w:rPr>
        <w:t>“.</w:t>
      </w:r>
    </w:p>
    <w:p w:rsidRDefault="00A55277" w:rsidP="00A55277" w:rsidR="00A55277">
      <w:pPr>
        <w:pStyle w:val="MediumGrid21"/>
        <w:jc w:val="both"/>
        <w:rPr>
          <w:rFonts w:cs="Calibri"/>
          <w:sz w:val="24"/>
          <w:szCs w:val="24"/>
        </w:rPr>
      </w:pPr>
    </w:p>
    <w:p w:rsidRDefault="00A55277" w:rsidP="00A55277" w:rsidR="00903C98" w:rsidRPr="006C22AA">
      <w:pPr>
        <w:pStyle w:val="MediumGrid21"/>
        <w:ind w:left="1440"/>
        <w:jc w:val="both"/>
        <w:rPr>
          <w:rFonts w:cs="Calibri"/>
          <w:sz w:val="24"/>
          <w:szCs w:val="24"/>
        </w:rPr>
      </w:pPr>
      <w:r w:rsidRPr="00106613">
        <w:rPr>
          <w:rFonts w:cs="Calibri"/>
          <w:sz w:val="24"/>
          <w:szCs w:val="24"/>
        </w:rPr>
        <w:t>Nakon preuzimanja vođenja stečajnog postupka od strane</w:t>
      </w:r>
      <w:r w:rsidR="00AC06D4" w:rsidRPr="00106613">
        <w:rPr>
          <w:rFonts w:cs="Calibri"/>
          <w:sz w:val="24"/>
          <w:szCs w:val="24"/>
        </w:rPr>
        <w:t xml:space="preserve"> </w:t>
      </w:r>
      <w:r w:rsidR="00F31086" w:rsidRPr="00106613">
        <w:rPr>
          <w:rFonts w:cs="Calibri"/>
          <w:sz w:val="24"/>
          <w:szCs w:val="24"/>
        </w:rPr>
        <w:t>bivših zakonskih zastupnika preuze</w:t>
      </w:r>
      <w:r w:rsidRPr="00106613">
        <w:rPr>
          <w:rFonts w:cs="Calibri"/>
          <w:sz w:val="24"/>
          <w:szCs w:val="24"/>
        </w:rPr>
        <w:t>o sam</w:t>
      </w:r>
      <w:r w:rsidR="005B0E66" w:rsidRPr="00106613">
        <w:rPr>
          <w:rFonts w:cs="Calibri"/>
          <w:sz w:val="24"/>
          <w:szCs w:val="24"/>
        </w:rPr>
        <w:t xml:space="preserve"> </w:t>
      </w:r>
      <w:r w:rsidR="007B2F85" w:rsidRPr="00106613">
        <w:rPr>
          <w:rFonts w:cs="Calibri"/>
          <w:sz w:val="24"/>
          <w:szCs w:val="24"/>
        </w:rPr>
        <w:t xml:space="preserve">dio </w:t>
      </w:r>
      <w:r w:rsidR="002C473A" w:rsidRPr="00106613">
        <w:rPr>
          <w:rFonts w:cs="Calibri"/>
          <w:sz w:val="24"/>
          <w:szCs w:val="24"/>
        </w:rPr>
        <w:t>poslovn</w:t>
      </w:r>
      <w:r w:rsidR="007B2F85" w:rsidRPr="00106613">
        <w:rPr>
          <w:rFonts w:cs="Calibri"/>
          <w:sz w:val="24"/>
          <w:szCs w:val="24"/>
        </w:rPr>
        <w:t xml:space="preserve">e </w:t>
      </w:r>
      <w:r w:rsidR="002C473A" w:rsidRPr="00106613">
        <w:rPr>
          <w:rFonts w:cs="Calibri"/>
          <w:sz w:val="24"/>
          <w:szCs w:val="24"/>
        </w:rPr>
        <w:t>dokumentacij</w:t>
      </w:r>
      <w:r w:rsidR="007B2F85" w:rsidRPr="00106613">
        <w:rPr>
          <w:rFonts w:cs="Calibri"/>
          <w:sz w:val="24"/>
          <w:szCs w:val="24"/>
        </w:rPr>
        <w:t>e</w:t>
      </w:r>
      <w:r w:rsidR="002C473A" w:rsidRPr="00106613">
        <w:rPr>
          <w:rFonts w:cs="Calibri"/>
          <w:sz w:val="24"/>
          <w:szCs w:val="24"/>
        </w:rPr>
        <w:t xml:space="preserve"> s</w:t>
      </w:r>
      <w:r w:rsidR="00F31086" w:rsidRPr="00106613">
        <w:rPr>
          <w:rFonts w:cs="Calibri"/>
          <w:sz w:val="24"/>
          <w:szCs w:val="24"/>
        </w:rPr>
        <w:t>tečajnog dužnika</w:t>
      </w:r>
      <w:r w:rsidR="007B2F85" w:rsidRPr="00106613">
        <w:rPr>
          <w:rFonts w:cs="Calibri"/>
          <w:sz w:val="24"/>
          <w:szCs w:val="24"/>
        </w:rPr>
        <w:t xml:space="preserve"> koji se</w:t>
      </w:r>
      <w:r w:rsidR="007B2F85">
        <w:rPr>
          <w:rFonts w:cs="Calibri"/>
          <w:sz w:val="24"/>
          <w:szCs w:val="24"/>
        </w:rPr>
        <w:t xml:space="preserve"> odnosi na zaposlenike, analitičku bruto bilancu za 2017. godinu, te analitike kupaca i dobavljača. </w:t>
      </w:r>
      <w:r w:rsidR="003C6FC3" w:rsidRPr="006C22AA">
        <w:rPr>
          <w:rFonts w:cs="Calibri"/>
          <w:sz w:val="24"/>
          <w:szCs w:val="24"/>
        </w:rPr>
        <w:t xml:space="preserve"> </w:t>
      </w:r>
    </w:p>
    <w:p w:rsidRDefault="00DF2146" w:rsidP="008A2A24" w:rsidR="00DF2146" w:rsidRPr="006C22AA">
      <w:pPr>
        <w:pStyle w:val="Tijeloteksta"/>
        <w:numPr>
          <w:ilvl w:val="0"/>
          <w:numId w:val="5"/>
        </w:numPr>
        <w:rPr>
          <w:rFonts w:cs="Calibri" w:hAnsi="Calibri" w:ascii="Calibri"/>
        </w:rPr>
      </w:pPr>
      <w:r w:rsidRPr="006C22AA">
        <w:rPr>
          <w:rFonts w:cs="Calibri" w:hAnsi="Calibri" w:ascii="Calibri"/>
          <w:b/>
        </w:rPr>
        <w:t xml:space="preserve">Žigovi. </w:t>
      </w:r>
      <w:r w:rsidR="00D8009A">
        <w:rPr>
          <w:rFonts w:cs="Calibri" w:hAnsi="Calibri" w:ascii="Calibri"/>
        </w:rPr>
        <w:t>Od ranije stečajne upraviteljice p</w:t>
      </w:r>
      <w:r w:rsidR="005B0E66" w:rsidRPr="006C22AA">
        <w:rPr>
          <w:rFonts w:cs="Calibri" w:hAnsi="Calibri" w:ascii="Calibri"/>
        </w:rPr>
        <w:t>reuzet</w:t>
      </w:r>
      <w:r w:rsidR="00D8009A">
        <w:rPr>
          <w:rFonts w:cs="Calibri" w:hAnsi="Calibri" w:ascii="Calibri"/>
        </w:rPr>
        <w:t xml:space="preserve"> je dana 05. ožujka 2018.g.</w:t>
      </w:r>
      <w:r w:rsidRPr="006C22AA">
        <w:rPr>
          <w:rFonts w:cs="Calibri" w:hAnsi="Calibri" w:ascii="Calibri"/>
        </w:rPr>
        <w:t xml:space="preserve"> </w:t>
      </w:r>
      <w:r w:rsidR="00F31086" w:rsidRPr="006C22AA">
        <w:rPr>
          <w:rFonts w:cs="Calibri" w:hAnsi="Calibri" w:ascii="Calibri"/>
        </w:rPr>
        <w:t xml:space="preserve">žig stečajnog dužnika </w:t>
      </w:r>
      <w:r w:rsidRPr="006C22AA">
        <w:rPr>
          <w:rFonts w:cs="Calibri" w:hAnsi="Calibri" w:ascii="Calibri"/>
        </w:rPr>
        <w:t>s dodanim prefiksom «u stečaju»</w:t>
      </w:r>
      <w:r w:rsidR="00F31086" w:rsidRPr="006C22AA">
        <w:rPr>
          <w:rFonts w:cs="Calibri" w:hAnsi="Calibri" w:ascii="Calibri"/>
        </w:rPr>
        <w:t>.</w:t>
      </w:r>
    </w:p>
    <w:p w:rsidRDefault="00D368CD" w:rsidP="008A2A24" w:rsidR="00F259B3" w:rsidRPr="006C22AA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 w:rsidRPr="006C22AA">
        <w:rPr>
          <w:rFonts w:cs="Calibri" w:hAnsi="Calibri" w:ascii="Calibri"/>
          <w:b/>
        </w:rPr>
        <w:t xml:space="preserve">Promjene pri nadležnim tijelima. </w:t>
      </w:r>
      <w:r w:rsidRPr="006C22AA">
        <w:rPr>
          <w:rFonts w:cs="Calibri" w:hAnsi="Calibri" w:ascii="Calibri"/>
        </w:rPr>
        <w:t xml:space="preserve">U svezi činjenice otvaranja stečajnog postupka izvršene su odgovarajuće promjene </w:t>
      </w:r>
      <w:r w:rsidR="00834F82" w:rsidRPr="006C22AA">
        <w:rPr>
          <w:rFonts w:cs="Calibri" w:hAnsi="Calibri" w:ascii="Calibri"/>
        </w:rPr>
        <w:t>i ishođena obavijest o razvrstavanju poslovnog subjekta kod Državnog zavoda za statistiku</w:t>
      </w:r>
      <w:r w:rsidRPr="006C22AA">
        <w:rPr>
          <w:rFonts w:cs="Calibri" w:hAnsi="Calibri" w:ascii="Calibri"/>
        </w:rPr>
        <w:t>, te su dane odgovarajuće obavijesti Hrvatskom zavodu za mirovinsko osiguranje i Hrvatskom z</w:t>
      </w:r>
      <w:r w:rsidR="008A1F07" w:rsidRPr="006C22AA">
        <w:rPr>
          <w:rFonts w:cs="Calibri" w:hAnsi="Calibri" w:ascii="Calibri"/>
        </w:rPr>
        <w:t>avodu za zdravstveno osiguranje</w:t>
      </w:r>
    </w:p>
    <w:p w:rsidRDefault="00D368CD" w:rsidP="00A55277" w:rsidR="001034A5" w:rsidRPr="00A55277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6C22AA">
        <w:rPr>
          <w:rFonts w:cs="Calibri"/>
          <w:b/>
          <w:sz w:val="24"/>
          <w:szCs w:val="24"/>
        </w:rPr>
        <w:t xml:space="preserve">Žiro računi. </w:t>
      </w:r>
      <w:r w:rsidR="00A55277">
        <w:rPr>
          <w:rFonts w:cs="Calibri"/>
          <w:sz w:val="24"/>
          <w:szCs w:val="24"/>
        </w:rPr>
        <w:t>Stečajni dužnik nije imao otvoren žiro račun u trenutku otvaranja stečajnog.</w:t>
      </w:r>
      <w:r w:rsidR="00EC5BB7" w:rsidRPr="00A55277">
        <w:rPr>
          <w:rFonts w:cs="Calibri"/>
          <w:sz w:val="24"/>
          <w:szCs w:val="24"/>
        </w:rPr>
        <w:t xml:space="preserve"> </w:t>
      </w:r>
      <w:r w:rsidR="00F259B3" w:rsidRPr="00A55277">
        <w:rPr>
          <w:rFonts w:cs="Calibri"/>
          <w:sz w:val="24"/>
          <w:szCs w:val="24"/>
        </w:rPr>
        <w:t xml:space="preserve"> </w:t>
      </w:r>
      <w:r w:rsidR="00EC5BB7" w:rsidRPr="00A55277">
        <w:rPr>
          <w:rFonts w:cs="Calibri"/>
          <w:sz w:val="24"/>
          <w:szCs w:val="24"/>
        </w:rPr>
        <w:t>Novi račun će se otvoriti u trenutku kada bude izvjesno da će biti ostvareni neki prihodi</w:t>
      </w:r>
      <w:r w:rsidR="00A55277">
        <w:rPr>
          <w:rFonts w:cs="Calibri"/>
          <w:sz w:val="24"/>
          <w:szCs w:val="24"/>
        </w:rPr>
        <w:t>, kako se ne bi starali dodatni troškovi.</w:t>
      </w:r>
    </w:p>
    <w:p w:rsidRDefault="00A84DB2" w:rsidP="008A2A24" w:rsidR="00750E46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6C22AA">
        <w:rPr>
          <w:rFonts w:cs="Calibri"/>
          <w:b/>
          <w:sz w:val="24"/>
          <w:szCs w:val="24"/>
        </w:rPr>
        <w:t xml:space="preserve">Računovodstveni poslovi. </w:t>
      </w:r>
      <w:r w:rsidR="00ED0F09" w:rsidRPr="006C22AA">
        <w:rPr>
          <w:rFonts w:cs="Calibri"/>
          <w:sz w:val="24"/>
          <w:szCs w:val="24"/>
        </w:rPr>
        <w:t xml:space="preserve"> Sa stručnim  knjigovodstvenim uredom</w:t>
      </w:r>
      <w:r w:rsidR="00372228" w:rsidRPr="006C22AA">
        <w:rPr>
          <w:rFonts w:cs="Calibri"/>
          <w:sz w:val="24"/>
          <w:szCs w:val="24"/>
        </w:rPr>
        <w:t>, sklopljen je ugovor o vođenju poslovnih knj</w:t>
      </w:r>
      <w:r w:rsidR="00A465B3" w:rsidRPr="006C22AA">
        <w:rPr>
          <w:rFonts w:cs="Calibri"/>
          <w:sz w:val="24"/>
          <w:szCs w:val="24"/>
        </w:rPr>
        <w:t>iga</w:t>
      </w:r>
      <w:r w:rsidR="00961296" w:rsidRPr="006C22AA">
        <w:rPr>
          <w:rFonts w:cs="Calibri"/>
          <w:sz w:val="24"/>
          <w:szCs w:val="24"/>
        </w:rPr>
        <w:t xml:space="preserve">, </w:t>
      </w:r>
      <w:r w:rsidR="008A2A24" w:rsidRPr="006C22AA">
        <w:rPr>
          <w:rFonts w:cs="Calibri"/>
          <w:sz w:val="24"/>
          <w:szCs w:val="24"/>
        </w:rPr>
        <w:t>te su</w:t>
      </w:r>
      <w:r w:rsidR="00961296" w:rsidRPr="006C22AA">
        <w:rPr>
          <w:rFonts w:cs="Calibri"/>
          <w:sz w:val="24"/>
          <w:szCs w:val="24"/>
        </w:rPr>
        <w:t xml:space="preserve"> istima biti  </w:t>
      </w:r>
      <w:r w:rsidR="005273DA" w:rsidRPr="006C22AA">
        <w:rPr>
          <w:rFonts w:cs="Calibri"/>
          <w:sz w:val="24"/>
          <w:szCs w:val="24"/>
        </w:rPr>
        <w:t xml:space="preserve">povjereni </w:t>
      </w:r>
      <w:r w:rsidRPr="006C22AA">
        <w:rPr>
          <w:rFonts w:cs="Calibri"/>
          <w:sz w:val="24"/>
          <w:szCs w:val="24"/>
        </w:rPr>
        <w:t xml:space="preserve">poslovi </w:t>
      </w:r>
      <w:r w:rsidR="005273DA" w:rsidRPr="006C22AA">
        <w:rPr>
          <w:rFonts w:cs="Calibri"/>
          <w:sz w:val="24"/>
          <w:szCs w:val="24"/>
        </w:rPr>
        <w:t xml:space="preserve">sređivanja knjigovodstvene dokumentacije, </w:t>
      </w:r>
      <w:r w:rsidRPr="006C22AA">
        <w:rPr>
          <w:rFonts w:cs="Calibri"/>
          <w:sz w:val="24"/>
          <w:szCs w:val="24"/>
        </w:rPr>
        <w:t>izrade</w:t>
      </w:r>
      <w:r w:rsidR="00372228" w:rsidRPr="006C22AA">
        <w:rPr>
          <w:rFonts w:cs="Calibri"/>
          <w:sz w:val="24"/>
          <w:szCs w:val="24"/>
        </w:rPr>
        <w:t xml:space="preserve"> </w:t>
      </w:r>
      <w:r w:rsidRPr="006C22AA">
        <w:rPr>
          <w:rFonts w:cs="Calibri"/>
          <w:sz w:val="24"/>
          <w:szCs w:val="24"/>
        </w:rPr>
        <w:t>početne stečajne bilance</w:t>
      </w:r>
      <w:r w:rsidR="00750E46" w:rsidRPr="006C22AA">
        <w:rPr>
          <w:rFonts w:cs="Calibri"/>
          <w:sz w:val="24"/>
          <w:szCs w:val="24"/>
        </w:rPr>
        <w:t xml:space="preserve"> nakon izrade završnog računa</w:t>
      </w:r>
      <w:r w:rsidRPr="006C22AA">
        <w:rPr>
          <w:rFonts w:cs="Calibri"/>
          <w:sz w:val="24"/>
          <w:szCs w:val="24"/>
        </w:rPr>
        <w:t>, kao i obavljanje financijskih i knjigovodst</w:t>
      </w:r>
      <w:r w:rsidR="002C473A" w:rsidRPr="006C22AA">
        <w:rPr>
          <w:rFonts w:cs="Calibri"/>
          <w:sz w:val="24"/>
          <w:szCs w:val="24"/>
        </w:rPr>
        <w:t>venih poslova s</w:t>
      </w:r>
      <w:r w:rsidR="008A2A24" w:rsidRPr="006C22AA">
        <w:rPr>
          <w:rFonts w:cs="Calibri"/>
          <w:sz w:val="24"/>
          <w:szCs w:val="24"/>
        </w:rPr>
        <w:t>tečajnog dužnika</w:t>
      </w:r>
      <w:r w:rsidR="00961296" w:rsidRPr="006C22AA">
        <w:rPr>
          <w:rFonts w:cs="Calibri"/>
          <w:sz w:val="24"/>
          <w:szCs w:val="24"/>
        </w:rPr>
        <w:t xml:space="preserve">. </w:t>
      </w:r>
    </w:p>
    <w:p w:rsidRDefault="007B2F85" w:rsidP="008A2A24" w:rsidR="007B2F85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Radnici.</w:t>
      </w:r>
      <w:r>
        <w:rPr>
          <w:rFonts w:cs="Calibri"/>
          <w:sz w:val="24"/>
          <w:szCs w:val="24"/>
        </w:rPr>
        <w:t xml:space="preserve"> Zatraženi su podaci od Hrvatskog zavoda za zdravstveno osiguranje i Hrvatskog zavoda za mirovinsko osiguranje o zaposlenicima.  Dana 09.03.2018. godine zaprimljeni su podaci temeljem kojih je razvidno da stečajni dužnik ima tri zaposlena radnika. Istima su upućeni otkazi o radu dana 12.03.2018. godine, te će biti odjavljeni po isteku otkaznog roka. Napravljeni su obračuni plaća radnika u otkaznom roku, obračuni otpremnina, te prijave tražbina radnika za razdoblje do otvaranja stečajnog postupka.</w:t>
      </w:r>
    </w:p>
    <w:p w:rsidRDefault="007B2F85" w:rsidP="007B2F85" w:rsidR="007B2F85" w:rsidRPr="000B59F1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0B59F1">
        <w:rPr>
          <w:rFonts w:cs="Calibri"/>
          <w:b/>
          <w:sz w:val="24"/>
          <w:szCs w:val="24"/>
        </w:rPr>
        <w:t>Smanjenje troškova stečajnog postupka.</w:t>
      </w:r>
      <w:r w:rsidRPr="000B59F1">
        <w:rPr>
          <w:rFonts w:cs="Calibri"/>
          <w:sz w:val="24"/>
          <w:szCs w:val="24"/>
        </w:rPr>
        <w:t xml:space="preserve"> Poduzete sa aktivnosti vezane na smanjenje troškova stečajnog postupka otkazivanjem svih brojeva mobitela i telefona čije račune je plaćao stečajni dužnik. Kako većinu poslova obavljam iz ureda u Zagrebu nije bilo potrebe zadržavati telefonske brojeve. Otkazani su svi ugovori koje je stečajni dužnik imao zaključene s drugim pravnim osobama o isporuci usluga usluga, a koje je plaćao stečajni dužnik.</w:t>
      </w:r>
    </w:p>
    <w:p w:rsidRDefault="00834F82" w:rsidP="00B5071E" w:rsidR="00834F82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0B59F1">
        <w:rPr>
          <w:rFonts w:cs="Calibri"/>
          <w:b/>
          <w:sz w:val="24"/>
          <w:szCs w:val="24"/>
        </w:rPr>
        <w:t xml:space="preserve">Osiguranje od odgovornosti. </w:t>
      </w:r>
      <w:r w:rsidR="00A7179D" w:rsidRPr="000B59F1">
        <w:rPr>
          <w:rFonts w:cs="Calibri"/>
          <w:sz w:val="24"/>
          <w:szCs w:val="24"/>
        </w:rPr>
        <w:t>Stečajni upravitelj ima sklopljenu policu osiguranja za</w:t>
      </w:r>
      <w:r w:rsidR="00A7179D" w:rsidRPr="006C22AA">
        <w:rPr>
          <w:rFonts w:cs="Calibri"/>
          <w:sz w:val="24"/>
          <w:szCs w:val="24"/>
        </w:rPr>
        <w:t xml:space="preserve"> obavljanje djelatnosti br. 1500-1</w:t>
      </w:r>
      <w:r w:rsidR="007B2F85">
        <w:rPr>
          <w:rFonts w:cs="Calibri"/>
          <w:sz w:val="24"/>
          <w:szCs w:val="24"/>
        </w:rPr>
        <w:t>73328773</w:t>
      </w:r>
      <w:r w:rsidR="00A7179D" w:rsidRPr="006C22AA">
        <w:rPr>
          <w:rFonts w:cs="Calibri"/>
          <w:sz w:val="24"/>
          <w:szCs w:val="24"/>
        </w:rPr>
        <w:t xml:space="preserve">  sa osiguravajućim društvom Allianze osiguranja d.d.</w:t>
      </w:r>
      <w:r w:rsidR="00A50B59" w:rsidRPr="006C22AA">
        <w:rPr>
          <w:rFonts w:cs="Calibri"/>
          <w:sz w:val="24"/>
          <w:szCs w:val="24"/>
        </w:rPr>
        <w:t>, do 01. rujna 201</w:t>
      </w:r>
      <w:r w:rsidR="007B2F85">
        <w:rPr>
          <w:rFonts w:cs="Calibri"/>
          <w:sz w:val="24"/>
          <w:szCs w:val="24"/>
        </w:rPr>
        <w:t>8</w:t>
      </w:r>
      <w:r w:rsidR="00A50B59" w:rsidRPr="006C22AA">
        <w:rPr>
          <w:rFonts w:cs="Calibri"/>
          <w:sz w:val="24"/>
          <w:szCs w:val="24"/>
        </w:rPr>
        <w:t>.g.</w:t>
      </w:r>
    </w:p>
    <w:p w:rsidRDefault="00B5071E" w:rsidP="00B5071E" w:rsidR="00B5071E">
      <w:pPr>
        <w:pStyle w:val="MediumGrid21"/>
        <w:jc w:val="both"/>
        <w:rPr>
          <w:rFonts w:cs="Calibri"/>
          <w:sz w:val="24"/>
          <w:szCs w:val="24"/>
        </w:rPr>
      </w:pPr>
    </w:p>
    <w:p w:rsidRDefault="00B5071E" w:rsidP="00B5071E" w:rsidR="00B5071E">
      <w:pPr>
        <w:pStyle w:val="MediumGrid21"/>
        <w:jc w:val="both"/>
        <w:rPr>
          <w:rFonts w:cs="Calibri"/>
          <w:sz w:val="24"/>
          <w:szCs w:val="24"/>
        </w:rPr>
      </w:pPr>
    </w:p>
    <w:p w:rsidRDefault="00B5071E" w:rsidP="00B5071E" w:rsidR="00B5071E">
      <w:pPr>
        <w:pStyle w:val="MediumGrid21"/>
        <w:jc w:val="both"/>
        <w:rPr>
          <w:rFonts w:cs="Calibri"/>
          <w:sz w:val="24"/>
          <w:szCs w:val="24"/>
        </w:rPr>
      </w:pPr>
    </w:p>
    <w:p w:rsidRDefault="00B5071E" w:rsidP="00B5071E" w:rsidR="00B5071E">
      <w:pPr>
        <w:pStyle w:val="MediumGrid21"/>
        <w:jc w:val="both"/>
        <w:rPr>
          <w:rFonts w:cs="Calibri"/>
          <w:sz w:val="24"/>
          <w:szCs w:val="24"/>
        </w:rPr>
      </w:pPr>
    </w:p>
    <w:p w:rsidRDefault="00B5071E" w:rsidP="00B5071E" w:rsidR="00B5071E" w:rsidRPr="006C22AA">
      <w:pPr>
        <w:pStyle w:val="MediumGrid21"/>
        <w:jc w:val="both"/>
        <w:rPr>
          <w:rFonts w:cs="Calibri"/>
          <w:sz w:val="24"/>
          <w:szCs w:val="24"/>
        </w:rPr>
      </w:pPr>
    </w:p>
    <w:p w:rsidRDefault="00763B9A" w:rsidP="008A2A24" w:rsidR="00763B9A" w:rsidRPr="006C22AA">
      <w:pPr>
        <w:pStyle w:val="Tijeloteksta"/>
        <w:ind w:left="708"/>
        <w:rPr>
          <w:rFonts w:cs="Calibri" w:hAnsi="Calibri" w:ascii="Calibri"/>
          <w:highlight w:val="yellow"/>
        </w:rPr>
      </w:pPr>
    </w:p>
    <w:p w:rsidRDefault="00FD09FF" w:rsidP="00C607C4" w:rsidR="00411263" w:rsidRPr="00645E76">
      <w:pPr>
        <w:pStyle w:val="Naslov3"/>
        <w:rPr>
          <w:rFonts w:cs="Calibri" w:hAnsi="Calibri" w:ascii="Calibri"/>
          <w:caps/>
          <w:sz w:val="24"/>
          <w:szCs w:val="24"/>
        </w:rPr>
      </w:pPr>
      <w:r w:rsidRPr="00645E76">
        <w:rPr>
          <w:rFonts w:cs="Calibri" w:hAnsi="Calibri" w:ascii="Calibri"/>
          <w:sz w:val="24"/>
          <w:szCs w:val="24"/>
        </w:rPr>
        <w:lastRenderedPageBreak/>
        <w:t>III.</w:t>
      </w:r>
      <w:r w:rsidRPr="00645E76">
        <w:rPr>
          <w:rFonts w:cs="Calibri" w:hAnsi="Calibri" w:ascii="Calibri"/>
          <w:sz w:val="24"/>
          <w:szCs w:val="24"/>
        </w:rPr>
        <w:tab/>
      </w:r>
      <w:r w:rsidR="00411263" w:rsidRPr="00645E76">
        <w:rPr>
          <w:rFonts w:cs="Calibri" w:hAnsi="Calibri" w:ascii="Calibri"/>
          <w:caps/>
          <w:sz w:val="24"/>
          <w:szCs w:val="24"/>
        </w:rPr>
        <w:t>Uzroci gospodarskog položaja dužnika i mogući nastavak poslovanja</w:t>
      </w:r>
    </w:p>
    <w:p w:rsidRDefault="003036F7" w:rsidP="005D4913" w:rsidR="003036F7" w:rsidRPr="00645E76">
      <w:pPr>
        <w:ind w:left="705"/>
        <w:jc w:val="both"/>
        <w:rPr>
          <w:rFonts w:cs="Calibri" w:eastAsia="Calibri" w:hAnsi="Calibri" w:ascii="Calibri"/>
        </w:rPr>
      </w:pPr>
    </w:p>
    <w:p w:rsidRDefault="005D4913" w:rsidP="005D4913" w:rsidR="008A2A24" w:rsidRPr="002110CA">
      <w:pPr>
        <w:ind w:left="705"/>
        <w:jc w:val="both"/>
        <w:rPr>
          <w:rFonts w:cs="Calibri" w:eastAsia="Calibri" w:hAnsi="Calibri" w:ascii="Calibri"/>
        </w:rPr>
      </w:pPr>
      <w:r w:rsidRPr="00645E76">
        <w:rPr>
          <w:rFonts w:cs="Calibri" w:eastAsia="Calibri" w:hAnsi="Calibri" w:ascii="Calibri"/>
        </w:rPr>
        <w:t>Stečajni dužnik osnovan je 20</w:t>
      </w:r>
      <w:r w:rsidR="00F82343" w:rsidRPr="00645E76">
        <w:rPr>
          <w:rFonts w:cs="Calibri" w:eastAsia="Calibri" w:hAnsi="Calibri" w:ascii="Calibri"/>
        </w:rPr>
        <w:t>13</w:t>
      </w:r>
      <w:r w:rsidRPr="00645E76">
        <w:rPr>
          <w:rFonts w:cs="Calibri" w:eastAsia="Calibri" w:hAnsi="Calibri" w:ascii="Calibri"/>
        </w:rPr>
        <w:t xml:space="preserve">. godine, </w:t>
      </w:r>
      <w:r w:rsidR="00645E76" w:rsidRPr="00645E76">
        <w:rPr>
          <w:rFonts w:cs="Calibri" w:eastAsia="Calibri" w:hAnsi="Calibri" w:ascii="Calibri"/>
        </w:rPr>
        <w:t xml:space="preserve">a osnovna djelatnost je bila prerađivačka </w:t>
      </w:r>
      <w:r w:rsidR="00645E76" w:rsidRPr="002110CA">
        <w:rPr>
          <w:rFonts w:cs="Calibri" w:eastAsia="Calibri" w:hAnsi="Calibri" w:ascii="Calibri"/>
        </w:rPr>
        <w:t>industrija</w:t>
      </w:r>
      <w:r w:rsidRPr="002110CA">
        <w:rPr>
          <w:rFonts w:cs="Calibri" w:eastAsia="Calibri" w:hAnsi="Calibri" w:ascii="Calibri"/>
        </w:rPr>
        <w:t xml:space="preserve">. </w:t>
      </w:r>
    </w:p>
    <w:p w:rsidRDefault="00645E76" w:rsidP="008A2A24" w:rsidR="008A2A24" w:rsidRPr="002110CA">
      <w:pPr>
        <w:ind w:left="705"/>
        <w:jc w:val="both"/>
        <w:rPr>
          <w:rFonts w:cs="Calibri" w:hAnsi="Calibri" w:ascii="Calibri"/>
          <w:b/>
          <w:bCs/>
        </w:rPr>
      </w:pPr>
      <w:r w:rsidRPr="002110CA">
        <w:rPr>
          <w:rFonts w:cs="Calibri" w:eastAsia="Calibri" w:hAnsi="Calibri" w:ascii="Calibri"/>
        </w:rPr>
        <w:t xml:space="preserve">Stečajni dužnik je imao tri zaposlena radnika od kojih </w:t>
      </w:r>
      <w:r w:rsidR="002110CA" w:rsidRPr="002110CA">
        <w:rPr>
          <w:rFonts w:cs="Calibri" w:eastAsia="Calibri" w:hAnsi="Calibri" w:ascii="Calibri"/>
        </w:rPr>
        <w:t>je jedan</w:t>
      </w:r>
      <w:r w:rsidRPr="002110CA">
        <w:rPr>
          <w:rFonts w:cs="Calibri" w:eastAsia="Calibri" w:hAnsi="Calibri" w:ascii="Calibri"/>
        </w:rPr>
        <w:t xml:space="preserve"> na dugotrajnom bolovanju, </w:t>
      </w:r>
      <w:r w:rsidR="002110CA" w:rsidRPr="002110CA">
        <w:rPr>
          <w:rFonts w:cs="Calibri" w:eastAsia="Calibri" w:hAnsi="Calibri" w:ascii="Calibri"/>
        </w:rPr>
        <w:t>a kojima je</w:t>
      </w:r>
      <w:r w:rsidRPr="002110CA">
        <w:rPr>
          <w:rFonts w:cs="Calibri" w:eastAsia="Calibri" w:hAnsi="Calibri" w:ascii="Calibri"/>
        </w:rPr>
        <w:t xml:space="preserve"> nakon preuzimanja dužnosti stečajnog upravitelja otkazan ugovor o radu. Stečajni dužnik nije imao otvorenih računa. </w:t>
      </w:r>
    </w:p>
    <w:p w:rsidRDefault="008A2A24" w:rsidP="008A2A24" w:rsidR="008A2A24" w:rsidRPr="002110CA">
      <w:pPr>
        <w:rPr>
          <w:rFonts w:cs="Calibri" w:eastAsia="Calibri" w:hAnsi="Calibri" w:ascii="Calibri"/>
          <w:b/>
        </w:rPr>
      </w:pPr>
    </w:p>
    <w:p w:rsidRDefault="008A2A24" w:rsidP="002110CA" w:rsidR="00CC32D2" w:rsidRPr="002110CA">
      <w:pPr>
        <w:spacing w:lineRule="auto" w:line="276" w:after="200"/>
        <w:ind w:left="705"/>
        <w:jc w:val="both"/>
        <w:rPr>
          <w:rFonts w:cs="Calibri" w:eastAsia="Calibri" w:hAnsi="Calibri" w:ascii="Calibri"/>
        </w:rPr>
      </w:pPr>
      <w:r w:rsidRPr="002110CA">
        <w:rPr>
          <w:rFonts w:cs="Calibri" w:hAnsi="Calibri" w:ascii="Calibri"/>
          <w:color w:val="000000"/>
        </w:rPr>
        <w:t xml:space="preserve">S obzirom da stečajni dužnik nema nikakvih ugovorenih, a nedovršenih poslova,  </w:t>
      </w:r>
      <w:r w:rsidRPr="002110CA">
        <w:rPr>
          <w:rFonts w:cs="Calibri" w:hAnsi="Calibri" w:ascii="Calibri"/>
        </w:rPr>
        <w:t xml:space="preserve">te </w:t>
      </w:r>
      <w:r w:rsidR="003036F7" w:rsidRPr="002110CA">
        <w:rPr>
          <w:rFonts w:cs="Calibri" w:hAnsi="Calibri" w:ascii="Calibri"/>
        </w:rPr>
        <w:t xml:space="preserve">nema zaposlenih radnika, </w:t>
      </w:r>
      <w:r w:rsidR="004A3D33" w:rsidRPr="002110CA">
        <w:rPr>
          <w:rFonts w:cs="Calibri" w:hAnsi="Calibri" w:ascii="Calibri"/>
          <w:b/>
        </w:rPr>
        <w:t xml:space="preserve"> </w:t>
      </w:r>
      <w:r w:rsidR="004A3D33" w:rsidRPr="002110CA">
        <w:rPr>
          <w:rFonts w:cs="Calibri" w:hAnsi="Calibri" w:ascii="Calibri"/>
          <w:b/>
          <w:bCs/>
        </w:rPr>
        <w:t>ne postoje nikakovi izgledi za nastavak poslovanj</w:t>
      </w:r>
      <w:r w:rsidR="002110CA">
        <w:rPr>
          <w:rFonts w:cs="Calibri" w:hAnsi="Calibri" w:ascii="Calibri"/>
          <w:b/>
          <w:bCs/>
        </w:rPr>
        <w:t>a.</w:t>
      </w:r>
    </w:p>
    <w:p w:rsidRDefault="006963EC" w:rsidP="006963EC" w:rsidR="006963EC" w:rsidRPr="00DD4DD9">
      <w:pPr>
        <w:numPr>
          <w:ilvl w:val="0"/>
          <w:numId w:val="17"/>
        </w:numPr>
        <w:jc w:val="both"/>
        <w:rPr>
          <w:rFonts w:cs="Calibri" w:hAnsi="Calibri" w:ascii="Calibri"/>
        </w:rPr>
      </w:pPr>
      <w:r w:rsidRPr="00DD4DD9">
        <w:rPr>
          <w:rFonts w:cs="Calibri" w:hAnsi="Calibri" w:ascii="Calibri"/>
        </w:rPr>
        <w:t>Pregled rezultata poslovanja</w:t>
      </w:r>
    </w:p>
    <w:tbl>
      <w:tblPr>
        <w:tblW w:type="dxa" w:w="9214"/>
        <w:tblInd w:type="dxa" w:w="817"/>
        <w:tblLook w:val="04A0" w:noVBand="1" w:noHBand="0" w:lastColumn="0" w:firstColumn="1" w:lastRow="0" w:firstRow="1"/>
      </w:tblPr>
      <w:tblGrid>
        <w:gridCol w:w="2126"/>
        <w:gridCol w:w="1843"/>
        <w:gridCol w:w="1843"/>
        <w:gridCol w:w="1701"/>
        <w:gridCol w:w="1701"/>
      </w:tblGrid>
      <w:tr w:rsidTr="00B92EDC" w:rsidR="00D212FE" w:rsidRPr="00DD4DD9">
        <w:trPr>
          <w:trHeight w:val="720"/>
        </w:trPr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 xml:space="preserve">PREGLED REZULTATA POSLOVANJA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</w:tcPr>
          <w:p w:rsidRDefault="00D212FE" w:rsidP="00D212FE" w:rsidR="00D212FE" w:rsidRPr="00DD4DD9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D212FE" w:rsidP="00D212FE" w:rsidR="00D212FE" w:rsidRPr="00DD4DD9">
            <w:pPr>
              <w:jc w:val="center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31.12.2014.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31.12.2015.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31.12.2016.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31.12.201</w:t>
            </w:r>
            <w:r>
              <w:rPr>
                <w:rFonts w:cs="Calibri" w:hAnsi="Calibri" w:ascii="Calibri"/>
                <w:color w:val="000000"/>
              </w:rPr>
              <w:t>7</w:t>
            </w:r>
            <w:r w:rsidRPr="00DD4DD9">
              <w:rPr>
                <w:rFonts w:cs="Calibri" w:hAnsi="Calibri" w:ascii="Calibri"/>
                <w:color w:val="000000"/>
              </w:rPr>
              <w:t>.</w:t>
            </w:r>
          </w:p>
        </w:tc>
      </w:tr>
      <w:tr w:rsidTr="00B92EDC" w:rsidR="00D212FE" w:rsidRPr="00DD4DD9">
        <w:trPr>
          <w:trHeight w:val="416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 xml:space="preserve">UKUPNI PRIHOD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1.291.500,00 kn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1.073.700,00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683.000,00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362.785</w:t>
            </w:r>
            <w:r w:rsidRPr="00DD4DD9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B92EDC" w:rsidR="00D212FE" w:rsidRPr="00DD4DD9">
        <w:trPr>
          <w:trHeight w:val="411"/>
        </w:trPr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 xml:space="preserve">UKUPNI RASHOD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1.256.200,00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1.440.300,00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931.100,00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685.025</w:t>
            </w:r>
            <w:r w:rsidRPr="00DD4DD9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B92EDC" w:rsidR="00D212FE" w:rsidRPr="00DD4DD9">
        <w:trPr>
          <w:trHeight w:val="413"/>
        </w:trPr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ZADRŽANA DOBIT ILI PRENESENI GUBITAK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22.600,00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50.300,00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-316.400,00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</w:t>
            </w:r>
            <w:r>
              <w:rPr>
                <w:rFonts w:cs="Calibri" w:hAnsi="Calibri" w:ascii="Calibri"/>
                <w:color w:val="000000"/>
              </w:rPr>
              <w:t>563.727</w:t>
            </w:r>
            <w:r w:rsidRPr="00DD4DD9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B92EDC" w:rsidR="00D212FE" w:rsidRPr="00DD4DD9">
        <w:trPr>
          <w:trHeight w:val="293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DOBIT / GUBITAK POSLOVNE GODINE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27.700,00 kn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-366.600,00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-247.400,00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</w:t>
            </w:r>
            <w:r>
              <w:rPr>
                <w:rFonts w:cs="Calibri" w:hAnsi="Calibri" w:ascii="Calibri"/>
                <w:color w:val="000000"/>
              </w:rPr>
              <w:t>322.240</w:t>
            </w:r>
            <w:r w:rsidRPr="00DD4DD9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B92EDC" w:rsidR="00D212FE" w:rsidRPr="00DD4DD9">
        <w:trPr>
          <w:trHeight w:val="252"/>
        </w:trPr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TEMELJNI KAPITAL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20.000,00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20.000,00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20.000,00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20.000,00 kn</w:t>
            </w:r>
          </w:p>
        </w:tc>
      </w:tr>
      <w:tr w:rsidTr="00B92EDC" w:rsidR="00D212FE" w:rsidRPr="00DD4DD9">
        <w:trPr>
          <w:trHeight w:val="271"/>
        </w:trPr>
        <w:tc>
          <w:tcPr>
            <w:tcW w:type="dxa" w:w="21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12FE" w:rsidP="00D212FE" w:rsidR="00D212FE" w:rsidRPr="00DD4DD9">
            <w:pPr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 xml:space="preserve">KAPITAL I REZERVE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70.300,00 kn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-296.400,00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-543.700,00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212FE" w:rsidP="00D212FE" w:rsidR="00D212FE" w:rsidRPr="00DD4DD9">
            <w:pPr>
              <w:jc w:val="right"/>
              <w:rPr>
                <w:rFonts w:cs="Calibri" w:hAnsi="Calibri" w:ascii="Calibri"/>
                <w:color w:val="000000"/>
              </w:rPr>
            </w:pPr>
            <w:r w:rsidRPr="00DD4DD9">
              <w:rPr>
                <w:rFonts w:cs="Calibri" w:hAnsi="Calibri" w:ascii="Calibri"/>
                <w:color w:val="000000"/>
              </w:rPr>
              <w:t>-</w:t>
            </w:r>
            <w:r>
              <w:rPr>
                <w:rFonts w:cs="Calibri" w:hAnsi="Calibri" w:ascii="Calibri"/>
                <w:color w:val="000000"/>
              </w:rPr>
              <w:t>865.967</w:t>
            </w:r>
            <w:r w:rsidRPr="00DD4DD9">
              <w:rPr>
                <w:rFonts w:cs="Calibri" w:hAnsi="Calibri" w:ascii="Calibri"/>
                <w:color w:val="000000"/>
              </w:rPr>
              <w:t>,00 kn</w:t>
            </w:r>
          </w:p>
        </w:tc>
      </w:tr>
    </w:tbl>
    <w:p w:rsidRDefault="00B23310" w:rsidP="004C5039" w:rsidR="006963EC" w:rsidRPr="00DD4DD9">
      <w:pPr>
        <w:jc w:val="center"/>
        <w:rPr>
          <w:rFonts w:cs="Calibri" w:hAnsi="Calibri" w:ascii="Calibri"/>
        </w:rPr>
      </w:pPr>
      <w:r w:rsidRPr="00DD4DD9">
        <w:rPr>
          <w:rFonts w:cs="Calibri" w:hAnsi="Calibri" w:ascii="Calibri"/>
        </w:rPr>
        <w:t>Tablica</w:t>
      </w:r>
      <w:r w:rsidR="00463412" w:rsidRPr="00DD4DD9">
        <w:rPr>
          <w:rFonts w:cs="Calibri" w:hAnsi="Calibri" w:ascii="Calibri"/>
        </w:rPr>
        <w:t xml:space="preserve"> 1.</w:t>
      </w:r>
    </w:p>
    <w:p w:rsidRDefault="004C5039" w:rsidP="004C5039" w:rsidR="004C5039" w:rsidRPr="00DD4DD9">
      <w:pPr>
        <w:jc w:val="center"/>
        <w:rPr>
          <w:rFonts w:cs="Calibri" w:hAnsi="Calibri" w:ascii="Calibri"/>
        </w:rPr>
      </w:pPr>
    </w:p>
    <w:p w:rsidRDefault="00463412" w:rsidP="00511336" w:rsidR="00511336" w:rsidRPr="00CC32D2">
      <w:pPr>
        <w:ind w:left="720"/>
        <w:jc w:val="both"/>
        <w:rPr>
          <w:rFonts w:cs="Calibri" w:hAnsi="Calibri" w:ascii="Calibri"/>
        </w:rPr>
      </w:pPr>
      <w:r w:rsidRPr="00CC32D2">
        <w:rPr>
          <w:rFonts w:cs="Calibri" w:hAnsi="Calibri" w:ascii="Calibri"/>
        </w:rPr>
        <w:t>Iz pregleda rezultata posl</w:t>
      </w:r>
      <w:r w:rsidR="00B23310" w:rsidRPr="00CC32D2">
        <w:rPr>
          <w:rFonts w:cs="Calibri" w:hAnsi="Calibri" w:ascii="Calibri"/>
        </w:rPr>
        <w:t>ovanja kako je sadržano u Tablici</w:t>
      </w:r>
      <w:r w:rsidR="00145625" w:rsidRPr="00CC32D2">
        <w:rPr>
          <w:rFonts w:cs="Calibri" w:hAnsi="Calibri" w:ascii="Calibri"/>
        </w:rPr>
        <w:t xml:space="preserve"> 1. razvidno je da </w:t>
      </w:r>
      <w:r w:rsidR="00511336" w:rsidRPr="00CC32D2">
        <w:rPr>
          <w:rFonts w:cs="Calibri" w:hAnsi="Calibri" w:ascii="Calibri"/>
        </w:rPr>
        <w:t xml:space="preserve">stečajni </w:t>
      </w:r>
      <w:r w:rsidR="00145625" w:rsidRPr="00CC32D2">
        <w:rPr>
          <w:rFonts w:cs="Calibri" w:hAnsi="Calibri" w:ascii="Calibri"/>
        </w:rPr>
        <w:t xml:space="preserve">dužnik </w:t>
      </w:r>
      <w:r w:rsidR="00511336" w:rsidRPr="00CC32D2">
        <w:rPr>
          <w:rFonts w:cs="Calibri" w:hAnsi="Calibri" w:ascii="Calibri"/>
        </w:rPr>
        <w:t xml:space="preserve"> </w:t>
      </w:r>
      <w:r w:rsidR="00CC32D2" w:rsidRPr="00CC32D2">
        <w:rPr>
          <w:rFonts w:cs="Calibri" w:hAnsi="Calibri" w:ascii="Calibri"/>
        </w:rPr>
        <w:t xml:space="preserve">od </w:t>
      </w:r>
      <w:r w:rsidR="00511336" w:rsidRPr="00CC32D2">
        <w:rPr>
          <w:rFonts w:cs="Calibri" w:hAnsi="Calibri" w:ascii="Calibri"/>
        </w:rPr>
        <w:t xml:space="preserve">2015. godine </w:t>
      </w:r>
      <w:r w:rsidR="00CC32D2" w:rsidRPr="00CC32D2">
        <w:rPr>
          <w:rFonts w:cs="Calibri" w:hAnsi="Calibri" w:ascii="Calibri"/>
        </w:rPr>
        <w:t>posluje s gubitkom</w:t>
      </w:r>
      <w:r w:rsidR="00511336" w:rsidRPr="00CC32D2">
        <w:rPr>
          <w:rFonts w:cs="Calibri" w:hAnsi="Calibri" w:ascii="Calibri"/>
        </w:rPr>
        <w:t xml:space="preserve">, </w:t>
      </w:r>
      <w:r w:rsidR="00CC32D2" w:rsidRPr="00CC32D2">
        <w:rPr>
          <w:rFonts w:cs="Calibri" w:hAnsi="Calibri" w:ascii="Calibri"/>
        </w:rPr>
        <w:t>tako je 201</w:t>
      </w:r>
      <w:r w:rsidR="00D212FE">
        <w:rPr>
          <w:rFonts w:cs="Calibri" w:hAnsi="Calibri" w:ascii="Calibri"/>
        </w:rPr>
        <w:t>7</w:t>
      </w:r>
      <w:r w:rsidR="00CC32D2" w:rsidRPr="00CC32D2">
        <w:rPr>
          <w:rFonts w:cs="Calibri" w:hAnsi="Calibri" w:ascii="Calibri"/>
        </w:rPr>
        <w:t xml:space="preserve">.g  ostvaren gubitak iznad temeljnog kapitala u iznosu od </w:t>
      </w:r>
      <w:r w:rsidR="00D212FE">
        <w:rPr>
          <w:rFonts w:cs="Calibri" w:hAnsi="Calibri" w:ascii="Calibri"/>
        </w:rPr>
        <w:t xml:space="preserve">865.967,00 </w:t>
      </w:r>
      <w:r w:rsidR="00CC32D2" w:rsidRPr="00CC32D2">
        <w:rPr>
          <w:rFonts w:cs="Calibri" w:hAnsi="Calibri" w:ascii="Calibri"/>
        </w:rPr>
        <w:t xml:space="preserve"> kuna</w:t>
      </w:r>
      <w:r w:rsidR="00D212FE">
        <w:rPr>
          <w:rFonts w:cs="Calibri" w:hAnsi="Calibri" w:ascii="Calibri"/>
        </w:rPr>
        <w:t>.</w:t>
      </w:r>
    </w:p>
    <w:p w:rsidRDefault="004A3D33" w:rsidP="00511336" w:rsidR="004A3D33">
      <w:pPr>
        <w:jc w:val="both"/>
        <w:rPr>
          <w:rFonts w:cs="Calibri" w:hAnsi="Calibri" w:ascii="Calibri"/>
        </w:rPr>
      </w:pPr>
    </w:p>
    <w:p w:rsidRDefault="00B5071E" w:rsidP="00511336" w:rsidR="00B5071E" w:rsidRPr="00CC32D2">
      <w:pPr>
        <w:jc w:val="both"/>
        <w:rPr>
          <w:rFonts w:cs="Calibri" w:hAnsi="Calibri" w:ascii="Calibri"/>
        </w:rPr>
      </w:pPr>
    </w:p>
    <w:p w:rsidRDefault="004A3D33" w:rsidP="00463412" w:rsidR="00463412" w:rsidRPr="00CC32D2">
      <w:pPr>
        <w:rPr>
          <w:rFonts w:cs="Calibri" w:hAnsi="Calibri" w:ascii="Calibri"/>
          <w:b/>
        </w:rPr>
      </w:pPr>
      <w:r w:rsidRPr="00CC32D2">
        <w:rPr>
          <w:rFonts w:cs="Calibri" w:hAnsi="Calibri" w:ascii="Calibri"/>
          <w:b/>
        </w:rPr>
        <w:t>IV</w:t>
      </w:r>
      <w:r w:rsidR="00463412" w:rsidRPr="00CC32D2">
        <w:rPr>
          <w:rFonts w:cs="Calibri" w:hAnsi="Calibri" w:ascii="Calibri"/>
          <w:b/>
        </w:rPr>
        <w:t xml:space="preserve">. </w:t>
      </w:r>
      <w:r w:rsidR="00463412" w:rsidRPr="00CC32D2">
        <w:rPr>
          <w:rFonts w:cs="Calibri" w:hAnsi="Calibri" w:ascii="Calibri"/>
          <w:b/>
        </w:rPr>
        <w:tab/>
      </w:r>
      <w:r w:rsidR="00637787" w:rsidRPr="00CC32D2">
        <w:rPr>
          <w:rFonts w:cs="Calibri" w:hAnsi="Calibri" w:ascii="Calibri"/>
          <w:b/>
          <w:bCs/>
          <w:caps/>
        </w:rPr>
        <w:t>Imovina stečajnog dužnika</w:t>
      </w:r>
    </w:p>
    <w:p w:rsidRDefault="00463412" w:rsidP="00463412" w:rsidR="00463412" w:rsidRPr="00CC32D2">
      <w:pPr>
        <w:rPr>
          <w:rFonts w:cs="Calibri" w:hAnsi="Calibri" w:ascii="Calibri"/>
        </w:rPr>
      </w:pPr>
    </w:p>
    <w:p w:rsidRDefault="00637787" w:rsidP="00097755" w:rsidR="00463412" w:rsidRPr="00CC32D2">
      <w:pPr>
        <w:numPr>
          <w:ilvl w:val="0"/>
          <w:numId w:val="28"/>
        </w:numPr>
        <w:rPr>
          <w:rFonts w:cs="Calibri" w:hAnsi="Calibri" w:ascii="Calibri"/>
        </w:rPr>
      </w:pPr>
      <w:r w:rsidRPr="00CC32D2">
        <w:rPr>
          <w:rFonts w:cs="Calibri" w:hAnsi="Calibri" w:ascii="Calibri"/>
        </w:rPr>
        <w:t>Pregled imovine stečajnog dužnika</w:t>
      </w:r>
    </w:p>
    <w:tbl>
      <w:tblPr>
        <w:tblW w:type="dxa" w:w="9072"/>
        <w:tblInd w:type="dxa" w:w="817"/>
        <w:tblLook w:val="04A0" w:noVBand="1" w:noHBand="0" w:lastColumn="0" w:firstColumn="1" w:lastRow="0" w:firstRow="1"/>
      </w:tblPr>
      <w:tblGrid>
        <w:gridCol w:w="2268"/>
        <w:gridCol w:w="1701"/>
        <w:gridCol w:w="1701"/>
        <w:gridCol w:w="1701"/>
        <w:gridCol w:w="1701"/>
      </w:tblGrid>
      <w:tr w:rsidTr="00DB0EC3" w:rsidR="00DB0EC3" w:rsidRPr="00CC32D2">
        <w:trPr>
          <w:trHeight w:val="315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DB0EC3" w:rsidP="00DB0EC3" w:rsidR="00DB0EC3" w:rsidRPr="00CC32D2">
            <w:pPr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PREGLED IMOVINE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31.12.2014.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31.12.2015.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31.12.2016.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31.12.201</w:t>
            </w:r>
            <w:r>
              <w:rPr>
                <w:rFonts w:cs="Calibri" w:hAnsi="Calibri" w:ascii="Calibri"/>
                <w:color w:val="000000"/>
              </w:rPr>
              <w:t>7</w:t>
            </w:r>
            <w:r w:rsidRPr="00CC32D2">
              <w:rPr>
                <w:rFonts w:cs="Calibri" w:hAnsi="Calibri" w:ascii="Calibri"/>
                <w:color w:val="000000"/>
              </w:rPr>
              <w:t>.</w:t>
            </w:r>
          </w:p>
        </w:tc>
      </w:tr>
      <w:tr w:rsidTr="00DB0EC3" w:rsidR="00DB0EC3" w:rsidRPr="00CC32D2">
        <w:trPr>
          <w:trHeight w:val="705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CC32D2">
            <w:pPr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A) POTRAŽIVANJA ZA UPISANI A NEUPLAĆENI KAPITAL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</w:tr>
      <w:tr w:rsidTr="00B5071E" w:rsidR="00DB0EC3" w:rsidRPr="00CC32D2">
        <w:trPr>
          <w:trHeight w:val="465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CC32D2">
            <w:pPr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B) DUGOTRAJNA IMOVINA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19.700,00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29.500,00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40.000,00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34.834</w:t>
            </w:r>
            <w:r w:rsidRPr="00CC32D2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B5071E" w:rsidR="00DB0EC3" w:rsidRPr="00CC32D2">
        <w:trPr>
          <w:trHeight w:val="480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CC32D2">
            <w:pPr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lastRenderedPageBreak/>
              <w:t xml:space="preserve">I. NEMATERIJALNA IMOVINA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- </w:t>
            </w:r>
          </w:p>
        </w:tc>
      </w:tr>
      <w:tr w:rsidTr="00B5071E" w:rsidR="00DB0EC3" w:rsidRPr="00CC32D2">
        <w:trPr>
          <w:trHeight w:val="510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CC32D2">
            <w:pPr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 xml:space="preserve">II. MATERIJALNA IMOVINA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19.700,00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29.500,00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 w:rsidRPr="00CC32D2">
              <w:rPr>
                <w:rFonts w:cs="Calibri" w:hAnsi="Calibri" w:ascii="Calibri"/>
                <w:color w:val="000000"/>
              </w:rPr>
              <w:t>40.000,00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CC32D2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34.834</w:t>
            </w:r>
            <w:r w:rsidRPr="00CC32D2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DB0EC3" w:rsidR="00DB0EC3" w:rsidRPr="001365B0">
        <w:trPr>
          <w:trHeight w:val="570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1365B0">
            <w:pPr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 xml:space="preserve">C) KRATKOTRAJNA IMOVINA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737.300,00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433.400,00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388.900,00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9553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59.109.36</w:t>
            </w:r>
            <w:r w:rsidR="00DB0EC3" w:rsidRPr="001365B0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  <w:tr w:rsidTr="00DB0EC3" w:rsidR="00DB0EC3" w:rsidRPr="001365B0">
        <w:trPr>
          <w:trHeight w:val="315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1365B0">
            <w:pPr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 xml:space="preserve">I. ZALIHE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588.800,00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269.700,00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173.400,00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</w:p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0,00</w:t>
            </w:r>
            <w:r w:rsidRPr="001365B0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  <w:tr w:rsidTr="00DB0EC3" w:rsidR="00DB0EC3" w:rsidRPr="001365B0">
        <w:trPr>
          <w:trHeight w:val="555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1365B0">
            <w:pPr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 xml:space="preserve">II. POTRAŽIVANJA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91.300,00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160.200,00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215.500,00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29553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59.109</w:t>
            </w:r>
            <w:r w:rsidR="00F31898">
              <w:rPr>
                <w:rFonts w:cs="Calibri" w:hAnsi="Calibri" w:ascii="Calibri"/>
                <w:color w:val="000000"/>
              </w:rPr>
              <w:t>,</w:t>
            </w:r>
            <w:r>
              <w:rPr>
                <w:rFonts w:cs="Calibri" w:hAnsi="Calibri" w:ascii="Calibri"/>
                <w:color w:val="000000"/>
              </w:rPr>
              <w:t>36</w:t>
            </w:r>
            <w:r w:rsidR="00DB0EC3">
              <w:rPr>
                <w:rFonts w:cs="Calibri" w:hAnsi="Calibri" w:ascii="Calibri"/>
                <w:color w:val="000000"/>
              </w:rPr>
              <w:t xml:space="preserve"> </w:t>
            </w:r>
            <w:r w:rsidR="00DB0EC3" w:rsidRPr="001365B0">
              <w:rPr>
                <w:rFonts w:cs="Calibri" w:hAnsi="Calibri" w:ascii="Calibri"/>
                <w:color w:val="000000"/>
              </w:rPr>
              <w:t>kn</w:t>
            </w:r>
          </w:p>
        </w:tc>
      </w:tr>
      <w:tr w:rsidTr="00DB0EC3" w:rsidR="00DB0EC3" w:rsidRPr="001365B0">
        <w:trPr>
          <w:trHeight w:val="555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1365B0">
            <w:pPr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I</w:t>
            </w:r>
            <w:r w:rsidR="00295533">
              <w:rPr>
                <w:rFonts w:cs="Calibri" w:hAnsi="Calibri" w:ascii="Calibri"/>
                <w:color w:val="000000"/>
              </w:rPr>
              <w:t>II</w:t>
            </w:r>
            <w:r w:rsidRPr="001365B0">
              <w:rPr>
                <w:rFonts w:cs="Calibri" w:hAnsi="Calibri" w:ascii="Calibri"/>
                <w:color w:val="000000"/>
              </w:rPr>
              <w:t xml:space="preserve">. NOVAC U BLAGAJNI I BANCI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57.100,00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3.500,00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color w:val="000000"/>
              </w:rPr>
            </w:pPr>
            <w:r w:rsidRPr="001365B0">
              <w:rPr>
                <w:rFonts w:cs="Calibri" w:hAnsi="Calibri" w:ascii="Calibri"/>
                <w:color w:val="000000"/>
              </w:rPr>
              <w:t>0,00 kn</w:t>
            </w:r>
          </w:p>
        </w:tc>
      </w:tr>
      <w:tr w:rsidTr="00DB0EC3" w:rsidR="00DB0EC3" w:rsidRPr="001365B0">
        <w:trPr>
          <w:trHeight w:val="540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0EC3" w:rsidP="00DB0EC3" w:rsidR="00DB0EC3" w:rsidRPr="001365B0">
            <w:pPr>
              <w:rPr>
                <w:rFonts w:cs="Calibri" w:hAnsi="Calibri" w:ascii="Calibri"/>
                <w:b/>
                <w:color w:val="000000"/>
              </w:rPr>
            </w:pPr>
            <w:r w:rsidRPr="001365B0">
              <w:rPr>
                <w:rFonts w:cs="Calibri" w:hAnsi="Calibri" w:ascii="Calibri"/>
                <w:b/>
                <w:color w:val="000000"/>
              </w:rPr>
              <w:t>E) UKUPNO AKTIVA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1365B0">
              <w:rPr>
                <w:rFonts w:cs="Calibri" w:hAnsi="Calibri" w:ascii="Calibri"/>
                <w:b/>
                <w:color w:val="000000"/>
              </w:rPr>
              <w:t>757.000,00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1365B0">
              <w:rPr>
                <w:rFonts w:cs="Calibri" w:hAnsi="Calibri" w:ascii="Calibri"/>
                <w:b/>
                <w:color w:val="000000"/>
              </w:rPr>
              <w:t>462.900,00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B0EC3" w:rsidP="00DB0EC3" w:rsidR="00DB0EC3" w:rsidRPr="001365B0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1365B0">
              <w:rPr>
                <w:rFonts w:cs="Calibri" w:hAnsi="Calibri" w:ascii="Calibri"/>
                <w:b/>
                <w:color w:val="000000"/>
              </w:rPr>
              <w:t>428.900,00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295533" w:rsidP="00DB0EC3" w:rsidR="00DB0EC3" w:rsidRPr="001365B0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93.943.36</w:t>
            </w:r>
            <w:r w:rsidR="00DB0EC3" w:rsidRPr="001365B0">
              <w:rPr>
                <w:rFonts w:cs="Calibri" w:hAnsi="Calibri" w:ascii="Calibri"/>
                <w:b/>
                <w:color w:val="000000"/>
              </w:rPr>
              <w:t xml:space="preserve"> kn</w:t>
            </w:r>
          </w:p>
        </w:tc>
      </w:tr>
    </w:tbl>
    <w:p w:rsidRDefault="00B23310" w:rsidP="00463412" w:rsidR="00463412" w:rsidRPr="001365B0">
      <w:pPr>
        <w:jc w:val="center"/>
        <w:rPr>
          <w:rFonts w:cs="Calibri" w:hAnsi="Calibri" w:ascii="Calibri"/>
          <w:color w:val="000000"/>
        </w:rPr>
      </w:pPr>
      <w:r w:rsidRPr="001365B0">
        <w:rPr>
          <w:rFonts w:cs="Calibri" w:hAnsi="Calibri" w:ascii="Calibri"/>
          <w:color w:val="000000"/>
        </w:rPr>
        <w:t>Tablica</w:t>
      </w:r>
      <w:r w:rsidR="00463412" w:rsidRPr="001365B0">
        <w:rPr>
          <w:rFonts w:cs="Calibri" w:hAnsi="Calibri" w:ascii="Calibri"/>
          <w:color w:val="000000"/>
        </w:rPr>
        <w:t xml:space="preserve"> 2.</w:t>
      </w:r>
    </w:p>
    <w:p w:rsidRDefault="00463412" w:rsidP="00463412" w:rsidR="00463412" w:rsidRPr="00A55277">
      <w:pPr>
        <w:rPr>
          <w:rFonts w:cs="Calibri" w:hAnsi="Calibri" w:ascii="Calibri"/>
          <w:color w:val="000000"/>
          <w:highlight w:val="yellow"/>
        </w:rPr>
      </w:pPr>
    </w:p>
    <w:p w:rsidRDefault="00B23310" w:rsidP="00DA525C" w:rsidR="008A2A24" w:rsidRPr="00295533">
      <w:pPr>
        <w:pStyle w:val="Odlomakpopisa"/>
        <w:ind w:left="720"/>
        <w:jc w:val="both"/>
        <w:rPr>
          <w:rFonts w:cs="Calibri" w:hAnsi="Calibri" w:ascii="Calibri"/>
        </w:rPr>
      </w:pPr>
      <w:r w:rsidRPr="00295533">
        <w:rPr>
          <w:rFonts w:cs="Calibri" w:hAnsi="Calibri" w:ascii="Calibri"/>
        </w:rPr>
        <w:t>Iz Tablice</w:t>
      </w:r>
      <w:r w:rsidR="00463412" w:rsidRPr="00295533">
        <w:rPr>
          <w:rFonts w:cs="Calibri" w:hAnsi="Calibri" w:ascii="Calibri"/>
        </w:rPr>
        <w:t xml:space="preserve"> 2. je razvidno da je materijalna imovina iskazana u vrijednosti od </w:t>
      </w:r>
      <w:r w:rsidR="00F31898" w:rsidRPr="00295533">
        <w:rPr>
          <w:rFonts w:cs="Calibri" w:hAnsi="Calibri" w:ascii="Calibri"/>
        </w:rPr>
        <w:t>34.834</w:t>
      </w:r>
      <w:r w:rsidR="0072400A" w:rsidRPr="00295533">
        <w:rPr>
          <w:rFonts w:cs="Calibri" w:hAnsi="Calibri" w:ascii="Calibri"/>
        </w:rPr>
        <w:t>,00</w:t>
      </w:r>
      <w:r w:rsidR="00637787" w:rsidRPr="00295533">
        <w:rPr>
          <w:rFonts w:cs="Calibri" w:hAnsi="Calibri" w:ascii="Calibri"/>
        </w:rPr>
        <w:t xml:space="preserve"> </w:t>
      </w:r>
      <w:r w:rsidR="00463412" w:rsidRPr="00295533">
        <w:rPr>
          <w:rFonts w:cs="Calibri" w:hAnsi="Calibri" w:ascii="Calibri"/>
        </w:rPr>
        <w:t xml:space="preserve">kuna, </w:t>
      </w:r>
      <w:r w:rsidR="0072400A" w:rsidRPr="00295533">
        <w:rPr>
          <w:rFonts w:cs="Calibri" w:hAnsi="Calibri" w:ascii="Calibri"/>
        </w:rPr>
        <w:t xml:space="preserve">a odnosi se </w:t>
      </w:r>
      <w:r w:rsidR="001365B0" w:rsidRPr="00295533">
        <w:rPr>
          <w:rFonts w:cs="Calibri" w:hAnsi="Calibri" w:ascii="Calibri"/>
        </w:rPr>
        <w:t xml:space="preserve">na postrojenja i opremu, alate i pogonski inventar i transportna sredstva.  </w:t>
      </w:r>
    </w:p>
    <w:p w:rsidRDefault="001365B0" w:rsidP="00DA525C" w:rsidR="00DB0EC3" w:rsidRPr="00295533">
      <w:pPr>
        <w:pStyle w:val="Odlomakpopisa"/>
        <w:ind w:left="720"/>
        <w:jc w:val="both"/>
        <w:rPr>
          <w:rFonts w:cs="Calibri" w:hAnsi="Calibri" w:ascii="Calibri"/>
        </w:rPr>
      </w:pPr>
      <w:r w:rsidRPr="00295533">
        <w:rPr>
          <w:rFonts w:cs="Calibri" w:hAnsi="Calibri" w:ascii="Calibri"/>
        </w:rPr>
        <w:t xml:space="preserve">Iskazana kratkotrajna imovina se odnosi na zalihe i potraživanja. </w:t>
      </w:r>
    </w:p>
    <w:p w:rsidRDefault="001365B0" w:rsidP="00DA525C" w:rsidR="001365B0" w:rsidRPr="00295533">
      <w:pPr>
        <w:pStyle w:val="Odlomakpopisa"/>
        <w:ind w:left="720"/>
        <w:jc w:val="both"/>
        <w:rPr>
          <w:rFonts w:cs="Calibri" w:hAnsi="Calibri" w:ascii="Calibri"/>
        </w:rPr>
      </w:pPr>
      <w:r w:rsidRPr="00295533">
        <w:rPr>
          <w:rFonts w:cs="Calibri" w:hAnsi="Calibri" w:ascii="Calibri"/>
        </w:rPr>
        <w:t xml:space="preserve">Međutim, bivši zakonski zastupnik </w:t>
      </w:r>
      <w:r w:rsidR="00DB0EC3" w:rsidRPr="00295533">
        <w:rPr>
          <w:rFonts w:cs="Calibri" w:hAnsi="Calibri" w:ascii="Calibri"/>
        </w:rPr>
        <w:t>je</w:t>
      </w:r>
      <w:r w:rsidRPr="00295533">
        <w:rPr>
          <w:rFonts w:cs="Calibri" w:hAnsi="Calibri" w:ascii="Calibri"/>
        </w:rPr>
        <w:t xml:space="preserve"> dao izjavu da nema nikakve imovine</w:t>
      </w:r>
      <w:r w:rsidR="00DB0EC3" w:rsidRPr="00295533">
        <w:rPr>
          <w:rFonts w:cs="Calibri" w:hAnsi="Calibri" w:ascii="Calibri"/>
        </w:rPr>
        <w:t xml:space="preserve">. Zatraženi su podaci od Policijske postaje Gvozd o vlasništvu vozila, te od Zemljišno knjižnog odjela Gvozd o vlasništvu nekretnina, ali do dana izrade izvješća nisu dobiveni traženi podaci.  Svim dužnicima </w:t>
      </w:r>
      <w:r w:rsidR="00F31898" w:rsidRPr="00295533">
        <w:rPr>
          <w:rFonts w:cs="Calibri" w:hAnsi="Calibri" w:ascii="Calibri"/>
        </w:rPr>
        <w:t xml:space="preserve">su poslane opomene pred utuženje ali je potrebno naglasiti da knjiženja nisu rađena uredno tako da postoji mogućnost da su potraživanja u najvećem dijelu zatvorena, što će se sa sigurnošću znati tek nakon izvršenih usklada. Za dio potraživanja već su navodno ranije pokrenuti postupci prisilne naplate, ali podaci o tome koji su to postupci nisu dostavljeni. </w:t>
      </w:r>
    </w:p>
    <w:p w:rsidRDefault="001724CA" w:rsidP="0072400A" w:rsidR="001724CA" w:rsidRPr="00295533">
      <w:pPr>
        <w:jc w:val="both"/>
        <w:rPr>
          <w:rFonts w:cs="Calibri" w:eastAsia="Calibri" w:hAnsi="Calibri" w:ascii="Calibri"/>
          <w:b/>
        </w:rPr>
      </w:pPr>
    </w:p>
    <w:p w:rsidRDefault="00463412" w:rsidP="00463412" w:rsidR="00463412" w:rsidRPr="00295533">
      <w:pPr>
        <w:rPr>
          <w:rFonts w:cs="Calibri" w:hAnsi="Calibri" w:ascii="Calibri"/>
        </w:rPr>
      </w:pPr>
    </w:p>
    <w:p w:rsidRDefault="00DE49F8" w:rsidP="00463412" w:rsidR="00463412" w:rsidRPr="00145F0B">
      <w:pPr>
        <w:rPr>
          <w:rFonts w:cs="Calibri" w:hAnsi="Calibri" w:ascii="Calibri"/>
          <w:b/>
        </w:rPr>
      </w:pPr>
      <w:r w:rsidRPr="00145F0B">
        <w:rPr>
          <w:rFonts w:cs="Calibri" w:hAnsi="Calibri" w:ascii="Calibri"/>
          <w:b/>
        </w:rPr>
        <w:t>V</w:t>
      </w:r>
      <w:r w:rsidRPr="00145F0B">
        <w:rPr>
          <w:rFonts w:cs="Calibri" w:hAnsi="Calibri" w:ascii="Calibri"/>
          <w:b/>
        </w:rPr>
        <w:tab/>
        <w:t>OBAVEZE</w:t>
      </w:r>
      <w:r w:rsidR="00463412" w:rsidRPr="00145F0B">
        <w:rPr>
          <w:rFonts w:cs="Calibri" w:hAnsi="Calibri" w:ascii="Calibri"/>
          <w:b/>
        </w:rPr>
        <w:t xml:space="preserve"> STEČAJNOG DUŽNIKA</w:t>
      </w:r>
    </w:p>
    <w:p w:rsidRDefault="00463412" w:rsidP="00463412" w:rsidR="00463412" w:rsidRPr="00145F0B">
      <w:pPr>
        <w:rPr>
          <w:rFonts w:cs="Calibri" w:hAnsi="Calibri" w:ascii="Calibri"/>
        </w:rPr>
      </w:pPr>
    </w:p>
    <w:tbl>
      <w:tblPr>
        <w:tblW w:type="dxa" w:w="8930"/>
        <w:tblInd w:type="dxa" w:w="817"/>
        <w:tblLayout w:type="fixed"/>
        <w:tblLook w:val="04A0" w:noVBand="1" w:noHBand="0" w:lastColumn="0" w:firstColumn="1" w:lastRow="0" w:firstRow="1"/>
      </w:tblPr>
      <w:tblGrid>
        <w:gridCol w:w="1985"/>
        <w:gridCol w:w="1701"/>
        <w:gridCol w:w="1701"/>
        <w:gridCol w:w="1701"/>
        <w:gridCol w:w="1842"/>
      </w:tblGrid>
      <w:tr w:rsidTr="00F31898" w:rsidR="00F31898" w:rsidRPr="00145F0B">
        <w:trPr>
          <w:trHeight w:val="315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F31898" w:rsidP="00F31898" w:rsidR="00F31898" w:rsidRPr="00145F0B">
            <w:pPr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PREGLED OBVEZA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31.12.2014.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31.12.2015.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31.12.2016.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31.12.2016.</w:t>
            </w:r>
          </w:p>
        </w:tc>
      </w:tr>
      <w:tr w:rsidTr="00F31898" w:rsidR="00F31898" w:rsidRPr="00145F0B">
        <w:trPr>
          <w:trHeight w:val="395"/>
        </w:trPr>
        <w:tc>
          <w:tcPr>
            <w:tcW w:type="dxa" w:w="19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1898" w:rsidP="00F31898" w:rsidR="00F31898" w:rsidRPr="00145F0B">
            <w:pPr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A) DUGOROČNE OBVEZE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0,00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0,00 kn</w:t>
            </w:r>
          </w:p>
        </w:tc>
      </w:tr>
      <w:tr w:rsidTr="00F31898" w:rsidR="00F31898" w:rsidRPr="00145F0B">
        <w:trPr>
          <w:trHeight w:val="274"/>
        </w:trPr>
        <w:tc>
          <w:tcPr>
            <w:tcW w:type="dxa" w:w="19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1898" w:rsidP="00F31898" w:rsidR="00F31898" w:rsidRPr="00145F0B">
            <w:pPr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B) KRATKOROČNE OBVEZE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686.700,00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 w:rsidRPr="00145F0B">
              <w:rPr>
                <w:rFonts w:cs="Calibri" w:hAnsi="Calibri" w:ascii="Calibri"/>
                <w:color w:val="000000"/>
              </w:rPr>
              <w:t>759.300,00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972.600,00</w:t>
            </w:r>
            <w:r w:rsidRPr="00145F0B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295533" w:rsidP="00F31898" w:rsidR="00F31898" w:rsidRPr="00145F0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961.188.24</w:t>
            </w:r>
            <w:r w:rsidR="00F31898" w:rsidRPr="00145F0B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  <w:tr w:rsidTr="00F31898" w:rsidR="00F31898" w:rsidRPr="00145F0B">
        <w:trPr>
          <w:trHeight w:val="540"/>
        </w:trPr>
        <w:tc>
          <w:tcPr>
            <w:tcW w:type="dxa" w:w="19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1898" w:rsidP="00F31898" w:rsidR="00F31898" w:rsidRPr="00145F0B">
            <w:pPr>
              <w:rPr>
                <w:rFonts w:cs="Calibri" w:hAnsi="Calibri" w:ascii="Calibri"/>
                <w:b/>
                <w:color w:val="000000"/>
              </w:rPr>
            </w:pPr>
            <w:r w:rsidRPr="00145F0B">
              <w:rPr>
                <w:rFonts w:cs="Calibri" w:hAnsi="Calibri" w:ascii="Calibri"/>
                <w:b/>
                <w:color w:val="000000"/>
              </w:rPr>
              <w:t>UKUPNO OBAVEZE (kn)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145F0B">
              <w:rPr>
                <w:rFonts w:cs="Calibri" w:hAnsi="Calibri" w:ascii="Calibri"/>
                <w:b/>
                <w:color w:val="000000"/>
              </w:rPr>
              <w:t xml:space="preserve">686.700,00 kn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145F0B">
              <w:rPr>
                <w:rFonts w:cs="Calibri" w:hAnsi="Calibri" w:ascii="Calibri"/>
                <w:b/>
                <w:color w:val="000000"/>
              </w:rPr>
              <w:t>759.300,00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31898" w:rsidP="00F31898" w:rsidR="00F31898" w:rsidRPr="00145F0B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972,600,00</w:t>
            </w:r>
            <w:r w:rsidRPr="00145F0B">
              <w:rPr>
                <w:rFonts w:cs="Calibri" w:hAnsi="Calibri" w:ascii="Calibri"/>
                <w:b/>
                <w:color w:val="000000"/>
              </w:rPr>
              <w:t xml:space="preserve"> kn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295533" w:rsidP="00F31898" w:rsidR="00F31898" w:rsidRPr="00145F0B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961.188.24</w:t>
            </w:r>
            <w:r w:rsidR="00F31898" w:rsidRPr="00145F0B">
              <w:rPr>
                <w:rFonts w:cs="Calibri" w:hAnsi="Calibri" w:ascii="Calibri"/>
                <w:b/>
                <w:color w:val="000000"/>
              </w:rPr>
              <w:t xml:space="preserve"> kn</w:t>
            </w:r>
          </w:p>
        </w:tc>
      </w:tr>
    </w:tbl>
    <w:p w:rsidRDefault="00463412" w:rsidP="00463412" w:rsidR="00463412" w:rsidRPr="00145F0B">
      <w:pPr>
        <w:jc w:val="center"/>
        <w:rPr>
          <w:rFonts w:cs="Calibri" w:hAnsi="Calibri" w:ascii="Calibri"/>
        </w:rPr>
      </w:pPr>
      <w:r w:rsidRPr="00145F0B">
        <w:rPr>
          <w:rFonts w:cs="Calibri" w:hAnsi="Calibri" w:ascii="Calibri"/>
        </w:rPr>
        <w:t>Tabela 3.</w:t>
      </w:r>
    </w:p>
    <w:p w:rsidRDefault="001D26E6" w:rsidP="00463412" w:rsidR="001D26E6" w:rsidRPr="00145F0B">
      <w:pPr>
        <w:jc w:val="center"/>
        <w:rPr>
          <w:rFonts w:cs="Calibri" w:hAnsi="Calibri" w:ascii="Calibri"/>
        </w:rPr>
      </w:pPr>
    </w:p>
    <w:p w:rsidRDefault="00B23310" w:rsidP="001815A7" w:rsidR="00147160" w:rsidRPr="00145F0B">
      <w:pPr>
        <w:ind w:left="720"/>
        <w:jc w:val="both"/>
        <w:rPr>
          <w:rFonts w:cs="Calibri" w:hAnsi="Calibri" w:ascii="Calibri"/>
        </w:rPr>
      </w:pPr>
      <w:r w:rsidRPr="00145F0B">
        <w:rPr>
          <w:rFonts w:cs="Calibri" w:hAnsi="Calibri" w:ascii="Calibri"/>
        </w:rPr>
        <w:t>Iz tablice 3. je razvidno da s</w:t>
      </w:r>
      <w:r w:rsidR="00DE49F8" w:rsidRPr="00145F0B">
        <w:rPr>
          <w:rFonts w:cs="Calibri" w:hAnsi="Calibri" w:ascii="Calibri"/>
        </w:rPr>
        <w:t xml:space="preserve">tečajni dužnik </w:t>
      </w:r>
      <w:r w:rsidR="001815A7" w:rsidRPr="00145F0B">
        <w:rPr>
          <w:rFonts w:cs="Calibri" w:hAnsi="Calibri" w:ascii="Calibri"/>
        </w:rPr>
        <w:t>nema iskazane dugoročne obveze, dok su k</w:t>
      </w:r>
      <w:r w:rsidR="00571115" w:rsidRPr="00145F0B">
        <w:rPr>
          <w:rFonts w:cs="Calibri" w:hAnsi="Calibri" w:ascii="Calibri"/>
        </w:rPr>
        <w:t xml:space="preserve">ratkoročne obaveze iskazane </w:t>
      </w:r>
      <w:r w:rsidR="00147160" w:rsidRPr="00145F0B">
        <w:rPr>
          <w:rFonts w:cs="Calibri" w:hAnsi="Calibri" w:ascii="Calibri"/>
        </w:rPr>
        <w:t xml:space="preserve">u iznosu od </w:t>
      </w:r>
      <w:r w:rsidR="00295533">
        <w:rPr>
          <w:rFonts w:cs="Calibri" w:hAnsi="Calibri" w:ascii="Calibri"/>
        </w:rPr>
        <w:t>961.188.24</w:t>
      </w:r>
      <w:r w:rsidR="00147160" w:rsidRPr="00145F0B">
        <w:rPr>
          <w:rFonts w:cs="Calibri" w:hAnsi="Calibri" w:ascii="Calibri"/>
        </w:rPr>
        <w:t xml:space="preserve"> kn tim da obaveze prema dobavljačima iznose </w:t>
      </w:r>
      <w:r w:rsidR="00F31898">
        <w:rPr>
          <w:rFonts w:cs="Calibri" w:hAnsi="Calibri" w:ascii="Calibri"/>
        </w:rPr>
        <w:t>367.710,24</w:t>
      </w:r>
      <w:r w:rsidR="00571115" w:rsidRPr="00145F0B">
        <w:rPr>
          <w:rFonts w:cs="Calibri" w:hAnsi="Calibri" w:ascii="Calibri"/>
        </w:rPr>
        <w:t xml:space="preserve"> kn, </w:t>
      </w:r>
      <w:r w:rsidR="00145F0B" w:rsidRPr="00145F0B">
        <w:rPr>
          <w:rFonts w:cs="Calibri" w:hAnsi="Calibri" w:ascii="Calibri"/>
        </w:rPr>
        <w:t>obveze za predujmove iznose 2</w:t>
      </w:r>
      <w:r w:rsidR="00F31898">
        <w:rPr>
          <w:rFonts w:cs="Calibri" w:hAnsi="Calibri" w:ascii="Calibri"/>
        </w:rPr>
        <w:t>75.848</w:t>
      </w:r>
      <w:r w:rsidR="00145F0B" w:rsidRPr="00145F0B">
        <w:rPr>
          <w:rFonts w:cs="Calibri" w:hAnsi="Calibri" w:ascii="Calibri"/>
        </w:rPr>
        <w:t>,0</w:t>
      </w:r>
      <w:r w:rsidR="00F31898">
        <w:rPr>
          <w:rFonts w:cs="Calibri" w:hAnsi="Calibri" w:ascii="Calibri"/>
        </w:rPr>
        <w:t>1</w:t>
      </w:r>
      <w:r w:rsidR="00145F0B" w:rsidRPr="00145F0B">
        <w:rPr>
          <w:rFonts w:cs="Calibri" w:hAnsi="Calibri" w:ascii="Calibri"/>
        </w:rPr>
        <w:t xml:space="preserve"> kun</w:t>
      </w:r>
      <w:r w:rsidR="00F31898">
        <w:rPr>
          <w:rFonts w:cs="Calibri" w:hAnsi="Calibri" w:ascii="Calibri"/>
        </w:rPr>
        <w:t>u</w:t>
      </w:r>
      <w:r w:rsidR="00145F0B" w:rsidRPr="00145F0B">
        <w:rPr>
          <w:rFonts w:cs="Calibri" w:hAnsi="Calibri" w:ascii="Calibri"/>
        </w:rPr>
        <w:t xml:space="preserve">, </w:t>
      </w:r>
      <w:r w:rsidR="00147160" w:rsidRPr="00145F0B">
        <w:rPr>
          <w:rFonts w:cs="Calibri" w:hAnsi="Calibri" w:ascii="Calibri"/>
        </w:rPr>
        <w:lastRenderedPageBreak/>
        <w:t>obaveze za poreze, doprinose</w:t>
      </w:r>
      <w:r w:rsidR="00571115" w:rsidRPr="00145F0B">
        <w:rPr>
          <w:rFonts w:cs="Calibri" w:hAnsi="Calibri" w:ascii="Calibri"/>
        </w:rPr>
        <w:t xml:space="preserve"> i slična davanja iznose </w:t>
      </w:r>
      <w:r w:rsidR="00F31898">
        <w:rPr>
          <w:rFonts w:cs="Calibri" w:hAnsi="Calibri" w:ascii="Calibri"/>
        </w:rPr>
        <w:t>177.759,26</w:t>
      </w:r>
      <w:r w:rsidR="00147160" w:rsidRPr="00145F0B">
        <w:rPr>
          <w:rFonts w:cs="Calibri" w:hAnsi="Calibri" w:ascii="Calibri"/>
        </w:rPr>
        <w:t xml:space="preserve"> kuna, te obaveze </w:t>
      </w:r>
      <w:r w:rsidR="00145F0B" w:rsidRPr="00145F0B">
        <w:rPr>
          <w:rFonts w:cs="Calibri" w:hAnsi="Calibri" w:ascii="Calibri"/>
        </w:rPr>
        <w:t>prema zaposlenima iznose</w:t>
      </w:r>
      <w:r w:rsidR="00145F0B">
        <w:rPr>
          <w:rFonts w:cs="Calibri" w:hAnsi="Calibri" w:ascii="Calibri"/>
        </w:rPr>
        <w:t xml:space="preserve"> </w:t>
      </w:r>
      <w:r w:rsidR="00F72D28">
        <w:rPr>
          <w:rFonts w:cs="Calibri" w:hAnsi="Calibri" w:ascii="Calibri"/>
        </w:rPr>
        <w:t>139.870,73</w:t>
      </w:r>
      <w:r w:rsidR="00145F0B">
        <w:rPr>
          <w:rFonts w:cs="Calibri" w:hAnsi="Calibri" w:ascii="Calibri"/>
        </w:rPr>
        <w:t xml:space="preserve"> kuna. </w:t>
      </w:r>
    </w:p>
    <w:p w:rsidRDefault="00463412" w:rsidP="00463412" w:rsidR="00463412" w:rsidRPr="00F72D28">
      <w:pPr>
        <w:jc w:val="both"/>
        <w:rPr>
          <w:rFonts w:cs="Calibri" w:hAnsi="Calibri" w:ascii="Calibri"/>
          <w:highlight w:val="yellow"/>
        </w:rPr>
      </w:pPr>
    </w:p>
    <w:p w:rsidRDefault="00DA525C" w:rsidP="00FE3F39" w:rsidR="00DA525C" w:rsidRPr="00FE3F39">
      <w:pPr>
        <w:ind w:left="720"/>
        <w:jc w:val="both"/>
        <w:rPr>
          <w:rFonts w:cs="Calibri" w:hAnsi="Calibri" w:ascii="Calibri"/>
        </w:rPr>
      </w:pPr>
      <w:r w:rsidRPr="00FE3F39">
        <w:rPr>
          <w:rFonts w:cs="Calibri" w:hAnsi="Calibri" w:ascii="Calibri"/>
        </w:rPr>
        <w:t>Ukupan zbroj prijavljenih tražbina</w:t>
      </w:r>
      <w:r w:rsidR="00FE3F39" w:rsidRPr="00FE3F39">
        <w:rPr>
          <w:rFonts w:cs="Calibri" w:hAnsi="Calibri" w:ascii="Calibri"/>
        </w:rPr>
        <w:t xml:space="preserve"> I višeg isplatnog reda iznosi 237.504,11 kuna, dok ukupan zbor tražbina </w:t>
      </w:r>
      <w:r w:rsidRPr="00FE3F39">
        <w:rPr>
          <w:rFonts w:cs="Calibri" w:hAnsi="Calibri" w:ascii="Calibri"/>
        </w:rPr>
        <w:t xml:space="preserve"> II višeg isplatnog reda iznosi </w:t>
      </w:r>
      <w:r w:rsidR="00145F0B" w:rsidRPr="00FE3F39">
        <w:rPr>
          <w:rFonts w:cs="Calibri" w:hAnsi="Calibri" w:ascii="Calibri"/>
        </w:rPr>
        <w:t>497.829,30</w:t>
      </w:r>
      <w:r w:rsidR="00104DCA" w:rsidRPr="00FE3F39">
        <w:rPr>
          <w:rFonts w:cs="Calibri" w:hAnsi="Calibri" w:ascii="Calibri"/>
        </w:rPr>
        <w:t xml:space="preserve"> </w:t>
      </w:r>
      <w:r w:rsidRPr="00FE3F39">
        <w:rPr>
          <w:rFonts w:cs="Calibri" w:hAnsi="Calibri" w:ascii="Calibri"/>
        </w:rPr>
        <w:t xml:space="preserve">kn. </w:t>
      </w:r>
    </w:p>
    <w:p w:rsidRDefault="00104DCA" w:rsidP="00C607C4" w:rsidR="00104DCA" w:rsidRPr="00FE3F39">
      <w:pPr>
        <w:jc w:val="both"/>
        <w:rPr>
          <w:rFonts w:cs="Calibri" w:hAnsi="Calibri" w:ascii="Calibri"/>
        </w:rPr>
      </w:pPr>
    </w:p>
    <w:p w:rsidRDefault="00B23310" w:rsidP="00C607C4" w:rsidR="003015AE" w:rsidRPr="00145F0B">
      <w:pPr>
        <w:jc w:val="both"/>
        <w:rPr>
          <w:rFonts w:cs="Calibri" w:hAnsi="Calibri" w:ascii="Calibri"/>
          <w:b/>
        </w:rPr>
      </w:pPr>
      <w:r w:rsidRPr="00145F0B">
        <w:rPr>
          <w:rFonts w:cs="Calibri" w:hAnsi="Calibri" w:ascii="Calibri"/>
          <w:b/>
        </w:rPr>
        <w:t>VI</w:t>
      </w:r>
      <w:r w:rsidR="00147160" w:rsidRPr="00145F0B">
        <w:rPr>
          <w:rFonts w:cs="Calibri" w:hAnsi="Calibri" w:ascii="Calibri"/>
          <w:b/>
        </w:rPr>
        <w:t>.</w:t>
      </w:r>
      <w:r w:rsidR="00147160" w:rsidRPr="00145F0B">
        <w:rPr>
          <w:rFonts w:cs="Calibri" w:hAnsi="Calibri" w:ascii="Calibri"/>
          <w:b/>
        </w:rPr>
        <w:tab/>
      </w:r>
      <w:r w:rsidR="003015AE" w:rsidRPr="00145F0B">
        <w:rPr>
          <w:rFonts w:cs="Calibri" w:hAnsi="Calibri" w:ascii="Calibri"/>
          <w:b/>
        </w:rPr>
        <w:t xml:space="preserve">SUDSKI </w:t>
      </w:r>
      <w:r w:rsidR="00A54E39" w:rsidRPr="00145F0B">
        <w:rPr>
          <w:rFonts w:cs="Calibri" w:hAnsi="Calibri" w:ascii="Calibri"/>
          <w:b/>
        </w:rPr>
        <w:t xml:space="preserve">I OSTALI </w:t>
      </w:r>
      <w:r w:rsidR="003015AE" w:rsidRPr="00145F0B">
        <w:rPr>
          <w:rFonts w:cs="Calibri" w:hAnsi="Calibri" w:ascii="Calibri"/>
          <w:b/>
        </w:rPr>
        <w:t>POSTUPCI</w:t>
      </w:r>
    </w:p>
    <w:p w:rsidRDefault="00F60789" w:rsidP="00F60789" w:rsidR="003015AE" w:rsidRPr="00145F0B">
      <w:pPr>
        <w:tabs>
          <w:tab w:pos="7993" w:val="left"/>
        </w:tabs>
        <w:jc w:val="both"/>
        <w:rPr>
          <w:rFonts w:cs="Calibri" w:hAnsi="Calibri" w:ascii="Calibri"/>
          <w:b/>
        </w:rPr>
      </w:pPr>
      <w:r w:rsidRPr="00145F0B">
        <w:rPr>
          <w:rFonts w:cs="Calibri" w:hAnsi="Calibri" w:ascii="Calibri"/>
          <w:b/>
        </w:rPr>
        <w:tab/>
      </w:r>
    </w:p>
    <w:p w:rsidRDefault="003015AE" w:rsidP="00867968" w:rsidR="00A5164D" w:rsidRPr="00145F0B">
      <w:pPr>
        <w:pStyle w:val="MediumGrid21"/>
        <w:numPr>
          <w:ilvl w:val="0"/>
          <w:numId w:val="2"/>
        </w:numPr>
        <w:jc w:val="both"/>
        <w:rPr>
          <w:rFonts w:cs="Calibri"/>
          <w:b/>
          <w:sz w:val="24"/>
          <w:szCs w:val="24"/>
        </w:rPr>
      </w:pPr>
      <w:r w:rsidRPr="00145F0B">
        <w:rPr>
          <w:rFonts w:cs="Calibri"/>
          <w:b/>
          <w:sz w:val="24"/>
          <w:szCs w:val="24"/>
        </w:rPr>
        <w:t xml:space="preserve">Stečajni dužnik </w:t>
      </w:r>
      <w:r w:rsidR="00A54E39" w:rsidRPr="00145F0B">
        <w:rPr>
          <w:rFonts w:cs="Calibri"/>
          <w:b/>
          <w:sz w:val="24"/>
          <w:szCs w:val="24"/>
        </w:rPr>
        <w:t xml:space="preserve">tužitelj/ovrhovoditelj ili </w:t>
      </w:r>
      <w:r w:rsidRPr="00145F0B">
        <w:rPr>
          <w:rFonts w:cs="Calibri"/>
          <w:b/>
          <w:sz w:val="24"/>
          <w:szCs w:val="24"/>
        </w:rPr>
        <w:t>tuženik/ovršenik:</w:t>
      </w:r>
    </w:p>
    <w:p w:rsidRDefault="003015AE" w:rsidP="00A5164D" w:rsidR="003015AE" w:rsidRPr="00145F0B">
      <w:pPr>
        <w:pStyle w:val="MediumGrid21"/>
        <w:ind w:left="1080"/>
        <w:jc w:val="both"/>
        <w:rPr>
          <w:rFonts w:cs="Calibri"/>
          <w:b/>
          <w:sz w:val="24"/>
          <w:szCs w:val="24"/>
        </w:rPr>
      </w:pPr>
      <w:r w:rsidRPr="00145F0B">
        <w:rPr>
          <w:rFonts w:cs="Calibri"/>
          <w:sz w:val="24"/>
          <w:szCs w:val="24"/>
        </w:rPr>
        <w:tab/>
      </w:r>
    </w:p>
    <w:p w:rsidRDefault="004C1981" w:rsidP="004C1981" w:rsidR="00810A16" w:rsidRPr="00145F0B">
      <w:pPr>
        <w:ind w:hanging="4" w:left="709"/>
        <w:jc w:val="both"/>
        <w:rPr>
          <w:rFonts w:cs="Calibri" w:eastAsia="Calibri" w:hAnsi="Calibri" w:ascii="Calibri"/>
        </w:rPr>
      </w:pPr>
      <w:r w:rsidRPr="00145F0B">
        <w:rPr>
          <w:rFonts w:cs="Calibri" w:eastAsia="Calibri" w:hAnsi="Calibri" w:ascii="Calibri"/>
        </w:rPr>
        <w:t xml:space="preserve">Prema dostupnim podacima, protiv stečajnog dužnika vodi </w:t>
      </w:r>
      <w:r w:rsidR="00147160" w:rsidRPr="00145F0B">
        <w:rPr>
          <w:rFonts w:cs="Calibri" w:eastAsia="Calibri" w:hAnsi="Calibri" w:ascii="Calibri"/>
        </w:rPr>
        <w:t xml:space="preserve">se </w:t>
      </w:r>
      <w:r w:rsidRPr="00145F0B">
        <w:rPr>
          <w:rFonts w:cs="Calibri" w:eastAsia="Calibri" w:hAnsi="Calibri" w:ascii="Calibri"/>
        </w:rPr>
        <w:t>nekoliko ovršnih postupaka od strane vjerovnika koji su prijavili svoje tražbine, u kojima je stečajni dužnik ovršenik</w:t>
      </w:r>
      <w:r w:rsidR="00810A16" w:rsidRPr="00145F0B">
        <w:rPr>
          <w:rFonts w:cs="Calibri" w:eastAsia="Calibri" w:hAnsi="Calibri" w:ascii="Calibri"/>
        </w:rPr>
        <w:t>.</w:t>
      </w:r>
    </w:p>
    <w:p w:rsidRDefault="00810A16" w:rsidP="004C1981" w:rsidR="00FD534E" w:rsidRPr="00145F0B">
      <w:pPr>
        <w:ind w:hanging="4" w:left="709"/>
        <w:jc w:val="both"/>
        <w:rPr>
          <w:rFonts w:cs="Calibri" w:eastAsia="Calibri" w:hAnsi="Calibri" w:ascii="Calibri"/>
        </w:rPr>
      </w:pPr>
      <w:r w:rsidRPr="00145F0B">
        <w:rPr>
          <w:rFonts w:cs="Calibri" w:eastAsia="Calibri" w:hAnsi="Calibri" w:ascii="Calibri"/>
        </w:rPr>
        <w:t>Stečajni dužnik</w:t>
      </w:r>
      <w:r w:rsidR="00F31898">
        <w:rPr>
          <w:rFonts w:cs="Calibri" w:eastAsia="Calibri" w:hAnsi="Calibri" w:ascii="Calibri"/>
        </w:rPr>
        <w:t xml:space="preserve"> prema dostupnim podacima</w:t>
      </w:r>
      <w:r w:rsidRPr="00145F0B">
        <w:rPr>
          <w:rFonts w:cs="Calibri" w:eastAsia="Calibri" w:hAnsi="Calibri" w:ascii="Calibri"/>
        </w:rPr>
        <w:t xml:space="preserve"> ne vodi ni jedan parnični postupak u kojima je tužitelj. </w:t>
      </w:r>
      <w:r w:rsidR="004C1981" w:rsidRPr="00145F0B">
        <w:rPr>
          <w:rFonts w:cs="Calibri" w:eastAsia="Calibri" w:hAnsi="Calibri" w:ascii="Calibri"/>
        </w:rPr>
        <w:t xml:space="preserve"> </w:t>
      </w:r>
    </w:p>
    <w:p w:rsidRDefault="000649C2" w:rsidP="00FD534E" w:rsidR="000649C2" w:rsidRPr="00A55277">
      <w:pPr>
        <w:ind w:left="709"/>
        <w:jc w:val="both"/>
        <w:rPr>
          <w:rFonts w:cs="Calibri" w:eastAsia="Calibri" w:hAnsi="Calibri" w:ascii="Calibri"/>
          <w:highlight w:val="yellow"/>
        </w:rPr>
      </w:pPr>
    </w:p>
    <w:p w:rsidRDefault="001D26E6" w:rsidP="001724CA" w:rsidR="001D26E6" w:rsidRPr="00007C55">
      <w:pPr>
        <w:jc w:val="both"/>
        <w:rPr>
          <w:rFonts w:cs="Calibri" w:eastAsia="Calibri" w:hAnsi="Calibri" w:ascii="Calibri"/>
        </w:rPr>
      </w:pPr>
    </w:p>
    <w:p w:rsidRDefault="00FF1FA1" w:rsidP="00FF1FA1" w:rsidR="00FF1FA1" w:rsidRPr="00007C55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007C55">
        <w:rPr>
          <w:rFonts w:cs="Calibri"/>
          <w:b/>
          <w:sz w:val="24"/>
          <w:szCs w:val="24"/>
        </w:rPr>
        <w:t>VII.</w:t>
      </w:r>
      <w:r w:rsidRPr="00007C55">
        <w:rPr>
          <w:rFonts w:cs="Calibri"/>
          <w:b/>
          <w:sz w:val="24"/>
          <w:szCs w:val="24"/>
        </w:rPr>
        <w:tab/>
        <w:t>TROŠKOVI STEČAJNOG POSTUPKA</w:t>
      </w:r>
    </w:p>
    <w:p w:rsidRDefault="00FF1FA1" w:rsidP="00FF1FA1" w:rsidR="00FF1FA1" w:rsidRPr="00007C55">
      <w:pPr>
        <w:pStyle w:val="MediumGrid21"/>
        <w:ind w:hanging="2835" w:left="709"/>
        <w:jc w:val="both"/>
        <w:rPr>
          <w:rFonts w:cs="Calibri"/>
          <w:sz w:val="24"/>
          <w:szCs w:val="24"/>
        </w:rPr>
      </w:pPr>
    </w:p>
    <w:p w:rsidRDefault="000F1ED5" w:rsidP="00225CC8" w:rsidR="00225CC8" w:rsidRPr="00007C55">
      <w:pPr>
        <w:ind w:left="720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>Pod pretpostavkom trajanja stečajnog postupka u razdoblju od 6 mjeseci, predvidivi troškovi stečajnog postupka iznosili bi</w:t>
      </w:r>
      <w:r w:rsidR="004A12B7" w:rsidRPr="00007C55">
        <w:rPr>
          <w:rFonts w:cs="Calibri" w:hAnsi="Calibri" w:ascii="Calibri"/>
        </w:rPr>
        <w:t xml:space="preserve"> ukupno </w:t>
      </w:r>
      <w:r w:rsidR="00106613">
        <w:rPr>
          <w:rFonts w:cs="Calibri" w:hAnsi="Calibri" w:ascii="Calibri"/>
        </w:rPr>
        <w:t>39.923,27</w:t>
      </w:r>
      <w:r w:rsidR="004A12B7" w:rsidRPr="00007C55">
        <w:rPr>
          <w:rFonts w:cs="Calibri" w:hAnsi="Calibri" w:ascii="Calibri"/>
        </w:rPr>
        <w:t xml:space="preserve"> kn i to</w:t>
      </w:r>
      <w:r w:rsidR="00225CC8" w:rsidRPr="00007C55">
        <w:rPr>
          <w:rFonts w:cs="Calibri" w:hAnsi="Calibri" w:ascii="Calibri"/>
        </w:rPr>
        <w:t>:</w:t>
      </w:r>
      <w:r w:rsidRPr="00007C55">
        <w:rPr>
          <w:rFonts w:cs="Calibri" w:hAnsi="Calibri" w:ascii="Calibri"/>
        </w:rPr>
        <w:t xml:space="preserve"> </w:t>
      </w:r>
    </w:p>
    <w:p w:rsidRDefault="000F1ED5" w:rsidP="000F1ED5" w:rsidR="000F1ED5" w:rsidRPr="00007C55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 xml:space="preserve">po osnovi izdataka </w:t>
      </w:r>
      <w:r w:rsidR="00810A16" w:rsidRPr="00007C55">
        <w:rPr>
          <w:rFonts w:cs="Calibri" w:hAnsi="Calibri" w:ascii="Calibri"/>
        </w:rPr>
        <w:t>stečajnog upravitelja iznos od 2</w:t>
      </w:r>
      <w:r w:rsidRPr="00007C55">
        <w:rPr>
          <w:rFonts w:cs="Calibri" w:hAnsi="Calibri" w:ascii="Calibri"/>
        </w:rPr>
        <w:t>.</w:t>
      </w:r>
      <w:r w:rsidR="00A37EA4" w:rsidRPr="00007C55">
        <w:rPr>
          <w:rFonts w:cs="Calibri" w:hAnsi="Calibri" w:ascii="Calibri"/>
        </w:rPr>
        <w:t>0</w:t>
      </w:r>
      <w:r w:rsidRPr="00007C55">
        <w:rPr>
          <w:rFonts w:cs="Calibri" w:hAnsi="Calibri" w:ascii="Calibri"/>
        </w:rPr>
        <w:t>00,00 kn (izrada pečata, poštarina, kopiranje</w:t>
      </w:r>
      <w:r w:rsidR="00DA525C" w:rsidRPr="00007C55">
        <w:rPr>
          <w:rFonts w:cs="Calibri" w:hAnsi="Calibri" w:ascii="Calibri"/>
        </w:rPr>
        <w:t>, otvaranje i vođenje računa</w:t>
      </w:r>
      <w:r w:rsidRPr="00007C55">
        <w:rPr>
          <w:rFonts w:cs="Calibri" w:hAnsi="Calibri" w:ascii="Calibri"/>
        </w:rPr>
        <w:t>)</w:t>
      </w:r>
      <w:r w:rsidR="00162797" w:rsidRPr="00007C55">
        <w:rPr>
          <w:rFonts w:cs="Calibri" w:hAnsi="Calibri" w:ascii="Calibri"/>
        </w:rPr>
        <w:t xml:space="preserve"> </w:t>
      </w:r>
    </w:p>
    <w:p w:rsidRDefault="000F1ED5" w:rsidP="00A37EA4" w:rsidR="000F1ED5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 xml:space="preserve">po osnovi usluga knjigovodstvenog servisa </w:t>
      </w:r>
      <w:r w:rsidR="00225CC8" w:rsidRPr="00007C55">
        <w:rPr>
          <w:rFonts w:cs="Calibri" w:hAnsi="Calibri" w:ascii="Calibri"/>
        </w:rPr>
        <w:t xml:space="preserve">za uspostavu početnih knjigovodstvenih stanja, te vođenje knjigovodstva </w:t>
      </w:r>
      <w:r w:rsidRPr="00007C55">
        <w:rPr>
          <w:rFonts w:cs="Calibri" w:hAnsi="Calibri" w:ascii="Calibri"/>
        </w:rPr>
        <w:t xml:space="preserve">iznos od </w:t>
      </w:r>
      <w:r w:rsidR="00104DCA" w:rsidRPr="00007C55">
        <w:rPr>
          <w:rFonts w:cs="Calibri" w:hAnsi="Calibri" w:ascii="Calibri"/>
        </w:rPr>
        <w:t>6</w:t>
      </w:r>
      <w:r w:rsidR="001724CA" w:rsidRPr="00007C55">
        <w:rPr>
          <w:rFonts w:cs="Calibri" w:hAnsi="Calibri" w:ascii="Calibri"/>
        </w:rPr>
        <w:t>.0</w:t>
      </w:r>
      <w:r w:rsidR="00A37EA4" w:rsidRPr="00007C55">
        <w:rPr>
          <w:rFonts w:cs="Calibri" w:hAnsi="Calibri" w:ascii="Calibri"/>
        </w:rPr>
        <w:t>00</w:t>
      </w:r>
      <w:r w:rsidRPr="00007C55">
        <w:rPr>
          <w:rFonts w:cs="Calibri" w:hAnsi="Calibri" w:ascii="Calibri"/>
        </w:rPr>
        <w:t>,00 kn uvećano za PDV u iznosu</w:t>
      </w:r>
      <w:r w:rsidR="00810A16" w:rsidRPr="00007C55">
        <w:rPr>
          <w:rFonts w:cs="Calibri" w:hAnsi="Calibri" w:ascii="Calibri"/>
        </w:rPr>
        <w:t xml:space="preserve"> od </w:t>
      </w:r>
      <w:r w:rsidR="00104DCA" w:rsidRPr="00007C55">
        <w:rPr>
          <w:rFonts w:cs="Calibri" w:hAnsi="Calibri" w:ascii="Calibri"/>
        </w:rPr>
        <w:t>1.5</w:t>
      </w:r>
      <w:r w:rsidR="00810A16" w:rsidRPr="00007C55">
        <w:rPr>
          <w:rFonts w:cs="Calibri" w:hAnsi="Calibri" w:ascii="Calibri"/>
        </w:rPr>
        <w:t xml:space="preserve">00,00 kn odnosno ukupno </w:t>
      </w:r>
      <w:r w:rsidR="00104DCA" w:rsidRPr="00007C55">
        <w:rPr>
          <w:rFonts w:cs="Calibri" w:hAnsi="Calibri" w:ascii="Calibri"/>
        </w:rPr>
        <w:t>7.5</w:t>
      </w:r>
      <w:r w:rsidR="00810A16" w:rsidRPr="00007C55">
        <w:rPr>
          <w:rFonts w:cs="Calibri" w:hAnsi="Calibri" w:ascii="Calibri"/>
        </w:rPr>
        <w:t>0</w:t>
      </w:r>
      <w:r w:rsidRPr="00007C55">
        <w:rPr>
          <w:rFonts w:cs="Calibri" w:hAnsi="Calibri" w:ascii="Calibri"/>
        </w:rPr>
        <w:t>0,00 kn</w:t>
      </w:r>
    </w:p>
    <w:p w:rsidRDefault="00FE3F39" w:rsidP="00A37EA4" w:rsidR="00007C55" w:rsidRPr="00106613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106613">
        <w:rPr>
          <w:rFonts w:cs="Calibri" w:hAnsi="Calibri" w:ascii="Calibri"/>
        </w:rPr>
        <w:t xml:space="preserve">po osnovi </w:t>
      </w:r>
      <w:r w:rsidR="00007C55" w:rsidRPr="00106613">
        <w:rPr>
          <w:rFonts w:cs="Calibri" w:hAnsi="Calibri" w:ascii="Calibri"/>
        </w:rPr>
        <w:t>troškov</w:t>
      </w:r>
      <w:r w:rsidRPr="00106613">
        <w:rPr>
          <w:rFonts w:cs="Calibri" w:hAnsi="Calibri" w:ascii="Calibri"/>
        </w:rPr>
        <w:t>a</w:t>
      </w:r>
      <w:r w:rsidR="00007C55" w:rsidRPr="00106613">
        <w:rPr>
          <w:rFonts w:cs="Calibri" w:hAnsi="Calibri" w:ascii="Calibri"/>
        </w:rPr>
        <w:t xml:space="preserve"> plaća radnika</w:t>
      </w:r>
      <w:r w:rsidRPr="00106613">
        <w:rPr>
          <w:rFonts w:cs="Calibri" w:hAnsi="Calibri" w:ascii="Calibri"/>
        </w:rPr>
        <w:t xml:space="preserve"> nakon otvaranja stečajnog postupka iznos od  30.423,27 kuna. Potrebno je naglasiti da navedeni iznos troškova plaće nije cjelokupan iznos iz razloga što radnicim</w:t>
      </w:r>
      <w:r w:rsidR="00106613" w:rsidRPr="00106613">
        <w:rPr>
          <w:rFonts w:cs="Calibri" w:hAnsi="Calibri" w:ascii="Calibri"/>
        </w:rPr>
        <w:t>a</w:t>
      </w:r>
      <w:r w:rsidRPr="00106613">
        <w:rPr>
          <w:rFonts w:cs="Calibri" w:hAnsi="Calibri" w:ascii="Calibri"/>
        </w:rPr>
        <w:t xml:space="preserve"> nisu uručeni otkazi odmah nakon otvaranja stečajnog postupka već </w:t>
      </w:r>
      <w:r w:rsidR="00106613" w:rsidRPr="00106613">
        <w:rPr>
          <w:rFonts w:cs="Calibri" w:hAnsi="Calibri" w:ascii="Calibri"/>
        </w:rPr>
        <w:t xml:space="preserve">skoro tri mjeseca kasnije. Naime, tek nakon razrješenja dužnosti ranije stečajne upraviteljice pribavljeni su podaci od strane Hrvatskog zavoda za zdravstveno osiguranje o broju zaposlenih, te je preuzeta dokumentacija od strane bivšeg zakonskog zastupnika tako da su bivšim zaposlenicima poslani otkazi ugovora o radu. Budući otkazni rok od mjesec dana teče od dana dostave otkaza, radnici će biti odjavljeni u četvrtom mjesecu 2018. godine, tako da će im se tada napraviti obračun plaće što će povećati troškove stečajnog postupka. </w:t>
      </w:r>
    </w:p>
    <w:p w:rsidRDefault="00CB5A9A" w:rsidP="00104DCA" w:rsidR="00810A16" w:rsidRPr="00007C55">
      <w:pPr>
        <w:pStyle w:val="MediumGrid21"/>
        <w:ind w:firstLine="705"/>
        <w:jc w:val="both"/>
        <w:rPr>
          <w:rFonts w:cs="Calibri"/>
          <w:sz w:val="24"/>
          <w:szCs w:val="24"/>
        </w:rPr>
      </w:pPr>
      <w:r w:rsidRPr="00007C55">
        <w:rPr>
          <w:rFonts w:cs="Calibri"/>
          <w:sz w:val="24"/>
          <w:szCs w:val="24"/>
        </w:rPr>
        <w:t>Napominjem</w:t>
      </w:r>
      <w:r w:rsidR="00810A16" w:rsidRPr="00007C55">
        <w:rPr>
          <w:rFonts w:cs="Calibri"/>
          <w:sz w:val="24"/>
          <w:szCs w:val="24"/>
        </w:rPr>
        <w:t xml:space="preserve"> da u troškove nije uračunata nagrada stečajnom upravitelju.</w:t>
      </w:r>
    </w:p>
    <w:p w:rsidRDefault="00007C55" w:rsidP="003015AE" w:rsidR="00007C55">
      <w:pPr>
        <w:pStyle w:val="MediumGrid21"/>
        <w:jc w:val="both"/>
        <w:rPr>
          <w:rFonts w:cs="Calibri"/>
          <w:b/>
          <w:sz w:val="24"/>
          <w:szCs w:val="24"/>
        </w:rPr>
      </w:pPr>
    </w:p>
    <w:p w:rsidRDefault="00B5071E" w:rsidP="003015AE" w:rsidR="00B5071E">
      <w:pPr>
        <w:pStyle w:val="MediumGrid21"/>
        <w:jc w:val="both"/>
        <w:rPr>
          <w:rFonts w:cs="Calibri"/>
          <w:b/>
          <w:sz w:val="24"/>
          <w:szCs w:val="24"/>
        </w:rPr>
      </w:pPr>
    </w:p>
    <w:p w:rsidRDefault="00B5071E" w:rsidP="003015AE" w:rsidR="00B5071E">
      <w:pPr>
        <w:pStyle w:val="MediumGrid21"/>
        <w:jc w:val="both"/>
        <w:rPr>
          <w:rFonts w:cs="Calibri"/>
          <w:b/>
          <w:sz w:val="24"/>
          <w:szCs w:val="24"/>
        </w:rPr>
      </w:pPr>
    </w:p>
    <w:p w:rsidRDefault="001724CA" w:rsidP="003015AE" w:rsidR="00411263" w:rsidRPr="00007C55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007C55">
        <w:rPr>
          <w:rFonts w:cs="Calibri"/>
          <w:b/>
          <w:sz w:val="24"/>
          <w:szCs w:val="24"/>
        </w:rPr>
        <w:lastRenderedPageBreak/>
        <w:t>VIII</w:t>
      </w:r>
      <w:r w:rsidR="003015AE" w:rsidRPr="00007C55">
        <w:rPr>
          <w:rFonts w:cs="Calibri"/>
          <w:b/>
          <w:sz w:val="24"/>
          <w:szCs w:val="24"/>
        </w:rPr>
        <w:t>.</w:t>
      </w:r>
      <w:r w:rsidR="003015AE" w:rsidRPr="00007C55">
        <w:rPr>
          <w:rFonts w:cs="Calibri"/>
          <w:b/>
          <w:sz w:val="24"/>
          <w:szCs w:val="24"/>
        </w:rPr>
        <w:tab/>
        <w:t>ZAKLJUČAK</w:t>
      </w:r>
    </w:p>
    <w:p w:rsidRDefault="00334641" w:rsidP="001724CA" w:rsidR="006C44A7" w:rsidRPr="00007C55">
      <w:pPr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 xml:space="preserve"> </w:t>
      </w:r>
    </w:p>
    <w:p w:rsidRDefault="0023239F" w:rsidP="007F5423" w:rsidR="00C178A7" w:rsidRPr="00007C55">
      <w:pPr>
        <w:ind w:left="720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>Na prvom ispitnom r</w:t>
      </w:r>
      <w:r w:rsidR="00EE072A" w:rsidRPr="00007C55">
        <w:rPr>
          <w:rFonts w:cs="Calibri" w:hAnsi="Calibri" w:ascii="Calibri"/>
        </w:rPr>
        <w:t>očištu priznate</w:t>
      </w:r>
      <w:r w:rsidR="00C56211" w:rsidRPr="00007C55">
        <w:rPr>
          <w:rFonts w:cs="Calibri" w:hAnsi="Calibri" w:ascii="Calibri"/>
        </w:rPr>
        <w:t xml:space="preserve"> </w:t>
      </w:r>
      <w:r w:rsidR="00810A16" w:rsidRPr="00007C55">
        <w:rPr>
          <w:rFonts w:cs="Calibri" w:hAnsi="Calibri" w:ascii="Calibri"/>
        </w:rPr>
        <w:t>tražbine</w:t>
      </w:r>
      <w:r w:rsidR="000D69B9" w:rsidRPr="00007C55">
        <w:rPr>
          <w:rFonts w:cs="Calibri" w:hAnsi="Calibri" w:ascii="Calibri"/>
        </w:rPr>
        <w:t xml:space="preserve"> </w:t>
      </w:r>
      <w:r w:rsidR="00B5071E">
        <w:rPr>
          <w:rFonts w:cs="Calibri" w:hAnsi="Calibri" w:ascii="Calibri"/>
        </w:rPr>
        <w:t>1</w:t>
      </w:r>
      <w:r w:rsidR="000D69B9" w:rsidRPr="00007C55">
        <w:rPr>
          <w:rFonts w:cs="Calibri" w:hAnsi="Calibri" w:ascii="Calibri"/>
        </w:rPr>
        <w:t>.</w:t>
      </w:r>
      <w:r w:rsidR="00EE072A" w:rsidRPr="00007C55">
        <w:rPr>
          <w:rFonts w:cs="Calibri" w:hAnsi="Calibri" w:ascii="Calibri"/>
        </w:rPr>
        <w:t xml:space="preserve"> višeg isplatnog reda iznose </w:t>
      </w:r>
      <w:r w:rsidR="00B5071E">
        <w:rPr>
          <w:rFonts w:cs="Calibri" w:hAnsi="Calibri" w:ascii="Calibri"/>
        </w:rPr>
        <w:t>237.504,11</w:t>
      </w:r>
      <w:r w:rsidR="00501E4F" w:rsidRPr="00007C55">
        <w:rPr>
          <w:rFonts w:cs="Calibri" w:hAnsi="Calibri" w:ascii="Calibri"/>
        </w:rPr>
        <w:t xml:space="preserve"> </w:t>
      </w:r>
      <w:r w:rsidR="006645FD" w:rsidRPr="00007C55">
        <w:rPr>
          <w:rFonts w:cs="Calibri" w:hAnsi="Calibri" w:ascii="Calibri"/>
        </w:rPr>
        <w:t>k</w:t>
      </w:r>
      <w:r w:rsidR="00EE072A" w:rsidRPr="00007C55">
        <w:rPr>
          <w:rFonts w:cs="Calibri" w:hAnsi="Calibri" w:ascii="Calibri"/>
        </w:rPr>
        <w:t>una</w:t>
      </w:r>
      <w:r w:rsidR="00B5071E">
        <w:rPr>
          <w:rFonts w:cs="Calibri" w:hAnsi="Calibri" w:ascii="Calibri"/>
        </w:rPr>
        <w:t xml:space="preserve">, a 2. višeg isplatnog reda iznosi 497.829,30 kn </w:t>
      </w:r>
    </w:p>
    <w:p w:rsidRDefault="00D22C89" w:rsidP="006D7AED" w:rsidR="006D7AED" w:rsidRPr="00D22C89">
      <w:pPr>
        <w:ind w:left="720"/>
        <w:jc w:val="both"/>
        <w:rPr>
          <w:rFonts w:cs="Calibri" w:hAnsi="Calibri" w:ascii="Calibri"/>
        </w:rPr>
      </w:pPr>
      <w:r w:rsidRPr="00D22C89">
        <w:rPr>
          <w:rFonts w:cs="Calibri" w:hAnsi="Calibri" w:ascii="Calibri"/>
        </w:rPr>
        <w:t>Obzirom na strukturu imovine i činjenicu da se u stečajnoj masi nalaz</w:t>
      </w:r>
      <w:r>
        <w:rPr>
          <w:rFonts w:cs="Calibri" w:hAnsi="Calibri" w:ascii="Calibri"/>
        </w:rPr>
        <w:t>e</w:t>
      </w:r>
      <w:r w:rsidRPr="00D22C89">
        <w:rPr>
          <w:rFonts w:cs="Calibri" w:hAnsi="Calibri" w:ascii="Calibri"/>
        </w:rPr>
        <w:t xml:space="preserve"> je</w:t>
      </w:r>
      <w:r>
        <w:rPr>
          <w:rFonts w:cs="Calibri" w:hAnsi="Calibri" w:ascii="Calibri"/>
        </w:rPr>
        <w:t xml:space="preserve">dino potraživanja </w:t>
      </w:r>
      <w:r w:rsidRPr="00D22C89">
        <w:rPr>
          <w:rFonts w:cs="Calibri" w:hAnsi="Calibri" w:ascii="Calibri"/>
        </w:rPr>
        <w:t xml:space="preserve"> </w:t>
      </w:r>
      <w:r>
        <w:rPr>
          <w:rFonts w:cs="Calibri" w:hAnsi="Calibri" w:ascii="Calibri"/>
        </w:rPr>
        <w:t>u iznosu od 59</w:t>
      </w:r>
      <w:r w:rsidR="00DF3083">
        <w:rPr>
          <w:rFonts w:cs="Calibri" w:hAnsi="Calibri" w:ascii="Calibri"/>
        </w:rPr>
        <w:t xml:space="preserve">.109,36 kuna, od kojih se 7.659,67 kuna odnosi na potraživanje za pdv,  a 19.800,00 na kupca koji je brisan iz sudskog registra radi stečaja, razvidno je da </w:t>
      </w:r>
      <w:r w:rsidR="006D7AED">
        <w:rPr>
          <w:rFonts w:cs="Calibri" w:hAnsi="Calibri" w:ascii="Calibri"/>
        </w:rPr>
        <w:t xml:space="preserve">postoji mogućnost naplate samo iznosa od </w:t>
      </w:r>
      <w:r w:rsidR="00DF3083">
        <w:rPr>
          <w:rFonts w:cs="Calibri" w:hAnsi="Calibri" w:ascii="Calibri"/>
        </w:rPr>
        <w:t>31.649,69 kuna</w:t>
      </w:r>
      <w:r w:rsidR="006D7AED">
        <w:rPr>
          <w:rFonts w:cs="Calibri" w:hAnsi="Calibri" w:ascii="Calibri"/>
        </w:rPr>
        <w:t xml:space="preserve">. Međutim, čak i za taj iznos ne postoji sigurnost naplate budući se trebaju napraviti usklade kako bi se utvrdilo da taj dug i dalje egzistira. </w:t>
      </w:r>
      <w:r w:rsidR="00DF3083">
        <w:rPr>
          <w:rFonts w:cs="Calibri" w:hAnsi="Calibri" w:ascii="Calibri"/>
        </w:rPr>
        <w:t xml:space="preserve"> </w:t>
      </w:r>
      <w:r w:rsidR="006D7AED">
        <w:rPr>
          <w:rFonts w:cs="Calibri" w:hAnsi="Calibri" w:ascii="Calibri"/>
        </w:rPr>
        <w:t xml:space="preserve">Slijedom navedenoga </w:t>
      </w:r>
      <w:r w:rsidR="006D7AED" w:rsidRPr="00D22C89">
        <w:rPr>
          <w:rFonts w:cs="Calibri" w:hAnsi="Calibri" w:ascii="Calibri"/>
        </w:rPr>
        <w:t xml:space="preserve">a uzimajući u obzir troškove stečajnog postupka mišljenja sam da se vjerovnici neće niti  djelomično namiriti jer nema dovoljno sredstava </w:t>
      </w:r>
      <w:r w:rsidR="006D7AED">
        <w:rPr>
          <w:rFonts w:cs="Calibri" w:hAnsi="Calibri" w:ascii="Calibri"/>
        </w:rPr>
        <w:t xml:space="preserve">za </w:t>
      </w:r>
      <w:r w:rsidR="006D7AED" w:rsidRPr="00D22C89">
        <w:rPr>
          <w:rFonts w:cs="Calibri" w:hAnsi="Calibri" w:ascii="Calibri"/>
        </w:rPr>
        <w:t xml:space="preserve">pokrivanje troškova stečajnog postupka.   </w:t>
      </w:r>
    </w:p>
    <w:p w:rsidRDefault="00D22C89" w:rsidP="006D7AED" w:rsidR="00D22C89" w:rsidRPr="00D22C89">
      <w:pPr>
        <w:jc w:val="both"/>
        <w:rPr>
          <w:rFonts w:cs="Calibri" w:hAnsi="Calibri" w:ascii="Calibri"/>
        </w:rPr>
      </w:pPr>
    </w:p>
    <w:p w:rsidRDefault="00D22C89" w:rsidP="00D22C89" w:rsidR="00D22C89" w:rsidRPr="00106613">
      <w:pPr>
        <w:suppressAutoHyphens/>
        <w:ind w:left="720"/>
        <w:jc w:val="both"/>
        <w:rPr>
          <w:rFonts w:cs="Calibri" w:eastAsia="Arial Unicode MS" w:hAnsi="Calibri" w:ascii="Calibri"/>
          <w:b/>
          <w:bCs/>
          <w:kern w:val="1"/>
          <w:lang w:eastAsia="ar-SA"/>
        </w:rPr>
      </w:pPr>
      <w:r w:rsidRPr="00106613">
        <w:rPr>
          <w:rFonts w:cs="Calibri" w:eastAsia="Arial Unicode MS" w:hAnsi="Calibri" w:ascii="Calibri"/>
          <w:b/>
          <w:bCs/>
          <w:kern w:val="1"/>
          <w:lang w:eastAsia="ar-SA"/>
        </w:rPr>
        <w:t xml:space="preserve">Naime, razvidno je  da za  podmirenje svih dospjelih i budućih troškova stečajnog postupka nedostaje </w:t>
      </w:r>
      <w:r w:rsidR="00486A05">
        <w:rPr>
          <w:rFonts w:cs="Calibri" w:eastAsia="Arial Unicode MS" w:hAnsi="Calibri" w:ascii="Calibri"/>
          <w:b/>
          <w:bCs/>
          <w:kern w:val="1"/>
          <w:lang w:eastAsia="ar-SA"/>
        </w:rPr>
        <w:t>minimalno</w:t>
      </w:r>
      <w:r w:rsidRPr="00106613">
        <w:rPr>
          <w:rFonts w:cs="Calibri" w:eastAsia="Arial Unicode MS" w:hAnsi="Calibri" w:ascii="Calibri"/>
          <w:b/>
          <w:bCs/>
          <w:kern w:val="1"/>
          <w:lang w:eastAsia="ar-SA"/>
        </w:rPr>
        <w:t xml:space="preserve"> </w:t>
      </w:r>
      <w:r w:rsidR="00106613" w:rsidRPr="00106613">
        <w:rPr>
          <w:rFonts w:cs="Calibri" w:eastAsia="Arial Unicode MS" w:hAnsi="Calibri" w:ascii="Calibri"/>
          <w:b/>
          <w:bCs/>
          <w:kern w:val="1"/>
          <w:lang w:eastAsia="ar-SA"/>
        </w:rPr>
        <w:t xml:space="preserve">39.923,27 kuna </w:t>
      </w:r>
      <w:r w:rsidRPr="00106613">
        <w:rPr>
          <w:rFonts w:cs="Calibri" w:eastAsia="Arial Unicode MS" w:hAnsi="Calibri" w:ascii="Calibri"/>
          <w:b/>
          <w:bCs/>
          <w:kern w:val="1"/>
          <w:lang w:eastAsia="ar-SA"/>
        </w:rPr>
        <w:t>odnosno da imovina stečajnog dužnika u ovom trenutku nije dostatna niti za pokriće troškova stečajnog postupka.</w:t>
      </w:r>
    </w:p>
    <w:p w:rsidRDefault="00D22C89" w:rsidP="00D22C89" w:rsidR="00D22C89" w:rsidRPr="00D22C89">
      <w:pPr>
        <w:suppressAutoHyphens/>
        <w:jc w:val="both"/>
        <w:rPr>
          <w:rFonts w:cs="font304" w:eastAsia="Arial Unicode MS" w:hAnsi="Calibri" w:ascii="Calibri"/>
          <w:kern w:val="1"/>
          <w:sz w:val="22"/>
          <w:szCs w:val="22"/>
          <w:lang w:eastAsia="ar-SA"/>
        </w:rPr>
      </w:pPr>
      <w:r w:rsidRPr="00D22C89">
        <w:rPr>
          <w:rFonts w:cs="font304" w:eastAsia="Arial Unicode MS" w:hAnsi="Calibri" w:ascii="Calibri"/>
          <w:kern w:val="1"/>
          <w:sz w:val="22"/>
          <w:szCs w:val="22"/>
          <w:lang w:eastAsia="ar-SA"/>
        </w:rPr>
        <w:tab/>
      </w:r>
    </w:p>
    <w:p w:rsidRDefault="00007C55" w:rsidP="00007C55" w:rsidR="00007C55" w:rsidRPr="00007C55">
      <w:pPr>
        <w:jc w:val="both"/>
        <w:rPr>
          <w:rFonts w:cs="Calibri" w:eastAsia="Cambria" w:hAnsi="Calibri" w:ascii="Calibri"/>
          <w:lang w:val="en-US"/>
        </w:rPr>
      </w:pPr>
    </w:p>
    <w:p w:rsidRDefault="00007C55" w:rsidP="00007C55" w:rsidR="00007C55" w:rsidRPr="00007C55">
      <w:pPr>
        <w:jc w:val="both"/>
        <w:rPr>
          <w:rFonts w:cs="Calibri" w:hAnsi="Calibri" w:ascii="Calibri"/>
          <w:b/>
          <w:bCs/>
        </w:rPr>
      </w:pPr>
      <w:r w:rsidRPr="00007C55">
        <w:rPr>
          <w:rFonts w:cs="Calibri" w:hAnsi="Calibri" w:ascii="Calibri"/>
          <w:b/>
          <w:bCs/>
        </w:rPr>
        <w:t>IX.</w:t>
      </w:r>
      <w:r w:rsidRPr="00007C55">
        <w:rPr>
          <w:rFonts w:cs="Calibri" w:hAnsi="Calibri" w:ascii="Calibri"/>
          <w:b/>
          <w:bCs/>
        </w:rPr>
        <w:tab/>
      </w:r>
      <w:r w:rsidRPr="00007C55">
        <w:rPr>
          <w:rFonts w:cs="Calibri" w:hAnsi="Calibri" w:ascii="Calibri"/>
          <w:b/>
          <w:bCs/>
          <w:caps/>
        </w:rPr>
        <w:t>Prijedlog odluka</w:t>
      </w:r>
    </w:p>
    <w:p w:rsidRDefault="00007C55" w:rsidP="00007C55" w:rsidR="00007C55" w:rsidRPr="00007C55">
      <w:pPr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 xml:space="preserve"> </w:t>
      </w:r>
    </w:p>
    <w:p w:rsidRDefault="00007C55" w:rsidP="00007C55" w:rsidR="00007C55" w:rsidRPr="00007C55">
      <w:pPr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>Sukladno  svemu iznesenome, predlažem da vjerovnici na današnjem ročištu donesu sljedeće odluke:</w:t>
      </w:r>
    </w:p>
    <w:p w:rsidRDefault="00007C55" w:rsidP="00007C55" w:rsidR="00007C55" w:rsidRPr="00007C55">
      <w:pPr>
        <w:tabs>
          <w:tab w:pos="0" w:val="left"/>
        </w:tabs>
        <w:jc w:val="both"/>
        <w:rPr>
          <w:rFonts w:cs="Calibri" w:hAnsi="Calibri" w:ascii="Calibri"/>
        </w:rPr>
      </w:pPr>
    </w:p>
    <w:p w:rsidRDefault="00007C55" w:rsidP="00007C55" w:rsidR="00007C55" w:rsidRPr="00007C55">
      <w:pPr>
        <w:tabs>
          <w:tab w:pos="0" w:val="left"/>
        </w:tabs>
        <w:jc w:val="both"/>
        <w:rPr>
          <w:rFonts w:cs="Calibri" w:hAnsi="Calibri" w:ascii="Calibri"/>
        </w:rPr>
      </w:pPr>
    </w:p>
    <w:p w:rsidRDefault="00007C55" w:rsidP="00007C55" w:rsidR="00007C55" w:rsidRPr="00007C55">
      <w:pPr>
        <w:tabs>
          <w:tab w:pos="426" w:val="left"/>
        </w:tabs>
        <w:ind w:hanging="709" w:left="709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>1.</w:t>
      </w:r>
      <w:r w:rsidRPr="00007C55">
        <w:rPr>
          <w:rFonts w:cs="Calibri" w:hAnsi="Calibri" w:ascii="Calibri"/>
        </w:rPr>
        <w:tab/>
      </w:r>
      <w:r w:rsidRPr="00007C55">
        <w:rPr>
          <w:rFonts w:cs="Calibri" w:hAnsi="Calibri" w:ascii="Calibri"/>
        </w:rPr>
        <w:tab/>
        <w:t>Prihvaća se u cijelosti Izvješće stečajnog upravitelja o gospodarskom položaju stečajnog dužnika i njegovim uzrocima.</w:t>
      </w:r>
    </w:p>
    <w:p w:rsidRDefault="00007C55" w:rsidP="00007C55" w:rsidR="00007C55" w:rsidRPr="00007C55">
      <w:pPr>
        <w:tabs>
          <w:tab w:pos="426" w:val="left"/>
        </w:tabs>
        <w:ind w:hanging="709" w:left="709"/>
        <w:jc w:val="both"/>
        <w:rPr>
          <w:rFonts w:cs="Calibri" w:hAnsi="Calibri" w:ascii="Calibri"/>
        </w:rPr>
      </w:pPr>
    </w:p>
    <w:p w:rsidRDefault="00007C55" w:rsidP="00007C55" w:rsidR="00007C55" w:rsidRPr="00007C55">
      <w:pPr>
        <w:tabs>
          <w:tab w:pos="426" w:val="left"/>
        </w:tabs>
        <w:ind w:hanging="709" w:left="709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>2.</w:t>
      </w:r>
      <w:r w:rsidRPr="00007C55">
        <w:rPr>
          <w:rFonts w:cs="Calibri" w:hAnsi="Calibri" w:ascii="Calibri"/>
        </w:rPr>
        <w:tab/>
      </w:r>
      <w:r w:rsidRPr="00007C55">
        <w:rPr>
          <w:rFonts w:cs="Calibri" w:hAnsi="Calibri" w:ascii="Calibri"/>
        </w:rPr>
        <w:tab/>
        <w:t xml:space="preserve">Utvrđuje se da nema mogućnosti da se poslovanje stečajnog dužnika nastavi ili ponovno pokrene. </w:t>
      </w:r>
    </w:p>
    <w:p w:rsidRDefault="00007C55" w:rsidP="00007C55" w:rsidR="00007C55" w:rsidRPr="00007C55">
      <w:pPr>
        <w:tabs>
          <w:tab w:pos="426" w:val="left"/>
        </w:tabs>
        <w:ind w:hanging="709" w:left="709"/>
        <w:jc w:val="both"/>
        <w:rPr>
          <w:rFonts w:cs="Calibri" w:hAnsi="Calibri" w:ascii="Calibri"/>
        </w:rPr>
      </w:pPr>
    </w:p>
    <w:p w:rsidRDefault="00007C55" w:rsidP="00007C55" w:rsidR="00007C55" w:rsidRPr="00007C55">
      <w:pPr>
        <w:tabs>
          <w:tab w:pos="426" w:val="left"/>
        </w:tabs>
        <w:ind w:hanging="709" w:left="709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>3.</w:t>
      </w:r>
      <w:r w:rsidRPr="00007C55">
        <w:rPr>
          <w:rFonts w:cs="Calibri" w:hAnsi="Calibri" w:ascii="Calibri"/>
        </w:rPr>
        <w:tab/>
      </w:r>
      <w:r w:rsidRPr="00007C55">
        <w:rPr>
          <w:rFonts w:cs="Calibri" w:hAnsi="Calibri" w:ascii="Calibri"/>
        </w:rPr>
        <w:tab/>
        <w:t>Prihvaćaju se do sada poduzete radnje stečajnog upravitelja.</w:t>
      </w:r>
    </w:p>
    <w:p w:rsidRDefault="00007C55" w:rsidP="00007C55" w:rsidR="00007C55" w:rsidRPr="00007C55">
      <w:pPr>
        <w:tabs>
          <w:tab w:pos="426" w:val="left"/>
        </w:tabs>
        <w:ind w:hanging="709" w:left="709"/>
        <w:jc w:val="both"/>
        <w:rPr>
          <w:rFonts w:cs="Calibri" w:hAnsi="Calibri" w:ascii="Calibri"/>
        </w:rPr>
      </w:pPr>
    </w:p>
    <w:p w:rsidRDefault="00007C55" w:rsidP="00007C55" w:rsidR="00007C55" w:rsidRPr="00007C55">
      <w:pPr>
        <w:tabs>
          <w:tab w:pos="426" w:val="left"/>
        </w:tabs>
        <w:ind w:hanging="709" w:left="709"/>
        <w:jc w:val="both"/>
        <w:rPr>
          <w:rFonts w:cs="Calibri" w:hAnsi="Calibri" w:ascii="Calibri"/>
        </w:rPr>
      </w:pPr>
      <w:r w:rsidRPr="00007C55">
        <w:rPr>
          <w:rFonts w:cs="Calibri" w:hAnsi="Calibri" w:ascii="Calibri"/>
        </w:rPr>
        <w:t>4.</w:t>
      </w:r>
      <w:r w:rsidRPr="00007C55">
        <w:rPr>
          <w:rFonts w:cs="Calibri" w:hAnsi="Calibri" w:ascii="Calibri"/>
        </w:rPr>
        <w:tab/>
      </w:r>
      <w:r w:rsidRPr="00007C55">
        <w:rPr>
          <w:rFonts w:cs="Calibri" w:hAnsi="Calibri" w:ascii="Calibri"/>
        </w:rPr>
        <w:tab/>
        <w:t>Parnice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007C55" w:rsidP="00007C55" w:rsidR="00007C55" w:rsidRPr="00007C55">
      <w:pPr>
        <w:tabs>
          <w:tab w:pos="426" w:val="left"/>
        </w:tabs>
        <w:suppressAutoHyphens/>
        <w:jc w:val="both"/>
        <w:rPr>
          <w:rFonts w:cs="font304" w:eastAsia="Arial Unicode MS" w:hAnsi="Calibri" w:ascii="Calibri"/>
          <w:kern w:val="1"/>
          <w:lang w:eastAsia="ar-SA"/>
        </w:rPr>
      </w:pPr>
    </w:p>
    <w:p w:rsidRDefault="00007C55" w:rsidP="00B5071E" w:rsidR="009D78FB" w:rsidRPr="00B5071E">
      <w:pPr>
        <w:suppressAutoHyphens/>
        <w:spacing w:after="200"/>
        <w:ind w:hanging="708" w:left="708"/>
        <w:jc w:val="both"/>
        <w:rPr>
          <w:rFonts w:cs="Calibri" w:eastAsia="Arial Unicode MS" w:hAnsi="Calibri" w:ascii="Calibri"/>
          <w:bCs/>
          <w:kern w:val="1"/>
          <w:lang w:eastAsia="ar-SA"/>
        </w:rPr>
      </w:pPr>
      <w:r>
        <w:rPr>
          <w:rFonts w:cs="font304" w:eastAsia="Arial Unicode MS" w:hAnsi="Calibri" w:ascii="Calibri"/>
          <w:kern w:val="1"/>
          <w:lang w:eastAsia="ar-SA"/>
        </w:rPr>
        <w:t>5</w:t>
      </w:r>
      <w:r w:rsidRPr="00007C55">
        <w:rPr>
          <w:rFonts w:cs="font304" w:eastAsia="Arial Unicode MS" w:hAnsi="Calibri" w:ascii="Calibri"/>
          <w:kern w:val="1"/>
          <w:lang w:eastAsia="ar-SA"/>
        </w:rPr>
        <w:t xml:space="preserve">. </w:t>
      </w:r>
      <w:r w:rsidRPr="00007C55">
        <w:rPr>
          <w:rFonts w:cs="font304" w:eastAsia="Arial Unicode MS" w:hAnsi="Calibri" w:ascii="Calibri"/>
          <w:kern w:val="1"/>
          <w:lang w:eastAsia="ar-SA"/>
        </w:rPr>
        <w:tab/>
      </w:r>
      <w:r w:rsidRPr="00007C55">
        <w:rPr>
          <w:rFonts w:cs="Calibri" w:eastAsia="Arial Unicode MS" w:hAnsi="Calibri" w:ascii="Calibri"/>
          <w:kern w:val="1"/>
          <w:lang w:eastAsia="ar-SA"/>
        </w:rPr>
        <w:t xml:space="preserve">Prihvaća se prijedlog za donošenje rješenja o obustavi i zaključenju stečajnog postupka zbog nedostatnosti stečajne mase za pokriće troškova postupka i ostalih obveza stečajne mase.  </w:t>
      </w:r>
      <w:r w:rsidRPr="00007C55">
        <w:rPr>
          <w:rFonts w:cs="font304" w:eastAsia="Arial Unicode MS" w:hAnsi="Calibri" w:ascii="Calibri"/>
          <w:kern w:val="1"/>
          <w:lang w:eastAsia="ar-SA"/>
        </w:rPr>
        <w:t xml:space="preserve"> </w:t>
      </w:r>
      <w:r w:rsidR="00810A16" w:rsidRPr="006C22AA">
        <w:rPr>
          <w:rFonts w:cs="Calibri" w:hAnsi="Calibri" w:ascii="Calibri"/>
        </w:rPr>
        <w:tab/>
      </w:r>
    </w:p>
    <w:p w:rsidRDefault="00F259B3" w:rsidP="00C607C4" w:rsidR="00E130E1" w:rsidRPr="006C22AA">
      <w:pPr>
        <w:pStyle w:val="Tijeloteksta"/>
        <w:tabs>
          <w:tab w:pos="426" w:val="left"/>
        </w:tabs>
        <w:rPr>
          <w:rFonts w:cs="Calibri" w:hAnsi="Calibri" w:ascii="Calibri"/>
        </w:rPr>
      </w:pPr>
      <w:r w:rsidRPr="006C22AA">
        <w:rPr>
          <w:rFonts w:cs="Calibri" w:hAnsi="Calibri" w:ascii="Calibri"/>
        </w:rPr>
        <w:t xml:space="preserve">U Zagrebu, </w:t>
      </w:r>
      <w:r w:rsidR="00106613">
        <w:rPr>
          <w:rFonts w:cs="Calibri" w:hAnsi="Calibri" w:ascii="Calibri"/>
        </w:rPr>
        <w:t>19</w:t>
      </w:r>
      <w:r w:rsidR="00FC2401" w:rsidRPr="006C22AA">
        <w:rPr>
          <w:rFonts w:cs="Calibri" w:hAnsi="Calibri" w:ascii="Calibri"/>
        </w:rPr>
        <w:t>.</w:t>
      </w:r>
      <w:r w:rsidR="00F7367C" w:rsidRPr="006C22AA">
        <w:rPr>
          <w:rFonts w:cs="Calibri" w:hAnsi="Calibri" w:ascii="Calibri"/>
        </w:rPr>
        <w:t xml:space="preserve"> </w:t>
      </w:r>
      <w:r w:rsidR="007375DC">
        <w:rPr>
          <w:rFonts w:cs="Calibri" w:hAnsi="Calibri" w:ascii="Calibri"/>
        </w:rPr>
        <w:t>ožujka</w:t>
      </w:r>
      <w:r w:rsidR="00984DBD" w:rsidRPr="006C22AA">
        <w:rPr>
          <w:rFonts w:cs="Calibri" w:hAnsi="Calibri" w:ascii="Calibri"/>
        </w:rPr>
        <w:t xml:space="preserve"> </w:t>
      </w:r>
      <w:r w:rsidR="00903C98" w:rsidRPr="006C22AA">
        <w:rPr>
          <w:rFonts w:cs="Calibri" w:hAnsi="Calibri" w:ascii="Calibri"/>
        </w:rPr>
        <w:t xml:space="preserve"> 201</w:t>
      </w:r>
      <w:r w:rsidR="00007C55">
        <w:rPr>
          <w:rFonts w:cs="Calibri" w:hAnsi="Calibri" w:ascii="Calibri"/>
        </w:rPr>
        <w:t>8</w:t>
      </w:r>
      <w:r w:rsidR="00855FEC" w:rsidRPr="006C22AA">
        <w:rPr>
          <w:rFonts w:cs="Calibri" w:hAnsi="Calibri" w:ascii="Calibri"/>
        </w:rPr>
        <w:t>.</w:t>
      </w:r>
    </w:p>
    <w:p w:rsidRDefault="00855FEC" w:rsidP="00855FEC" w:rsidR="00411263" w:rsidRPr="006C22AA">
      <w:pPr>
        <w:ind w:hanging="1440" w:left="1440"/>
        <w:jc w:val="right"/>
        <w:rPr>
          <w:rFonts w:cs="Calibri" w:hAnsi="Calibri" w:ascii="Calibri"/>
        </w:rPr>
      </w:pPr>
      <w:r w:rsidRPr="006C22AA">
        <w:rPr>
          <w:rFonts w:cs="Calibri" w:hAnsi="Calibri" w:ascii="Calibri"/>
        </w:rPr>
        <w:t>______________________</w:t>
      </w:r>
    </w:p>
    <w:p w:rsidRDefault="001E3838" w:rsidP="00855FEC" w:rsidR="00855FEC" w:rsidRPr="006C22AA">
      <w:pPr>
        <w:ind w:hanging="1440" w:left="1440"/>
        <w:jc w:val="right"/>
        <w:rPr>
          <w:rFonts w:cs="Calibri" w:hAnsi="Calibri" w:ascii="Calibri"/>
        </w:rPr>
      </w:pPr>
      <w:r w:rsidRPr="006C22AA">
        <w:rPr>
          <w:rFonts w:cs="Calibri" w:hAnsi="Calibri" w:ascii="Calibri"/>
        </w:rPr>
        <w:t>Stečajni</w:t>
      </w:r>
      <w:r w:rsidR="002818BC" w:rsidRPr="006C22AA">
        <w:rPr>
          <w:rFonts w:cs="Calibri" w:hAnsi="Calibri" w:ascii="Calibri"/>
        </w:rPr>
        <w:t xml:space="preserve"> </w:t>
      </w:r>
      <w:r w:rsidR="00855FEC" w:rsidRPr="006C22AA">
        <w:rPr>
          <w:rFonts w:cs="Calibri" w:hAnsi="Calibri" w:ascii="Calibri"/>
        </w:rPr>
        <w:t>upravitelj</w:t>
      </w:r>
    </w:p>
    <w:p w:rsidRDefault="001E3838" w:rsidP="00A5164D" w:rsidR="002818BC" w:rsidRPr="00104DCA">
      <w:pPr>
        <w:ind w:hanging="1440" w:left="1440"/>
        <w:jc w:val="right"/>
        <w:rPr>
          <w:rFonts w:hAnsi="Calibri" w:ascii="Calibri"/>
        </w:rPr>
      </w:pPr>
      <w:r w:rsidRPr="006C22AA">
        <w:rPr>
          <w:rFonts w:cs="Calibri" w:hAnsi="Calibri" w:ascii="Calibri"/>
        </w:rPr>
        <w:t>Tomislav</w:t>
      </w:r>
      <w:r w:rsidRPr="00104DCA">
        <w:rPr>
          <w:rFonts w:cs="Calibri" w:hAnsi="Calibri" w:ascii="Calibri"/>
        </w:rPr>
        <w:t xml:space="preserve"> </w:t>
      </w:r>
      <w:r w:rsidRPr="00104DCA">
        <w:rPr>
          <w:rFonts w:hAnsi="Calibri" w:ascii="Calibri"/>
        </w:rPr>
        <w:t>Orehovec</w:t>
      </w:r>
    </w:p>
    <w:sectPr w:rsidSect="0029358B" w:rsidR="002818BC" w:rsidRPr="00104DCA">
      <w:footerReference w:type="default" r:id="rId10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6E2" w:rsidP="0029358B" w:rsidR="001F06E2">
      <w:r>
        <w:separator/>
      </w:r>
    </w:p>
  </w:endnote>
  <w:endnote w:id="0" w:type="continuationSeparator">
    <w:p w:rsidRDefault="001F06E2" w:rsidP="0029358B" w:rsidR="001F0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5B0" w:rsidP="0029358B" w:rsidR="001365B0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683784">
      <w:rPr>
        <w:rFonts w:hAnsi="Calibri" w:ascii="Calibri"/>
        <w:bCs/>
        <w:noProof/>
        <w:sz w:val="18"/>
        <w:szCs w:val="18"/>
      </w:rPr>
      <w:t>6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683784">
      <w:rPr>
        <w:rFonts w:hAnsi="Calibri" w:ascii="Calibri"/>
        <w:bCs/>
        <w:noProof/>
        <w:sz w:val="18"/>
        <w:szCs w:val="18"/>
      </w:rPr>
      <w:t>6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6E2" w:rsidP="0029358B" w:rsidR="001F06E2">
      <w:r>
        <w:separator/>
      </w:r>
    </w:p>
  </w:footnote>
  <w:footnote w:id="0" w:type="continuationSeparator">
    <w:p w:rsidRDefault="001F06E2" w:rsidP="0029358B" w:rsidR="001F06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1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5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7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3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27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29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0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30"/>
  </w:num>
  <w:num w:numId="5">
    <w:abstractNumId w:val="27"/>
  </w:num>
  <w:num w:numId="6">
    <w:abstractNumId w:val="14"/>
  </w:num>
  <w:num w:numId="7">
    <w:abstractNumId w:val="26"/>
  </w:num>
  <w:num w:numId="8">
    <w:abstractNumId w:val="22"/>
  </w:num>
  <w:num w:numId="9">
    <w:abstractNumId w:val="10"/>
  </w:num>
  <w:num w:numId="10">
    <w:abstractNumId w:val="21"/>
  </w:num>
  <w:num w:numId="11">
    <w:abstractNumId w:val="6"/>
  </w:num>
  <w:num w:numId="12">
    <w:abstractNumId w:val="16"/>
  </w:num>
  <w:num w:numId="13">
    <w:abstractNumId w:val="12"/>
  </w:num>
  <w:num w:numId="14">
    <w:abstractNumId w:val="5"/>
  </w:num>
  <w:num w:numId="15">
    <w:abstractNumId w:val="0"/>
  </w:num>
  <w:num w:numId="16">
    <w:abstractNumId w:val="1"/>
  </w:num>
  <w:num w:numId="17">
    <w:abstractNumId w:val="24"/>
  </w:num>
  <w:num w:numId="18">
    <w:abstractNumId w:val="19"/>
  </w:num>
  <w:num w:numId="19">
    <w:abstractNumId w:val="11"/>
  </w:num>
  <w:num w:numId="20">
    <w:abstractNumId w:val="29"/>
  </w:num>
  <w:num w:numId="21">
    <w:abstractNumId w:val="7"/>
  </w:num>
  <w:num w:numId="22">
    <w:abstractNumId w:val="8"/>
  </w:num>
  <w:num w:numId="23">
    <w:abstractNumId w:val="31"/>
  </w:num>
  <w:num w:numId="24">
    <w:abstractNumId w:val="28"/>
  </w:num>
  <w:num w:numId="25">
    <w:abstractNumId w:val="17"/>
  </w:num>
  <w:num w:numId="26">
    <w:abstractNumId w:val="18"/>
  </w:num>
  <w:num w:numId="27">
    <w:abstractNumId w:val="25"/>
  </w:num>
  <w:num w:numId="28">
    <w:abstractNumId w:val="9"/>
  </w:num>
  <w:num w:numId="29">
    <w:abstractNumId w:val="23"/>
  </w:num>
  <w:num w:numId="30">
    <w:abstractNumId w:val="20"/>
  </w:num>
  <w:num w:numId="31">
    <w:abstractNumId w:val="13"/>
  </w:num>
  <w:num w:numId="32">
    <w:abstractNumId w:val="1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60"/>
  <w:doNotDisplayPageBoundarie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4020"/>
    <w:rsid w:val="00005335"/>
    <w:rsid w:val="00007C55"/>
    <w:rsid w:val="000107B4"/>
    <w:rsid w:val="00010F90"/>
    <w:rsid w:val="00015812"/>
    <w:rsid w:val="0001667B"/>
    <w:rsid w:val="00017B3B"/>
    <w:rsid w:val="0002024E"/>
    <w:rsid w:val="000202E7"/>
    <w:rsid w:val="00023C6B"/>
    <w:rsid w:val="00030265"/>
    <w:rsid w:val="0003054A"/>
    <w:rsid w:val="00031B2D"/>
    <w:rsid w:val="000328CB"/>
    <w:rsid w:val="0003407B"/>
    <w:rsid w:val="00034EEC"/>
    <w:rsid w:val="00035F65"/>
    <w:rsid w:val="0004172E"/>
    <w:rsid w:val="000427CF"/>
    <w:rsid w:val="000446B1"/>
    <w:rsid w:val="000466DC"/>
    <w:rsid w:val="00047952"/>
    <w:rsid w:val="000525D3"/>
    <w:rsid w:val="000527A4"/>
    <w:rsid w:val="00052C94"/>
    <w:rsid w:val="00052F2B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2907"/>
    <w:rsid w:val="00085042"/>
    <w:rsid w:val="00086198"/>
    <w:rsid w:val="00086B5C"/>
    <w:rsid w:val="0009512F"/>
    <w:rsid w:val="00096402"/>
    <w:rsid w:val="00097755"/>
    <w:rsid w:val="000A1568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C4F"/>
    <w:rsid w:val="000B3E26"/>
    <w:rsid w:val="000B59F1"/>
    <w:rsid w:val="000B6B99"/>
    <w:rsid w:val="000C208D"/>
    <w:rsid w:val="000C3EDA"/>
    <w:rsid w:val="000D208D"/>
    <w:rsid w:val="000D5C79"/>
    <w:rsid w:val="000D69B9"/>
    <w:rsid w:val="000D7222"/>
    <w:rsid w:val="000E3A56"/>
    <w:rsid w:val="000E40AB"/>
    <w:rsid w:val="000E5F70"/>
    <w:rsid w:val="000E668C"/>
    <w:rsid w:val="000E7916"/>
    <w:rsid w:val="000F11D2"/>
    <w:rsid w:val="000F1ED5"/>
    <w:rsid w:val="000F357B"/>
    <w:rsid w:val="000F7D08"/>
    <w:rsid w:val="00101DB6"/>
    <w:rsid w:val="001034A5"/>
    <w:rsid w:val="00104DCA"/>
    <w:rsid w:val="00106613"/>
    <w:rsid w:val="00107CFB"/>
    <w:rsid w:val="001124DB"/>
    <w:rsid w:val="0011394B"/>
    <w:rsid w:val="001144F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365B0"/>
    <w:rsid w:val="00145625"/>
    <w:rsid w:val="0014577F"/>
    <w:rsid w:val="00145F0B"/>
    <w:rsid w:val="00147160"/>
    <w:rsid w:val="00155947"/>
    <w:rsid w:val="0015660E"/>
    <w:rsid w:val="00156921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815A7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0BDE"/>
    <w:rsid w:val="001B200C"/>
    <w:rsid w:val="001B3637"/>
    <w:rsid w:val="001B3A3B"/>
    <w:rsid w:val="001B56A9"/>
    <w:rsid w:val="001B62F4"/>
    <w:rsid w:val="001B7322"/>
    <w:rsid w:val="001C2A15"/>
    <w:rsid w:val="001C3BB3"/>
    <w:rsid w:val="001C4324"/>
    <w:rsid w:val="001C5F44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06E2"/>
    <w:rsid w:val="001F290D"/>
    <w:rsid w:val="00203004"/>
    <w:rsid w:val="00203BC4"/>
    <w:rsid w:val="00204FEE"/>
    <w:rsid w:val="00205539"/>
    <w:rsid w:val="002106EC"/>
    <w:rsid w:val="002108BA"/>
    <w:rsid w:val="002110CA"/>
    <w:rsid w:val="002110DD"/>
    <w:rsid w:val="002124E2"/>
    <w:rsid w:val="002164B0"/>
    <w:rsid w:val="00216549"/>
    <w:rsid w:val="00222B81"/>
    <w:rsid w:val="0022388F"/>
    <w:rsid w:val="00224089"/>
    <w:rsid w:val="002247B5"/>
    <w:rsid w:val="00224BFB"/>
    <w:rsid w:val="00225CC8"/>
    <w:rsid w:val="00227A90"/>
    <w:rsid w:val="00227EC2"/>
    <w:rsid w:val="0023239F"/>
    <w:rsid w:val="0023368A"/>
    <w:rsid w:val="0023413F"/>
    <w:rsid w:val="00234688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66BE7"/>
    <w:rsid w:val="0027261E"/>
    <w:rsid w:val="002734F8"/>
    <w:rsid w:val="0027483D"/>
    <w:rsid w:val="0027505C"/>
    <w:rsid w:val="00276BF9"/>
    <w:rsid w:val="00277E5C"/>
    <w:rsid w:val="00280350"/>
    <w:rsid w:val="00280361"/>
    <w:rsid w:val="0028055F"/>
    <w:rsid w:val="002818BC"/>
    <w:rsid w:val="0028548E"/>
    <w:rsid w:val="0028571D"/>
    <w:rsid w:val="00290515"/>
    <w:rsid w:val="00292881"/>
    <w:rsid w:val="0029358B"/>
    <w:rsid w:val="00293DB8"/>
    <w:rsid w:val="00295533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8E2"/>
    <w:rsid w:val="002C26D0"/>
    <w:rsid w:val="002C2772"/>
    <w:rsid w:val="002C473A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B5"/>
    <w:rsid w:val="002E09E3"/>
    <w:rsid w:val="002E0DA9"/>
    <w:rsid w:val="002E0E53"/>
    <w:rsid w:val="002E143A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36F7"/>
    <w:rsid w:val="00304468"/>
    <w:rsid w:val="00307ADD"/>
    <w:rsid w:val="003100D5"/>
    <w:rsid w:val="003117E2"/>
    <w:rsid w:val="00311E2F"/>
    <w:rsid w:val="00313AF0"/>
    <w:rsid w:val="00322166"/>
    <w:rsid w:val="00327314"/>
    <w:rsid w:val="00331116"/>
    <w:rsid w:val="00332B56"/>
    <w:rsid w:val="00333125"/>
    <w:rsid w:val="00333F17"/>
    <w:rsid w:val="00334641"/>
    <w:rsid w:val="003368F4"/>
    <w:rsid w:val="00341088"/>
    <w:rsid w:val="00345E7A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91EAA"/>
    <w:rsid w:val="003928BA"/>
    <w:rsid w:val="003A2181"/>
    <w:rsid w:val="003A5285"/>
    <w:rsid w:val="003A61E6"/>
    <w:rsid w:val="003A6C58"/>
    <w:rsid w:val="003A7746"/>
    <w:rsid w:val="003B02EF"/>
    <w:rsid w:val="003B1494"/>
    <w:rsid w:val="003B31F1"/>
    <w:rsid w:val="003B4814"/>
    <w:rsid w:val="003B56EB"/>
    <w:rsid w:val="003B64E0"/>
    <w:rsid w:val="003B6601"/>
    <w:rsid w:val="003B76E2"/>
    <w:rsid w:val="003C6FC3"/>
    <w:rsid w:val="003D01D8"/>
    <w:rsid w:val="003D450B"/>
    <w:rsid w:val="003D4E47"/>
    <w:rsid w:val="003D7AB8"/>
    <w:rsid w:val="003E0B82"/>
    <w:rsid w:val="003E19B9"/>
    <w:rsid w:val="003E2896"/>
    <w:rsid w:val="003F11CE"/>
    <w:rsid w:val="003F1702"/>
    <w:rsid w:val="003F3032"/>
    <w:rsid w:val="003F68AD"/>
    <w:rsid w:val="004006AB"/>
    <w:rsid w:val="00403157"/>
    <w:rsid w:val="004064E7"/>
    <w:rsid w:val="00406E61"/>
    <w:rsid w:val="00410D77"/>
    <w:rsid w:val="00411263"/>
    <w:rsid w:val="00416E91"/>
    <w:rsid w:val="004201C1"/>
    <w:rsid w:val="0042215D"/>
    <w:rsid w:val="004231E1"/>
    <w:rsid w:val="0042621C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F66"/>
    <w:rsid w:val="00484C67"/>
    <w:rsid w:val="00486A05"/>
    <w:rsid w:val="00490561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4D9B"/>
    <w:rsid w:val="004B4EB7"/>
    <w:rsid w:val="004B77A4"/>
    <w:rsid w:val="004B7C4C"/>
    <w:rsid w:val="004C1981"/>
    <w:rsid w:val="004C19C3"/>
    <w:rsid w:val="004C37B5"/>
    <w:rsid w:val="004C470D"/>
    <w:rsid w:val="004C5039"/>
    <w:rsid w:val="004C7E9B"/>
    <w:rsid w:val="004D1DCF"/>
    <w:rsid w:val="004D29DB"/>
    <w:rsid w:val="004D50AC"/>
    <w:rsid w:val="004D5793"/>
    <w:rsid w:val="004D621E"/>
    <w:rsid w:val="004D7262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10205"/>
    <w:rsid w:val="00511336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F6B"/>
    <w:rsid w:val="00530C5C"/>
    <w:rsid w:val="005314A4"/>
    <w:rsid w:val="005319B0"/>
    <w:rsid w:val="00533696"/>
    <w:rsid w:val="00533949"/>
    <w:rsid w:val="0053456E"/>
    <w:rsid w:val="005349DB"/>
    <w:rsid w:val="00534CE9"/>
    <w:rsid w:val="00535356"/>
    <w:rsid w:val="005361F0"/>
    <w:rsid w:val="005364F9"/>
    <w:rsid w:val="00540120"/>
    <w:rsid w:val="00542827"/>
    <w:rsid w:val="00546C2C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115"/>
    <w:rsid w:val="00571954"/>
    <w:rsid w:val="00572A90"/>
    <w:rsid w:val="00574864"/>
    <w:rsid w:val="00574F63"/>
    <w:rsid w:val="00575174"/>
    <w:rsid w:val="00583FFD"/>
    <w:rsid w:val="005859CE"/>
    <w:rsid w:val="00586B8A"/>
    <w:rsid w:val="00590DDC"/>
    <w:rsid w:val="0059124C"/>
    <w:rsid w:val="00592796"/>
    <w:rsid w:val="00592924"/>
    <w:rsid w:val="00596942"/>
    <w:rsid w:val="0059767A"/>
    <w:rsid w:val="005A15F4"/>
    <w:rsid w:val="005A1F98"/>
    <w:rsid w:val="005A4604"/>
    <w:rsid w:val="005B0E66"/>
    <w:rsid w:val="005B1B32"/>
    <w:rsid w:val="005B2638"/>
    <w:rsid w:val="005B3162"/>
    <w:rsid w:val="005B6CDC"/>
    <w:rsid w:val="005C12F8"/>
    <w:rsid w:val="005C25E2"/>
    <w:rsid w:val="005C2BA6"/>
    <w:rsid w:val="005C6547"/>
    <w:rsid w:val="005C7BEC"/>
    <w:rsid w:val="005D0A57"/>
    <w:rsid w:val="005D0B6F"/>
    <w:rsid w:val="005D19D8"/>
    <w:rsid w:val="005D261F"/>
    <w:rsid w:val="005D4913"/>
    <w:rsid w:val="005D57B8"/>
    <w:rsid w:val="005D619B"/>
    <w:rsid w:val="005D6A8E"/>
    <w:rsid w:val="005E35CE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489A"/>
    <w:rsid w:val="00617906"/>
    <w:rsid w:val="00617CF3"/>
    <w:rsid w:val="006204C4"/>
    <w:rsid w:val="006205D4"/>
    <w:rsid w:val="006212F7"/>
    <w:rsid w:val="00621EA5"/>
    <w:rsid w:val="00625243"/>
    <w:rsid w:val="006255AA"/>
    <w:rsid w:val="00625E91"/>
    <w:rsid w:val="00626CCF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5E76"/>
    <w:rsid w:val="00646D32"/>
    <w:rsid w:val="00647A5F"/>
    <w:rsid w:val="0065067D"/>
    <w:rsid w:val="00650A86"/>
    <w:rsid w:val="0065165D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60207"/>
    <w:rsid w:val="006645FD"/>
    <w:rsid w:val="006659BF"/>
    <w:rsid w:val="00665A39"/>
    <w:rsid w:val="006705A4"/>
    <w:rsid w:val="006721CB"/>
    <w:rsid w:val="00672C97"/>
    <w:rsid w:val="006822DF"/>
    <w:rsid w:val="00683784"/>
    <w:rsid w:val="00683AA8"/>
    <w:rsid w:val="0068596D"/>
    <w:rsid w:val="00686BB2"/>
    <w:rsid w:val="00686CB2"/>
    <w:rsid w:val="0068758A"/>
    <w:rsid w:val="00691385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22AA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D666E"/>
    <w:rsid w:val="006D7AED"/>
    <w:rsid w:val="006E39FE"/>
    <w:rsid w:val="006E3E43"/>
    <w:rsid w:val="006E45FD"/>
    <w:rsid w:val="006E516B"/>
    <w:rsid w:val="006F072C"/>
    <w:rsid w:val="006F193B"/>
    <w:rsid w:val="006F5C3D"/>
    <w:rsid w:val="006F60F9"/>
    <w:rsid w:val="00702CDB"/>
    <w:rsid w:val="00703A69"/>
    <w:rsid w:val="00704A9F"/>
    <w:rsid w:val="00705E80"/>
    <w:rsid w:val="00714F3E"/>
    <w:rsid w:val="00717F47"/>
    <w:rsid w:val="0072055F"/>
    <w:rsid w:val="00721461"/>
    <w:rsid w:val="0072150F"/>
    <w:rsid w:val="0072400A"/>
    <w:rsid w:val="00725325"/>
    <w:rsid w:val="007260E0"/>
    <w:rsid w:val="00732D47"/>
    <w:rsid w:val="00733381"/>
    <w:rsid w:val="00733932"/>
    <w:rsid w:val="007349A7"/>
    <w:rsid w:val="007351D4"/>
    <w:rsid w:val="007372D0"/>
    <w:rsid w:val="007375DC"/>
    <w:rsid w:val="0073780E"/>
    <w:rsid w:val="00741B82"/>
    <w:rsid w:val="007431FF"/>
    <w:rsid w:val="0075074B"/>
    <w:rsid w:val="00750E46"/>
    <w:rsid w:val="00753866"/>
    <w:rsid w:val="007548A0"/>
    <w:rsid w:val="0075692F"/>
    <w:rsid w:val="00757128"/>
    <w:rsid w:val="00763B9A"/>
    <w:rsid w:val="00764863"/>
    <w:rsid w:val="00766FBF"/>
    <w:rsid w:val="00767FF6"/>
    <w:rsid w:val="007706B3"/>
    <w:rsid w:val="007711AA"/>
    <w:rsid w:val="00773F0F"/>
    <w:rsid w:val="00777C75"/>
    <w:rsid w:val="00777CC2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969C5"/>
    <w:rsid w:val="007A3BDA"/>
    <w:rsid w:val="007A481D"/>
    <w:rsid w:val="007A781B"/>
    <w:rsid w:val="007B11E4"/>
    <w:rsid w:val="007B168D"/>
    <w:rsid w:val="007B1A09"/>
    <w:rsid w:val="007B2F85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6947"/>
    <w:rsid w:val="007D758E"/>
    <w:rsid w:val="007E0086"/>
    <w:rsid w:val="007E4B01"/>
    <w:rsid w:val="007E7FF6"/>
    <w:rsid w:val="007F5423"/>
    <w:rsid w:val="007F5E3A"/>
    <w:rsid w:val="007F5E65"/>
    <w:rsid w:val="007F6BA0"/>
    <w:rsid w:val="007F6F50"/>
    <w:rsid w:val="00801D07"/>
    <w:rsid w:val="00802BBE"/>
    <w:rsid w:val="008031FD"/>
    <w:rsid w:val="00803453"/>
    <w:rsid w:val="0080730F"/>
    <w:rsid w:val="00807830"/>
    <w:rsid w:val="008109B6"/>
    <w:rsid w:val="00810A16"/>
    <w:rsid w:val="0081555B"/>
    <w:rsid w:val="00815D1E"/>
    <w:rsid w:val="00822572"/>
    <w:rsid w:val="008240B0"/>
    <w:rsid w:val="0083361A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365"/>
    <w:rsid w:val="00854D0C"/>
    <w:rsid w:val="00855029"/>
    <w:rsid w:val="008557D1"/>
    <w:rsid w:val="008557DB"/>
    <w:rsid w:val="00855B3A"/>
    <w:rsid w:val="00855FE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A78DF"/>
    <w:rsid w:val="008B1710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2E1D"/>
    <w:rsid w:val="008E68FE"/>
    <w:rsid w:val="008F033E"/>
    <w:rsid w:val="008F0AF7"/>
    <w:rsid w:val="008F0DA3"/>
    <w:rsid w:val="008F3B67"/>
    <w:rsid w:val="008F4DD4"/>
    <w:rsid w:val="008F656E"/>
    <w:rsid w:val="008F6AA5"/>
    <w:rsid w:val="008F79A6"/>
    <w:rsid w:val="00902D3C"/>
    <w:rsid w:val="00903C98"/>
    <w:rsid w:val="00906230"/>
    <w:rsid w:val="00910A0F"/>
    <w:rsid w:val="0091205F"/>
    <w:rsid w:val="00912DCB"/>
    <w:rsid w:val="00913039"/>
    <w:rsid w:val="00913CF5"/>
    <w:rsid w:val="00916AEB"/>
    <w:rsid w:val="00916DD8"/>
    <w:rsid w:val="00923408"/>
    <w:rsid w:val="009234CD"/>
    <w:rsid w:val="00924EEE"/>
    <w:rsid w:val="00930223"/>
    <w:rsid w:val="00931398"/>
    <w:rsid w:val="00934AA8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6D0F"/>
    <w:rsid w:val="0095752E"/>
    <w:rsid w:val="00961296"/>
    <w:rsid w:val="00963950"/>
    <w:rsid w:val="00965580"/>
    <w:rsid w:val="00965B0E"/>
    <w:rsid w:val="00966EB0"/>
    <w:rsid w:val="009674B6"/>
    <w:rsid w:val="009676A6"/>
    <w:rsid w:val="00967E21"/>
    <w:rsid w:val="009732D0"/>
    <w:rsid w:val="0097595D"/>
    <w:rsid w:val="00975DE3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315B"/>
    <w:rsid w:val="009A5062"/>
    <w:rsid w:val="009A61A7"/>
    <w:rsid w:val="009B0812"/>
    <w:rsid w:val="009B3462"/>
    <w:rsid w:val="009B4462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D78FB"/>
    <w:rsid w:val="009E1511"/>
    <w:rsid w:val="009E4699"/>
    <w:rsid w:val="009E6C1E"/>
    <w:rsid w:val="009F1434"/>
    <w:rsid w:val="009F2772"/>
    <w:rsid w:val="009F3B35"/>
    <w:rsid w:val="009F3CB5"/>
    <w:rsid w:val="009F5A77"/>
    <w:rsid w:val="00A018F6"/>
    <w:rsid w:val="00A01DFC"/>
    <w:rsid w:val="00A025E2"/>
    <w:rsid w:val="00A032E2"/>
    <w:rsid w:val="00A0722B"/>
    <w:rsid w:val="00A10FD8"/>
    <w:rsid w:val="00A16590"/>
    <w:rsid w:val="00A178E5"/>
    <w:rsid w:val="00A21903"/>
    <w:rsid w:val="00A24290"/>
    <w:rsid w:val="00A24A8F"/>
    <w:rsid w:val="00A2509C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1EE7"/>
    <w:rsid w:val="00A4494D"/>
    <w:rsid w:val="00A465B3"/>
    <w:rsid w:val="00A47C9F"/>
    <w:rsid w:val="00A501E5"/>
    <w:rsid w:val="00A509AC"/>
    <w:rsid w:val="00A50B59"/>
    <w:rsid w:val="00A51275"/>
    <w:rsid w:val="00A5164D"/>
    <w:rsid w:val="00A529D2"/>
    <w:rsid w:val="00A5347F"/>
    <w:rsid w:val="00A54E39"/>
    <w:rsid w:val="00A55277"/>
    <w:rsid w:val="00A565FA"/>
    <w:rsid w:val="00A56FE5"/>
    <w:rsid w:val="00A57DB1"/>
    <w:rsid w:val="00A625CA"/>
    <w:rsid w:val="00A6395D"/>
    <w:rsid w:val="00A7179D"/>
    <w:rsid w:val="00A74F6A"/>
    <w:rsid w:val="00A75609"/>
    <w:rsid w:val="00A7674A"/>
    <w:rsid w:val="00A802CF"/>
    <w:rsid w:val="00A83AE2"/>
    <w:rsid w:val="00A84DB2"/>
    <w:rsid w:val="00A9627D"/>
    <w:rsid w:val="00A96979"/>
    <w:rsid w:val="00AA2B7A"/>
    <w:rsid w:val="00AA36C3"/>
    <w:rsid w:val="00AA3A2D"/>
    <w:rsid w:val="00AA4976"/>
    <w:rsid w:val="00AA4BA0"/>
    <w:rsid w:val="00AA6AC3"/>
    <w:rsid w:val="00AA7269"/>
    <w:rsid w:val="00AB172C"/>
    <w:rsid w:val="00AB1C3E"/>
    <w:rsid w:val="00AB2B7E"/>
    <w:rsid w:val="00AB48D2"/>
    <w:rsid w:val="00AB686E"/>
    <w:rsid w:val="00AC06D4"/>
    <w:rsid w:val="00AC18E9"/>
    <w:rsid w:val="00AC1F36"/>
    <w:rsid w:val="00AC1F8E"/>
    <w:rsid w:val="00AC32F4"/>
    <w:rsid w:val="00AD1E04"/>
    <w:rsid w:val="00AD2C8E"/>
    <w:rsid w:val="00AD79B5"/>
    <w:rsid w:val="00AE08DC"/>
    <w:rsid w:val="00AE3FBF"/>
    <w:rsid w:val="00AE4270"/>
    <w:rsid w:val="00AE593B"/>
    <w:rsid w:val="00AE6383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DE2"/>
    <w:rsid w:val="00B36677"/>
    <w:rsid w:val="00B36DB1"/>
    <w:rsid w:val="00B405EA"/>
    <w:rsid w:val="00B41EE3"/>
    <w:rsid w:val="00B43E76"/>
    <w:rsid w:val="00B444AA"/>
    <w:rsid w:val="00B44B88"/>
    <w:rsid w:val="00B5071E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F6B"/>
    <w:rsid w:val="00B72C8A"/>
    <w:rsid w:val="00B73715"/>
    <w:rsid w:val="00B73CE7"/>
    <w:rsid w:val="00B76463"/>
    <w:rsid w:val="00B83E9D"/>
    <w:rsid w:val="00B84030"/>
    <w:rsid w:val="00B87472"/>
    <w:rsid w:val="00B90D34"/>
    <w:rsid w:val="00B90E23"/>
    <w:rsid w:val="00B92EDC"/>
    <w:rsid w:val="00B94290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453C"/>
    <w:rsid w:val="00BE4D14"/>
    <w:rsid w:val="00BE5C02"/>
    <w:rsid w:val="00BF1FD8"/>
    <w:rsid w:val="00BF2EBA"/>
    <w:rsid w:val="00BF5FBC"/>
    <w:rsid w:val="00BF6075"/>
    <w:rsid w:val="00C00CE7"/>
    <w:rsid w:val="00C071B8"/>
    <w:rsid w:val="00C07A41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6BFD"/>
    <w:rsid w:val="00C26C3D"/>
    <w:rsid w:val="00C30D7C"/>
    <w:rsid w:val="00C31436"/>
    <w:rsid w:val="00C31569"/>
    <w:rsid w:val="00C330BF"/>
    <w:rsid w:val="00C3399E"/>
    <w:rsid w:val="00C34590"/>
    <w:rsid w:val="00C35A69"/>
    <w:rsid w:val="00C36673"/>
    <w:rsid w:val="00C37AE6"/>
    <w:rsid w:val="00C37B96"/>
    <w:rsid w:val="00C40B2F"/>
    <w:rsid w:val="00C413BB"/>
    <w:rsid w:val="00C418A0"/>
    <w:rsid w:val="00C43B19"/>
    <w:rsid w:val="00C442C3"/>
    <w:rsid w:val="00C4491F"/>
    <w:rsid w:val="00C457E8"/>
    <w:rsid w:val="00C46F61"/>
    <w:rsid w:val="00C50F75"/>
    <w:rsid w:val="00C52DD7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2959"/>
    <w:rsid w:val="00C82A08"/>
    <w:rsid w:val="00C84159"/>
    <w:rsid w:val="00C878D8"/>
    <w:rsid w:val="00C90258"/>
    <w:rsid w:val="00C9312F"/>
    <w:rsid w:val="00C934F5"/>
    <w:rsid w:val="00C93B34"/>
    <w:rsid w:val="00C94A7E"/>
    <w:rsid w:val="00C94D01"/>
    <w:rsid w:val="00C95F08"/>
    <w:rsid w:val="00C97A7D"/>
    <w:rsid w:val="00CA238E"/>
    <w:rsid w:val="00CA750B"/>
    <w:rsid w:val="00CB1B9D"/>
    <w:rsid w:val="00CB3996"/>
    <w:rsid w:val="00CB40EB"/>
    <w:rsid w:val="00CB49ED"/>
    <w:rsid w:val="00CB5A9A"/>
    <w:rsid w:val="00CC0F61"/>
    <w:rsid w:val="00CC32D2"/>
    <w:rsid w:val="00CC3789"/>
    <w:rsid w:val="00CC3A03"/>
    <w:rsid w:val="00CD1B19"/>
    <w:rsid w:val="00CD24CD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B0D"/>
    <w:rsid w:val="00CE6D04"/>
    <w:rsid w:val="00CF12C7"/>
    <w:rsid w:val="00CF2792"/>
    <w:rsid w:val="00CF5356"/>
    <w:rsid w:val="00CF5516"/>
    <w:rsid w:val="00CF613E"/>
    <w:rsid w:val="00CF7720"/>
    <w:rsid w:val="00D00BB1"/>
    <w:rsid w:val="00D00C17"/>
    <w:rsid w:val="00D00CF0"/>
    <w:rsid w:val="00D01BA7"/>
    <w:rsid w:val="00D047CD"/>
    <w:rsid w:val="00D10A13"/>
    <w:rsid w:val="00D11456"/>
    <w:rsid w:val="00D14621"/>
    <w:rsid w:val="00D1563B"/>
    <w:rsid w:val="00D16179"/>
    <w:rsid w:val="00D17816"/>
    <w:rsid w:val="00D206EE"/>
    <w:rsid w:val="00D212FE"/>
    <w:rsid w:val="00D22C89"/>
    <w:rsid w:val="00D2350E"/>
    <w:rsid w:val="00D250B1"/>
    <w:rsid w:val="00D27258"/>
    <w:rsid w:val="00D33534"/>
    <w:rsid w:val="00D339B2"/>
    <w:rsid w:val="00D366D3"/>
    <w:rsid w:val="00D368CD"/>
    <w:rsid w:val="00D37319"/>
    <w:rsid w:val="00D37A10"/>
    <w:rsid w:val="00D42187"/>
    <w:rsid w:val="00D42EF4"/>
    <w:rsid w:val="00D51CD4"/>
    <w:rsid w:val="00D52876"/>
    <w:rsid w:val="00D52F83"/>
    <w:rsid w:val="00D61715"/>
    <w:rsid w:val="00D66A35"/>
    <w:rsid w:val="00D67396"/>
    <w:rsid w:val="00D71E97"/>
    <w:rsid w:val="00D7332E"/>
    <w:rsid w:val="00D74D69"/>
    <w:rsid w:val="00D76C51"/>
    <w:rsid w:val="00D8009A"/>
    <w:rsid w:val="00D8335B"/>
    <w:rsid w:val="00D83E54"/>
    <w:rsid w:val="00D8592E"/>
    <w:rsid w:val="00D867C2"/>
    <w:rsid w:val="00D86E16"/>
    <w:rsid w:val="00D8764D"/>
    <w:rsid w:val="00D90025"/>
    <w:rsid w:val="00D91499"/>
    <w:rsid w:val="00D93ADA"/>
    <w:rsid w:val="00D95884"/>
    <w:rsid w:val="00D95CB3"/>
    <w:rsid w:val="00D96E3A"/>
    <w:rsid w:val="00D97967"/>
    <w:rsid w:val="00DA445B"/>
    <w:rsid w:val="00DA45D9"/>
    <w:rsid w:val="00DA48A7"/>
    <w:rsid w:val="00DA525C"/>
    <w:rsid w:val="00DA565D"/>
    <w:rsid w:val="00DA67AF"/>
    <w:rsid w:val="00DB0EC3"/>
    <w:rsid w:val="00DB0F19"/>
    <w:rsid w:val="00DB21D9"/>
    <w:rsid w:val="00DB55D2"/>
    <w:rsid w:val="00DB60EF"/>
    <w:rsid w:val="00DB7DB4"/>
    <w:rsid w:val="00DC04EE"/>
    <w:rsid w:val="00DC0B96"/>
    <w:rsid w:val="00DC193D"/>
    <w:rsid w:val="00DC29F2"/>
    <w:rsid w:val="00DC323D"/>
    <w:rsid w:val="00DC3D5A"/>
    <w:rsid w:val="00DC4D50"/>
    <w:rsid w:val="00DC60C9"/>
    <w:rsid w:val="00DD06E4"/>
    <w:rsid w:val="00DD4C09"/>
    <w:rsid w:val="00DD4DD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083"/>
    <w:rsid w:val="00DF3955"/>
    <w:rsid w:val="00DF4759"/>
    <w:rsid w:val="00DF6F54"/>
    <w:rsid w:val="00E0188B"/>
    <w:rsid w:val="00E01F36"/>
    <w:rsid w:val="00E0406C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10C"/>
    <w:rsid w:val="00E26CEA"/>
    <w:rsid w:val="00E31C10"/>
    <w:rsid w:val="00E320CC"/>
    <w:rsid w:val="00E32842"/>
    <w:rsid w:val="00E335F9"/>
    <w:rsid w:val="00E33B89"/>
    <w:rsid w:val="00E368EF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70C15"/>
    <w:rsid w:val="00E82D10"/>
    <w:rsid w:val="00E83835"/>
    <w:rsid w:val="00E83C24"/>
    <w:rsid w:val="00E84096"/>
    <w:rsid w:val="00E86537"/>
    <w:rsid w:val="00E902FB"/>
    <w:rsid w:val="00E910E4"/>
    <w:rsid w:val="00E916D2"/>
    <w:rsid w:val="00E91F58"/>
    <w:rsid w:val="00E925DB"/>
    <w:rsid w:val="00E96FF0"/>
    <w:rsid w:val="00E971C4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5BB7"/>
    <w:rsid w:val="00EC7DE6"/>
    <w:rsid w:val="00ED0F09"/>
    <w:rsid w:val="00ED43F5"/>
    <w:rsid w:val="00ED46B2"/>
    <w:rsid w:val="00ED70D2"/>
    <w:rsid w:val="00ED75D4"/>
    <w:rsid w:val="00EE0036"/>
    <w:rsid w:val="00EE072A"/>
    <w:rsid w:val="00EE134F"/>
    <w:rsid w:val="00EE3CE1"/>
    <w:rsid w:val="00EE70F1"/>
    <w:rsid w:val="00EE773E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1086"/>
    <w:rsid w:val="00F3137C"/>
    <w:rsid w:val="00F31898"/>
    <w:rsid w:val="00F3258C"/>
    <w:rsid w:val="00F35F6D"/>
    <w:rsid w:val="00F36273"/>
    <w:rsid w:val="00F37A26"/>
    <w:rsid w:val="00F37BFB"/>
    <w:rsid w:val="00F41453"/>
    <w:rsid w:val="00F41B6F"/>
    <w:rsid w:val="00F442F1"/>
    <w:rsid w:val="00F4560E"/>
    <w:rsid w:val="00F52389"/>
    <w:rsid w:val="00F530D2"/>
    <w:rsid w:val="00F53177"/>
    <w:rsid w:val="00F5428C"/>
    <w:rsid w:val="00F54494"/>
    <w:rsid w:val="00F5513D"/>
    <w:rsid w:val="00F55929"/>
    <w:rsid w:val="00F60789"/>
    <w:rsid w:val="00F6108F"/>
    <w:rsid w:val="00F64117"/>
    <w:rsid w:val="00F649A0"/>
    <w:rsid w:val="00F66663"/>
    <w:rsid w:val="00F66788"/>
    <w:rsid w:val="00F72CC6"/>
    <w:rsid w:val="00F72D0D"/>
    <w:rsid w:val="00F72D28"/>
    <w:rsid w:val="00F7343F"/>
    <w:rsid w:val="00F7367C"/>
    <w:rsid w:val="00F73C5F"/>
    <w:rsid w:val="00F74D5A"/>
    <w:rsid w:val="00F74F3F"/>
    <w:rsid w:val="00F7764E"/>
    <w:rsid w:val="00F77EC9"/>
    <w:rsid w:val="00F811FD"/>
    <w:rsid w:val="00F82343"/>
    <w:rsid w:val="00F83A87"/>
    <w:rsid w:val="00F90B24"/>
    <w:rsid w:val="00F91248"/>
    <w:rsid w:val="00F93270"/>
    <w:rsid w:val="00F93D09"/>
    <w:rsid w:val="00F973ED"/>
    <w:rsid w:val="00F97F24"/>
    <w:rsid w:val="00FA1E6D"/>
    <w:rsid w:val="00FA20F4"/>
    <w:rsid w:val="00FA3463"/>
    <w:rsid w:val="00FA4E4A"/>
    <w:rsid w:val="00FA6B6D"/>
    <w:rsid w:val="00FA749F"/>
    <w:rsid w:val="00FA75C5"/>
    <w:rsid w:val="00FA7B5F"/>
    <w:rsid w:val="00FB2E82"/>
    <w:rsid w:val="00FB59A7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D2E"/>
    <w:rsid w:val="00FD534E"/>
    <w:rsid w:val="00FD6EFB"/>
    <w:rsid w:val="00FE0526"/>
    <w:rsid w:val="00FE0C7E"/>
    <w:rsid w:val="00FE206E"/>
    <w:rsid w:val="00FE30B3"/>
    <w:rsid w:val="00FE3F39"/>
    <w:rsid w:val="00FE4BAA"/>
    <w:rsid w:val="00FE5736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68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784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784"/>
    <w:rPr>
      <w:rFonts w:cs="Calibri" w:hAnsi="Calibri" w:ascii="Calibri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784"/>
    <w:rPr>
      <w:rFonts w:cs="Calibri" w:hAnsi="Calibri" w:ascii="Calibri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784"/>
    <w:rPr>
      <w:rFonts w:cs="Calibri" w:hAnsi="Calibri" w:ascii="Calibri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68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784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784"/>
    <w:rPr>
      <w:rFonts w:ascii="Calibri" w:cs="Calibri" w:hAnsi="Calibri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784"/>
    <w:rPr>
      <w:rFonts w:ascii="Calibri" w:cs="Calibri" w:hAnsi="Calibri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784"/>
    <w:rPr>
      <w:rFonts w:ascii="Calibri" w:cs="Calibri" w:hAnsi="Calibri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188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49273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2313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5794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46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96690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6426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883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3973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938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677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74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25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23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FDC13-2B43-456B-87E4-A7263FFB1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6</properties:Pages>
  <properties:Words>1635</properties:Words>
  <properties:Characters>9809</properties:Characters>
  <properties:Lines>340</properties:Lines>
  <properties:Paragraphs>173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2018-03-22T09:17:00Z</dcterms:created>
  <dc:creator>Korisnik</dc:creator>
  <cp:lastModifiedBy>Matea Bizjak</cp:lastModifiedBy>
  <cp:lastPrinted>2018-03-19T13:58:00Z</cp:lastPrinted>
  <dcterms:modified xmlns:xsi="http://www.w3.org/2001/XMLSchema-instance" xsi:type="dcterms:W3CDTF">2018-03-22T09:17:00Z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St-5218/2016-16 / Podnesak - Izvješće o financijsko-gospodarskom stanju dužnika (PILANA DRVOREZ d.o.o.- izvješće za ispitno i izvještajno ročište 05042018.docx)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