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43c27" w14:paraId="8043c27" w:rsidRDefault="00E71000" w:rsidP="00C8207F" w:rsidR="00C8207F" w:rsidRPr="00C8207F">
      <w:pPr>
        <w:spacing w:lineRule="auto" w:line="240" w:after="0"/>
        <w:ind w:left="5664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C8207F"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Poslovni broj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C8207F"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1074</w:t>
      </w:r>
      <w:r w:rsidR="00D14D7A">
        <w:rPr>
          <w:rFonts w:cs="Times New Roman" w:eastAsia="Times New Roman" w:hAnsi="Times New Roman" w:ascii="Times New Roman"/>
          <w:sz w:val="24"/>
          <w:szCs w:val="24"/>
          <w:lang w:eastAsia="hr-HR"/>
        </w:rPr>
        <w:t>/2016-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D2162" w:rsidP="000D2162" w:rsidR="000D2162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D2162" w:rsidP="000D2162" w:rsidR="000D2162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D2162" w:rsidP="000D2162" w:rsidR="000D2162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D2162" w:rsidP="000D2162" w:rsidR="000D2162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C8207F" w:rsidP="00C8207F" w:rsidR="00C8207F" w:rsidRPr="00C8207F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Zadru, </w:t>
      </w:r>
      <w:r w:rsidR="00E032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sudskoj savjetnici Jeleni Radoš</w:t>
      </w:r>
      <w:r w:rsidR="00E032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pravnoj stvari podnositeljice zahtjeva Financijske agencije, Regionalnog centra Split, Podružnice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Perivoj L. Marune 1, OIB: 85821130368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5. listopada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za provedbu skraćenoga stečajnoga postupka nad dužnikom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PATRIOT d.o.o., Dubrovačka 21a, Primošten, OIB: 34002804420</w:t>
      </w:r>
      <w:r w:rsidR="00BD4B0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13. studenog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C8207F" w:rsidP="00C8207F" w:rsidR="00C8207F" w:rsidRPr="00C8207F">
      <w:pPr>
        <w:tabs>
          <w:tab w:pos="96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Odbacuje se zahtjev Financijske agencije od </w:t>
      </w:r>
      <w:r w:rsidR="00E71000">
        <w:rPr>
          <w:rFonts w:cs="Times New Roman" w:eastAsia="Times New Roman" w:hAnsi="Times New Roman" w:ascii="Times New Roman"/>
          <w:sz w:val="24"/>
          <w:szCs w:val="20"/>
          <w:lang w:eastAsia="hr-HR"/>
        </w:rPr>
        <w:t>5. listopada</w:t>
      </w:r>
      <w:r w:rsidRPr="00C8207F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za provedbu skraćenoga stečajnoga postupka nad dužnikom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PATRIOT d.o.o., Dubrovačka 21a, Primošten, OIB: 34002804420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8207F" w:rsidP="00C8207F" w:rsidR="00C8207F" w:rsidRPr="00C820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 je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5. listopada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5855AA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podnijela ovom sudu zahtjev za provedbu skraćenoga stečajnoga postupka nad uvodno označenim dužnikom na temelju odredbe čl.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429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st. 1. Stečajnog zakona (Narodne novine broj 71/15, dalje: SZ) navodeći da na dan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29. rujna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Očevidniku redoslijeda osnova za plaćanje ima evidentirane neizvršene osnove za plaćanje u neprekinutom razdoblju od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120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33.525,11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te da nema zaposlenih.  </w:t>
      </w:r>
    </w:p>
    <w:p w:rsidRDefault="00C8207F" w:rsidP="00C8207F" w:rsidR="00C8207F" w:rsidRPr="00C8207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C8207F" w:rsidP="00C8207F" w:rsidR="00C8207F" w:rsidRPr="00C820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 obzirom da je uvidom u p</w:t>
      </w:r>
      <w:r w:rsidR="005855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otvrdu Financijske agencije od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13. studenog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utvrđeno da dužnik u Očevidniku redoslijeda osnova za plaćanje više nema evidentiranih neizvršenih osnova za plaćanje te da račun istog nije u blokadi, to je razvidno da se u konkretnom slučaju nije ispunila jedna od kumulativno određenih pretpostavki iz članka 428. st. 1. podstavka 2. SZ-a zbog čega je donesena odluka kao u izreci rješenja. </w:t>
      </w:r>
    </w:p>
    <w:p w:rsidRDefault="00C8207F" w:rsidP="00C8207F" w:rsidR="00C8207F" w:rsidRPr="00C8207F">
      <w:pPr>
        <w:spacing w:lineRule="auto" w:line="240" w:after="0"/>
        <w:ind w:left="705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ind w:left="705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52488A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 </w:t>
      </w: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A4796" w:rsidP="000A4796" w:rsidR="000A4796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ovlaštena službenica                                                     Sudska savjetnica</w:t>
      </w:r>
    </w:p>
    <w:p w:rsidRDefault="000A4796" w:rsidP="000A4796" w:rsidR="000A4796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                                                                                               Jelena Radoš, v.r.</w:t>
      </w:r>
    </w:p>
    <w:p w:rsidRDefault="00C8207F" w:rsidP="0052488A" w:rsidR="00C8207F" w:rsidRPr="00C8207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  </w:t>
      </w:r>
    </w:p>
    <w:p w:rsidRDefault="00C8207F" w:rsidP="00C8207F" w:rsidR="00C8207F" w:rsidRPr="00C8207F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D2162" w:rsidP="00C8207F" w:rsidR="00C8207F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C8207F"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8207F" w:rsidP="00C8207F" w:rsidR="00C8207F" w:rsidRPr="00C8207F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može se izjaviti žalba u roku od </w:t>
      </w:r>
      <w:r w:rsidR="00970EDF">
        <w:rPr>
          <w:rFonts w:cs="Times New Roman" w:eastAsia="Times New Roman" w:hAnsi="Times New Roman" w:ascii="Times New Roman"/>
          <w:sz w:val="24"/>
          <w:szCs w:val="24"/>
          <w:lang w:eastAsia="hr-HR"/>
        </w:rPr>
        <w:t>8 (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osam</w:t>
      </w:r>
      <w:r w:rsidR="00970EDF">
        <w:rPr>
          <w:rFonts w:cs="Times New Roman" w:eastAsia="Times New Roman" w:hAnsi="Times New Roman" w:ascii="Times New Roman"/>
          <w:sz w:val="24"/>
          <w:szCs w:val="24"/>
          <w:lang w:eastAsia="hr-HR"/>
        </w:rPr>
        <w:t>)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od dostave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C8207F" w:rsidP="00C8207F" w:rsidR="00C8207F" w:rsidRPr="00C8207F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970ED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C8207F" w:rsidP="00C8207F" w:rsidR="00C8207F" w:rsidRPr="00C8207F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Financijskoj agenciji, RC Split, Podružnici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</w:p>
    <w:p w:rsidRDefault="00C8207F" w:rsidP="00C8207F" w:rsidR="00C8207F" w:rsidRPr="00C8207F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Dužniku </w:t>
      </w:r>
    </w:p>
    <w:p w:rsidRDefault="00C8207F" w:rsidP="00C8207F" w:rsidR="00C8207F" w:rsidRPr="00C8207F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Svima putem e-Oglasne ploče suda</w:t>
      </w: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72B" w:rsidR="00B8172B"/>
    <w:sectPr w:rsidSect="00BD4B0C" w:rsidR="00B8172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4B0C" w:rsidP="00BD4B0C" w:rsidR="00BD4B0C">
      <w:pPr>
        <w:spacing w:lineRule="auto" w:line="240" w:after="0"/>
      </w:pPr>
      <w:r>
        <w:separator/>
      </w:r>
    </w:p>
  </w:endnote>
  <w:endnote w:id="0" w:type="continuationSeparator">
    <w:p w:rsidRDefault="00BD4B0C" w:rsidP="00BD4B0C" w:rsidR="00BD4B0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4B0C" w:rsidP="00BD4B0C" w:rsidR="00BD4B0C">
      <w:pPr>
        <w:spacing w:lineRule="auto" w:line="240" w:after="0"/>
      </w:pPr>
      <w:r>
        <w:separator/>
      </w:r>
    </w:p>
  </w:footnote>
  <w:footnote w:id="0" w:type="continuationSeparator">
    <w:p w:rsidRDefault="00BD4B0C" w:rsidP="00BD4B0C" w:rsidR="00BD4B0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70846873"/>
      <w:docPartObj>
        <w:docPartGallery w:val="Page Numbers (Top of Page)"/>
        <w:docPartUnique/>
      </w:docPartObj>
    </w:sdtPr>
    <w:sdtEndPr/>
    <w:sdtContent>
      <w:p w:rsidRDefault="00BD4B0C" w:rsidP="00BD4B0C" w:rsidR="00BD4B0C" w:rsidRPr="00C8207F">
        <w:pPr>
          <w:spacing w:lineRule="auto" w:line="240" w:after="0"/>
          <w:ind w:firstLine="708" w:left="3540"/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</w:pPr>
        <w:r w:rsidRPr="00E032C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032C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032C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A479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032C5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E032C5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 xml:space="preserve">          </w:t>
        </w:r>
        <w:r w:rsidR="00E71000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 xml:space="preserve">              Poslovni broj 5</w:t>
        </w:r>
        <w:r w:rsidRPr="00C8207F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 xml:space="preserve"> St-</w:t>
        </w:r>
        <w:r w:rsidR="00E71000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1074</w:t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/2016-</w:t>
        </w:r>
        <w:r w:rsidR="00E71000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10</w:t>
        </w:r>
      </w:p>
      <w:p w:rsidRDefault="000A4796" w:rsidR="00BD4B0C">
        <w:pPr>
          <w:pStyle w:val="Zaglavlje"/>
          <w:jc w:val="center"/>
        </w:pPr>
      </w:p>
    </w:sdtContent>
  </w:sdt>
  <w:p w:rsidRDefault="00BD4B0C" w:rsidP="00BD4B0C" w:rsidR="00BD4B0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07F"/>
    <w:rsid w:val="000A4796"/>
    <w:rsid w:val="000D2162"/>
    <w:rsid w:val="002700CC"/>
    <w:rsid w:val="00272C54"/>
    <w:rsid w:val="0052488A"/>
    <w:rsid w:val="005855AA"/>
    <w:rsid w:val="00970EDF"/>
    <w:rsid w:val="00A33A9D"/>
    <w:rsid w:val="00B8172B"/>
    <w:rsid w:val="00BD4B0C"/>
    <w:rsid w:val="00C8207F"/>
    <w:rsid w:val="00D14D7A"/>
    <w:rsid w:val="00E032C5"/>
    <w:rsid w:val="00E7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4B0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D4B0C"/>
  </w:style>
  <w:style w:styleId="Podnoje" w:type="paragraph">
    <w:name w:val="footer"/>
    <w:basedOn w:val="Normal"/>
    <w:link w:val="PodnojeChar"/>
    <w:uiPriority w:val="99"/>
    <w:unhideWhenUsed/>
    <w:rsid w:val="00BD4B0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D4B0C"/>
  </w:style>
  <w:style w:styleId="Tekstrezerviranogmjesta" w:type="character">
    <w:name w:val="Placeholder Text"/>
    <w:basedOn w:val="Zadanifontodlomka"/>
    <w:uiPriority w:val="99"/>
    <w:semiHidden/>
    <w:rsid w:val="000A47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79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A479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A479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A479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4B0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D4B0C"/>
  </w:style>
  <w:style w:styleId="Podnoje" w:type="paragraph">
    <w:name w:val="footer"/>
    <w:basedOn w:val="Normal"/>
    <w:link w:val="PodnojeChar"/>
    <w:uiPriority w:val="99"/>
    <w:unhideWhenUsed/>
    <w:rsid w:val="00BD4B0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D4B0C"/>
  </w:style>
  <w:style w:styleId="Tekstrezerviranogmjesta" w:type="character">
    <w:name w:val="Placeholder Text"/>
    <w:basedOn w:val="Zadanifontodlomka"/>
    <w:uiPriority w:val="99"/>
    <w:semiHidden/>
    <w:rsid w:val="000A47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7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A47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A47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A47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8481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74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St-1074/2016-9</izvorni_sadrzaj>
    <derivirana_varijabla naziv="DomainObject.Oznaka_1">St-1074/2016-9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St-1074/2016</izvorni_sadrzaj>
    <derivirana_varijabla naziv="DomainObject.Predmet.OznakaBroj_1">St-1074/2016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PATRIOT d.o.o. za iznajmljivanje plovila</izvorni_sadrzaj>
    <derivirana_varijabla naziv="DomainObject.Predmet.ProtustrankaFormated_1">  PATRIOT d.o.o. za iznajmljivanje plovila</derivirana_varijabla>
  </DomainObject.Predmet.ProtustrankaFormated>
  <DomainObject.Predmet.ProtustrankaFormatedOIB>
    <izvorni_sadrzaj>  PATRIOT d.o.o. za iznajmljivanje plovila, OIB 34002804420</izvorni_sadrzaj>
    <derivirana_varijabla naziv="DomainObject.Predmet.ProtustrankaFormatedOIB_1">  PATRIOT d.o.o. za iznajmljivanje plovila, OIB 34002804420</derivirana_varijabla>
  </DomainObject.Predmet.ProtustrankaFormatedOIB>
  <DomainObject.Predmet.ProtustrankaFormatedWithAdress>
    <izvorni_sadrzaj> PATRIOT d.o.o. za iznajmljivanje plovila, Dubrovačka 21a , 22202 Primošten</izvorni_sadrzaj>
    <derivirana_varijabla naziv="DomainObject.Predmet.ProtustrankaFormatedWithAdress_1"> PATRIOT d.o.o. za iznajmljivanje plovila, Dubrovačka 21a , 22202 Primošten</derivirana_varijabla>
  </DomainObject.Predmet.ProtustrankaFormatedWithAdress>
  <DomainObject.Predmet.ProtustrankaFormatedWithAdressOIB>
    <izvorni_sadrzaj> PATRIOT d.o.o. za iznajmljivanje plovila, OIB 34002804420, Dubrovačka 21a , 22202 Primošten</izvorni_sadrzaj>
    <derivirana_varijabla naziv="DomainObject.Predmet.ProtustrankaFormatedWithAdressOIB_1"> PATRIOT d.o.o. za iznajmljivanje plovila, OIB 34002804420, Dubrovačka 21a , 22202 Primošten</derivirana_varijabla>
  </DomainObject.Predmet.ProtustrankaFormatedWithAdressOIB>
  <DomainObject.Predmet.ProtustrankaWithAdress>
    <izvorni_sadrzaj>PATRIOT d.o.o. za iznajmljivanje plovila Dubrovačka 21a , 22202 Primošten</izvorni_sadrzaj>
    <derivirana_varijabla naziv="DomainObject.Predmet.ProtustrankaWithAdress_1">PATRIOT d.o.o. za iznajmljivanje plovila Dubrovačka 21a , 22202 Primošten</derivirana_varijabla>
  </DomainObject.Predmet.ProtustrankaWithAdress>
  <DomainObject.Predmet.ProtustrankaWithAdressOIB>
    <izvorni_sadrzaj>PATRIOT d.o.o. za iznajmljivanje plovila, OIB 34002804420, Dubrovačka 21a , 22202 Primošten</izvorni_sadrzaj>
    <derivirana_varijabla naziv="DomainObject.Predmet.ProtustrankaWithAdressOIB_1">PATRIOT d.o.o. za iznajmljivanje plovila, OIB 34002804420, Dubrovačka 21a , 22202 Primošten</derivirana_varijabla>
  </DomainObject.Predmet.ProtustrankaWithAdressOIB>
  <DomainObject.Predmet.ProtustrankaNazivFormated>
    <izvorni_sadrzaj>PATRIOT d.o.o. za iznajmljivanje plovila</izvorni_sadrzaj>
    <derivirana_varijabla naziv="DomainObject.Predmet.ProtustrankaNazivFormated_1">PATRIOT d.o.o. za iznajmljivanje plovila</derivirana_varijabla>
  </DomainObject.Predmet.ProtustrankaNazivFormated>
  <DomainObject.Predmet.ProtustrankaNazivFormatedOIB>
    <izvorni_sadrzaj>PATRIOT d.o.o. za iznajmljivanje plovila, OIB 34002804420</izvorni_sadrzaj>
    <derivirana_varijabla naziv="DomainObject.Predmet.ProtustrankaNazivFormatedOIB_1">PATRIOT d.o.o. za iznajmljivanje plovila, OIB 34002804420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PATRIOT d.o.o. za iznajmljivanje plovila</item>
    </izvorni_sadrzaj>
    <derivirana_varijabla naziv="DomainObject.Predmet.ProtuStrankaListFormated_1">
      <item>PATRIOT d.o.o. za iznajmljivanje plovila</item>
    </derivirana_varijabla>
  </DomainObject.Predmet.ProtuStrankaListFormated>
  <DomainObject.Predmet.ProtuStrankaListFormatedOIB>
    <izvorni_sadrzaj>
      <item>PATRIOT d.o.o. za iznajmljivanje plovila, OIB 34002804420</item>
    </izvorni_sadrzaj>
    <derivirana_varijabla naziv="DomainObject.Predmet.ProtuStrankaListFormatedOIB_1">
      <item>PATRIOT d.o.o. za iznajmljivanje plovila, OIB 34002804420</item>
    </derivirana_varijabla>
  </DomainObject.Predmet.ProtuStrankaListFormatedOIB>
  <DomainObject.Predmet.ProtuStrankaListFormatedWithAdress>
    <izvorni_sadrzaj>
      <item>PATRIOT d.o.o. za iznajmljivanje plovila, Dubrovačka 21a , 22202 Primošten</item>
    </izvorni_sadrzaj>
    <derivirana_varijabla naziv="DomainObject.Predmet.ProtuStrankaListFormatedWithAdress_1">
      <item>PATRIOT d.o.o. za iznajmljivanje plovila, Dubrovačka 21a , 22202 Primošten</item>
    </derivirana_varijabla>
  </DomainObject.Predmet.ProtuStrankaListFormatedWithAdress>
  <DomainObject.Predmet.ProtuStrankaListFormatedWithAdressOIB>
    <izvorni_sadrzaj>
      <item>PATRIOT d.o.o. za iznajmljivanje plovila, OIB 34002804420, Dubrovačka 21a , 22202 Primošten</item>
    </izvorni_sadrzaj>
    <derivirana_varijabla naziv="DomainObject.Predmet.ProtuStrankaListFormatedWithAdressOIB_1">
      <item>PATRIOT d.o.o. za iznajmljivanje plovila, OIB 34002804420, Dubrovačka 21a , 22202 Primošten</item>
    </derivirana_varijabla>
  </DomainObject.Predmet.ProtuStrankaListFormatedWithAdressOIB>
  <DomainObject.Predmet.ProtuStrankaListNazivFormated>
    <izvorni_sadrzaj>
      <item>PATRIOT d.o.o. za iznajmljivanje plovila</item>
    </izvorni_sadrzaj>
    <derivirana_varijabla naziv="DomainObject.Predmet.ProtuStrankaListNazivFormated_1">
      <item>PATRIOT d.o.o. za iznajmljivanje plovila</item>
    </derivirana_varijabla>
  </DomainObject.Predmet.ProtuStrankaListNazivFormated>
  <DomainObject.Predmet.ProtuStrankaListNazivFormatedOIB>
    <izvorni_sadrzaj>
      <item>PATRIOT d.o.o. za iznajmljivanje plovila, OIB 34002804420</item>
    </izvorni_sadrzaj>
    <derivirana_varijabla naziv="DomainObject.Predmet.ProtuStrankaListNazivFormatedOIB_1">
      <item>PATRIOT d.o.o. za iznajmljivanje plovila, OIB 34002804420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St-1074/2016-9</izvorni_sadrzaj>
    <derivirana_varijabla naziv="DomainObject.PoslovniBrojDokumenta_1">St-1074/2016-9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PATRIOT d.o.o. za iznajmljivanje plovila</izvorni_sadrzaj>
    <derivirana_varijabla naziv="DomainObject.Predmet.ProtustrankaIDrugi_1">PATRIOT d.o.o. za iznajmljivanje plovila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PATRIOT d.o.o. za iznajmljivanje plovila, OIB 34002804420, Dubrovačka 21a , 22202 Primošten</izvorni_sadrzaj>
    <derivirana_varijabla naziv="DomainObject.Predmet.ProtustrankaIDrugiAdressOIB_1">PATRIOT d.o.o. za iznajmljivanje plovila, OIB 34002804420, Dubrovačka 21a 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PATRIOT d.o.o. za iznajmljivanje plovila</item>
    </izvorni_sadrzaj>
    <derivirana_varijabla naziv="DomainObject.Predmet.SudioniciListNaziv_1">
      <item>FINA - Podružnica Šibenik</item>
      <item>PATRIOT d.o.o. za iznajmljivanje plovila</item>
    </derivirana_varijabla>
  </DomainObject.Predmet.SudioniciListNaziv>
  <DomainObject.Predmet.SudioniciListAdressOIB>
    <izvorni_sadrzaj>
      <item>FINA - Podružnica Šibenik, OIB 85821130368, Perivoj L. Marune 1,22000 Šibenik</item>
      <item>PATRIOT d.o.o. za iznajmljivanje plovila, OIB 34002804420, Dubrovačka 21a ,22202 Primošten</item>
    </izvorni_sadrzaj>
    <derivirana_varijabla naziv="DomainObject.Predmet.SudioniciListAdressOIB_1">
      <item>FINA - Podružnica Šibenik, OIB 85821130368, Perivoj L. Marune 1,22000 Šibenik</item>
      <item>PATRIOT d.o.o. za iznajmljivanje plovila, OIB 34002804420, Dubrovačka 21a 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34002804420</item>
    </izvorni_sadrzaj>
    <derivirana_varijabla naziv="DomainObject.Predmet.SudioniciListNazivOIB_1">
      <item>, OIB 85821130368</item>
      <item>, OIB 34002804420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2178</properties:Characters>
  <properties:Lines>66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2017-11-13T10:11:00Z</dcterms:created>
  <dc:creator>Nena Mužanović</dc:creator>
  <cp:lastModifiedBy>Martina Kalmeta</cp:lastModifiedBy>
  <cp:lastPrinted>2017-07-13T12:03:00Z</cp:lastPrinted>
  <dcterms:modified xmlns:xsi="http://www.w3.org/2001/XMLSchema-instance" xsi:type="dcterms:W3CDTF">2017-11-13T13:24:00Z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St-1074/2016-9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