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d8b5" w14:paraId="fa4d8b5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7466BD" w:rsidP="000E261F" w:rsidR="000E261F" w:rsidRPr="00180EFA">
      <w:pPr>
        <w:jc w:val="right"/>
      </w:pPr>
      <w:r>
        <w:t xml:space="preserve">87. St-457/2019  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423933" w:rsidP="000E261F" w:rsidR="00423933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423933" w:rsidP="000E261F" w:rsidR="00423933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7466BD" w:rsidRPr="00100A7E">
        <w:rPr>
          <w:rFonts w:eastAsia="Calibri"/>
        </w:rPr>
        <w:t xml:space="preserve">FINANCIJSKE AGENCIJE, OIB 85821130368, Zagreb, Ulica grada Vukovara 70, za otvaranje stečajnog postupka nad dužnikom </w:t>
      </w:r>
      <w:r w:rsidR="007466BD" w:rsidRPr="008D701C">
        <w:rPr>
          <w:shd w:fill="F8F8F8" w:color="auto" w:val="clear"/>
        </w:rPr>
        <w:t xml:space="preserve">DRAG - MARKER j.d.o.o. za usluge, </w:t>
      </w:r>
      <w:r w:rsidR="007466BD">
        <w:t>OIB</w:t>
      </w:r>
      <w:r w:rsidR="007466BD" w:rsidRPr="008D701C">
        <w:t xml:space="preserve"> 73249722540, Zagreb, </w:t>
      </w:r>
      <w:r w:rsidR="007466BD" w:rsidRPr="008D701C">
        <w:rPr>
          <w:shd w:fill="F8F8F8" w:color="auto" w:val="clear"/>
        </w:rPr>
        <w:t>I. Banjalučka ulica 6,</w:t>
      </w:r>
      <w:r w:rsidR="007466BD">
        <w:t xml:space="preserve"> 16.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7466BD" w:rsidRPr="008D701C">
        <w:rPr>
          <w:shd w:fill="F8F8F8" w:color="auto" w:val="clear"/>
        </w:rPr>
        <w:t xml:space="preserve">DRAG - MARKER j.d.o.o. za usluge, </w:t>
      </w:r>
      <w:r w:rsidR="007466BD">
        <w:t>OIB</w:t>
      </w:r>
      <w:r w:rsidR="007466BD" w:rsidRPr="008D701C">
        <w:t xml:space="preserve"> 73249722540, Zagreb, </w:t>
      </w:r>
      <w:r w:rsidR="007466BD" w:rsidRPr="008D701C">
        <w:rPr>
          <w:shd w:fill="F8F8F8" w:color="auto" w:val="clear"/>
        </w:rPr>
        <w:t>I. Banjalučka ulica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7466BD">
        <w:t>2.120,00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327D5">
        <w:t>457-19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423933" w:rsidP="00065B42" w:rsidR="00423933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E327D5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E327D5">
        <w:t>19. veljače 2019</w:t>
      </w:r>
      <w:r w:rsidR="00103798" w:rsidRPr="00103798">
        <w:t xml:space="preserve">. u Očevidniku redoslijeda osnova za plaćanje ima evidentirane neizvršene osnove za plaćanje u neprekinutom razdoblju </w:t>
      </w:r>
      <w:r w:rsidR="00103798" w:rsidRPr="00E327D5">
        <w:t>od 120 dana</w:t>
      </w:r>
      <w:r w:rsidR="00103798" w:rsidRPr="00103798">
        <w:t xml:space="preserve">, u ukupnom iznosu od </w:t>
      </w:r>
      <w:r w:rsidR="00E327D5" w:rsidRPr="00E327D5">
        <w:t>13.771,16</w:t>
      </w:r>
      <w:r w:rsidR="00103798" w:rsidRPr="00E327D5">
        <w:t xml:space="preserve"> kn, kao i da dužnik ima </w:t>
      </w:r>
      <w:r w:rsidR="00BE39D6" w:rsidRPr="00E327D5">
        <w:t>1</w:t>
      </w:r>
      <w:r w:rsidR="00103798" w:rsidRPr="00E327D5">
        <w:t xml:space="preserve"> zaposlen</w:t>
      </w:r>
      <w:r w:rsidR="00BE39D6" w:rsidRPr="00E327D5">
        <w:t>og</w:t>
      </w:r>
      <w:r w:rsidR="005C6B01" w:rsidRPr="00E327D5">
        <w:t xml:space="preserve">. </w:t>
      </w:r>
      <w:r w:rsidR="00103798" w:rsidRPr="00E327D5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 xml:space="preserve">z Očevidnika neizvršenih osnova za plaćanje na dan </w:t>
      </w:r>
      <w:r w:rsidR="009E1CC5" w:rsidRPr="006948F8">
        <w:t xml:space="preserve"> </w:t>
      </w:r>
      <w:r w:rsidR="00E327D5">
        <w:t>16. svibnja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za plaćanje s kamatom iznosi </w:t>
      </w:r>
      <w:r w:rsidR="00E327D5">
        <w:t xml:space="preserve">8.535,33 </w:t>
      </w:r>
      <w:r w:rsidR="009E1CC5" w:rsidRPr="00603054">
        <w:t xml:space="preserve">kn. 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E56B22">
      <w:pPr>
        <w:pStyle w:val="Tijeloteksta"/>
        <w:ind w:firstLine="708"/>
      </w:pPr>
      <w:r w:rsidRPr="00E56B22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E56B22" w:rsidRPr="00E56B22">
        <w:t>kao ni na ročište</w:t>
      </w:r>
      <w:r w:rsidRPr="00E56B22">
        <w:t xml:space="preserve"> radi rasprave o pretpostavkama za otvaranje stečajnog postupka.</w:t>
      </w:r>
    </w:p>
    <w:p w:rsidRDefault="00026467" w:rsidP="00D06323" w:rsidR="00026467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E56B22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E56B22">
        <w:t>2.120,00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E56B22">
        <w:t>I</w:t>
      </w:r>
      <w:r w:rsidR="003065DA" w:rsidRPr="00E56B22">
        <w:t>majući u vidu</w:t>
      </w:r>
      <w:r w:rsidR="00852270" w:rsidRPr="00E56B22">
        <w:t xml:space="preserve"> da je</w:t>
      </w:r>
      <w:r w:rsidR="00A53B0A" w:rsidRPr="00E56B22">
        <w:t xml:space="preserve"> FINA u skladu s odredbom čl.</w:t>
      </w:r>
      <w:r w:rsidR="00E56B22" w:rsidRPr="00E56B22">
        <w:t xml:space="preserve"> </w:t>
      </w:r>
      <w:r w:rsidR="00A53B0A" w:rsidRPr="00E56B22">
        <w:t>112. st.</w:t>
      </w:r>
      <w:r w:rsidR="00E56B22" w:rsidRPr="00E56B22">
        <w:t xml:space="preserve"> </w:t>
      </w:r>
      <w:r w:rsidR="00A53B0A" w:rsidRPr="00E56B22">
        <w:t xml:space="preserve">5. </w:t>
      </w:r>
      <w:r w:rsidR="00396798" w:rsidRPr="00E56B22">
        <w:t xml:space="preserve">SZ-a na ime predujma za namirenje </w:t>
      </w:r>
      <w:r w:rsidR="00DD339F" w:rsidRPr="00E56B22">
        <w:t>troškova stečajnog postupka zaplijenila 5.000,00 kn</w:t>
      </w:r>
      <w:r w:rsidR="00A40FE1" w:rsidRPr="00E56B22">
        <w:t xml:space="preserve"> (list 1. spisa)</w:t>
      </w:r>
      <w:r w:rsidR="00DD339F" w:rsidRPr="00E56B22">
        <w:t xml:space="preserve">, </w:t>
      </w:r>
      <w:r w:rsidR="00163331" w:rsidRPr="00E56B22">
        <w:t>predujam od 7.</w:t>
      </w:r>
      <w:r w:rsidR="001C0581" w:rsidRPr="00E56B22">
        <w:t>120</w:t>
      </w:r>
      <w:r w:rsidR="00E37C56" w:rsidRPr="00E56B22">
        <w:t xml:space="preserve">,00 </w:t>
      </w:r>
      <w:r w:rsidR="00163331" w:rsidRPr="00E56B22">
        <w:t>kn je uman</w:t>
      </w:r>
      <w:r w:rsidR="000B2A44" w:rsidRPr="00E56B22">
        <w:t xml:space="preserve">jen </w:t>
      </w:r>
      <w:r w:rsidR="00C249C4" w:rsidRPr="00E56B22">
        <w:t>za</w:t>
      </w:r>
      <w:r w:rsidR="000B2A44" w:rsidRPr="00E56B22">
        <w:t xml:space="preserve"> zaplijenjeni iznos</w:t>
      </w:r>
      <w:r w:rsidR="00163331" w:rsidRPr="00E56B22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</w:t>
      </w:r>
      <w:r w:rsidRPr="0089526A">
        <w:lastRenderedPageBreak/>
        <w:t xml:space="preserve">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7466BD">
        <w:t>16. svibnja</w:t>
      </w:r>
      <w:r w:rsidR="007466BD" w:rsidRPr="00180EFA">
        <w:t xml:space="preserve">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D4040D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7466BD">
      <w:t xml:space="preserve">87. St-457/2019  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86C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23933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466BD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222F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4040D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27D5"/>
    <w:rsid w:val="00E339AA"/>
    <w:rsid w:val="00E37C56"/>
    <w:rsid w:val="00E5592A"/>
    <w:rsid w:val="00E56B22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32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32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St-457/2019-14</izvorni_sadrzaj>
    <derivirana_varijabla naziv="DomainObject.Oznaka_1">St-457/2019-14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St-457/2019</izvorni_sadrzaj>
    <derivirana_varijabla naziv="DomainObject.Predmet.OznakaBroj_1">St-457/2019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 - MARKER j.d.o.o. za usluge</izvorni_sadrzaj>
    <derivirana_varijabla naziv="DomainObject.Predmet.ProtustrankaFormated_1">  DRAG - MARKER j.d.o.o. za usluge</derivirana_varijabla>
  </DomainObject.Predmet.ProtustrankaFormated>
  <DomainObject.Predmet.ProtustrankaFormatedOIB>
    <izvorni_sadrzaj>  DRAG - MARKER j.d.o.o. za usluge, OIB 73249722540</izvorni_sadrzaj>
    <derivirana_varijabla naziv="DomainObject.Predmet.ProtustrankaFormatedOIB_1">  DRAG - MARKER j.d.o.o. za usluge, OIB 73249722540</derivirana_varijabla>
  </DomainObject.Predmet.ProtustrankaFormatedOIB>
  <DomainObject.Predmet.ProtustrankaFormatedWithAdress>
    <izvorni_sadrzaj> DRAG - MARKER j.d.o.o. za usluge, I. Banjalučka ulica 6, 10000 Zagreb</izvorni_sadrzaj>
    <derivirana_varijabla naziv="DomainObject.Predmet.ProtustrankaFormatedWithAdress_1"> DRAG - MARKER j.d.o.o. za usluge, I. Banjalučka ulica 6, 10000 Zagreb</derivirana_varijabla>
  </DomainObject.Predmet.ProtustrankaFormatedWithAdress>
  <DomainObject.Predmet.ProtustrankaFormatedWithAdressOIB>
    <izvorni_sadrzaj> DRAG - MARKER j.d.o.o. za usluge, OIB 73249722540, I. Banjalučka ulica 6, 10000 Zagreb</izvorni_sadrzaj>
    <derivirana_varijabla naziv="DomainObject.Predmet.ProtustrankaFormatedWithAdressOIB_1"> DRAG - MARKER j.d.o.o. za usluge, OIB 73249722540, I. Banjalučka ulica 6, 10000 Zagreb</derivirana_varijabla>
  </DomainObject.Predmet.ProtustrankaFormatedWithAdressOIB>
  <DomainObject.Predmet.ProtustrankaWithAdress>
    <izvorni_sadrzaj>DRAG - MARKER j.d.o.o. za usluge I. Banjalučka ulica 6, 10000 Zagreb</izvorni_sadrzaj>
    <derivirana_varijabla naziv="DomainObject.Predmet.ProtustrankaWithAdress_1">DRAG - MARKER j.d.o.o. za usluge I. Banjalučka ulica 6, 10000 Zagreb</derivirana_varijabla>
  </DomainObject.Predmet.ProtustrankaWithAdress>
  <DomainObject.Predmet.ProtustrankaWithAdressOIB>
    <izvorni_sadrzaj>DRAG - MARKER j.d.o.o. za usluge, OIB 73249722540, I. Banjalučka ulica 6, 10000 Zagreb</izvorni_sadrzaj>
    <derivirana_varijabla naziv="DomainObject.Predmet.ProtustrankaWithAdressOIB_1">DRAG - MARKER j.d.o.o. za usluge, OIB 73249722540, I. Banjalučka ulica 6, 10000 Zagreb</derivirana_varijabla>
  </DomainObject.Predmet.ProtustrankaWithAdressOIB>
  <DomainObject.Predmet.ProtustrankaNazivFormated>
    <izvorni_sadrzaj>DRAG - MARKER j.d.o.o. za usluge</izvorni_sadrzaj>
    <derivirana_varijabla naziv="DomainObject.Predmet.ProtustrankaNazivFormated_1">DRAG - MARKER j.d.o.o. za usluge</derivirana_varijabla>
  </DomainObject.Predmet.ProtustrankaNazivFormated>
  <DomainObject.Predmet.ProtustrankaNazivFormatedOIB>
    <izvorni_sadrzaj>DRAG - MARKER j.d.o.o. za usluge, OIB 73249722540</izvorni_sadrzaj>
    <derivirana_varijabla naziv="DomainObject.Predmet.ProtustrankaNazivFormatedOIB_1">DRAG - MARKER j.d.o.o. za usluge, OIB 73249722540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 - MARKER j.d.o.o. za usluge</item>
    </izvorni_sadrzaj>
    <derivirana_varijabla naziv="DomainObject.Predmet.ProtuStrankaListFormated_1">
      <item>DRAG - MARKER j.d.o.o. za usluge</item>
    </derivirana_varijabla>
  </DomainObject.Predmet.ProtuStrankaListFormated>
  <DomainObject.Predmet.ProtuStrankaListFormatedOIB>
    <izvorni_sadrzaj>
      <item>DRAG - MARKER j.d.o.o. za usluge, OIB 73249722540</item>
    </izvorni_sadrzaj>
    <derivirana_varijabla naziv="DomainObject.Predmet.ProtuStrankaListFormatedOIB_1">
      <item>DRAG - MARKER j.d.o.o. za usluge, OIB 73249722540</item>
    </derivirana_varijabla>
  </DomainObject.Predmet.ProtuStrankaListFormatedOIB>
  <DomainObject.Predmet.ProtuStrankaListFormatedWithAdress>
    <izvorni_sadrzaj>
      <item>DRAG - MARKER j.d.o.o. za usluge, I. Banjalučka ulica 6, 10000 Zagreb</item>
    </izvorni_sadrzaj>
    <derivirana_varijabla naziv="DomainObject.Predmet.ProtuStrankaListFormatedWithAdress_1">
      <item>DRAG - MARKER j.d.o.o. za usluge, I. Banjalučka ulica 6, 10000 Zagreb</item>
    </derivirana_varijabla>
  </DomainObject.Predmet.ProtuStrankaListFormatedWithAdress>
  <DomainObject.Predmet.ProtuStrankaListFormatedWithAdressOIB>
    <izvorni_sadrzaj>
      <item>DRAG - MARKER j.d.o.o. za usluge, OIB 73249722540, I. Banjalučka ulica 6, 10000 Zagreb</item>
    </izvorni_sadrzaj>
    <derivirana_varijabla naziv="DomainObject.Predmet.ProtuStrankaListFormatedWithAdressOIB_1">
      <item>DRAG - MARKER j.d.o.o. za usluge, OIB 73249722540, I. Banjalučka ulica 6, 10000 Zagreb</item>
    </derivirana_varijabla>
  </DomainObject.Predmet.ProtuStrankaListFormatedWithAdressOIB>
  <DomainObject.Predmet.ProtuStrankaListNazivFormated>
    <izvorni_sadrzaj>
      <item>DRAG - MARKER j.d.o.o. za usluge</item>
    </izvorni_sadrzaj>
    <derivirana_varijabla naziv="DomainObject.Predmet.ProtuStrankaListNazivFormated_1">
      <item>DRAG - MARKER j.d.o.o. za usluge</item>
    </derivirana_varijabla>
  </DomainObject.Predmet.ProtuStrankaListNazivFormated>
  <DomainObject.Predmet.ProtuStrankaListNazivFormatedOIB>
    <izvorni_sadrzaj>
      <item>DRAG - MARKER j.d.o.o. za usluge, OIB 73249722540</item>
    </izvorni_sadrzaj>
    <derivirana_varijabla naziv="DomainObject.Predmet.ProtuStrankaListNazivFormatedOIB_1">
      <item>DRAG - MARKER j.d.o.o. za usluge, OIB 73249722540</item>
    </derivirana_varijabla>
  </DomainObject.Predmet.ProtuStrankaListNazivFormatedOIB>
  <DomainObject.Predmet.OstaliListFormated>
    <izvorni_sadrzaj>
      <item>Mirjana Markota</item>
      <item>PRIVREDNA BANKA ZAGREB - DIONIČKO DRUŠTVO</item>
    </izvorni_sadrzaj>
    <derivirana_varijabla naziv="DomainObject.Predmet.OstaliListFormated_1">
      <item>Mirjana Markota</item>
      <item>PRIVREDNA BANKA ZAGREB - DIONIČKO DRUŠTVO</item>
    </derivirana_varijabla>
  </DomainObject.Predmet.OstaliListFormated>
  <DomainObject.Predmet.OstaliListFormatedOIB>
    <izvorni_sadrzaj>
      <item>Mirjana Markota, OIB 30594533603</item>
      <item>PRIVREDNA BANKA ZAGREB - DIONIČKO DRUŠTVO, OIB 02535697732</item>
    </izvorni_sadrzaj>
    <derivirana_varijabla naziv="DomainObject.Predmet.OstaliListFormatedOIB_1">
      <item>Mirjana Markota, OIB 30594533603</item>
      <item>PRIVREDNA BANKA ZAGREB - DIONIČKO DRUŠTVO, OIB 02535697732</item>
    </derivirana_varijabla>
  </DomainObject.Predmet.OstaliListFormatedOIB>
  <DomainObject.Predmet.OstaliListFormatedWithAdress>
    <izvorni_sadrzaj>
      <item>Mirjana Markota, Gajnice 26, 10000 Zagreb</item>
      <item>PRIVREDNA BANKA ZAGREB - DIONIČKO DRUŠTVO, Radnička cesta 50, 10000 Zagreb</item>
    </izvorni_sadrzaj>
    <derivirana_varijabla naziv="DomainObject.Predmet.OstaliListFormatedWithAdress_1">
      <item>Mirjana Markota, Gajnice 26,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Mirjana Markota, OIB 30594533603, Gajnice 26, 10000 Zagreb</item>
      <item>PRIVREDNA BANKA ZAGREB - DIONIČKO DRUŠTVO, OIB 02535697732, Radnička cesta 50, 10000 Zagreb</item>
    </izvorni_sadrzaj>
    <derivirana_varijabla naziv="DomainObject.Predmet.OstaliListFormatedWithAdressOIB_1">
      <item>Mirjana Markota, OIB 30594533603, Gajnice 26,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Mirjana Markota</item>
      <item>PRIVREDNA BANKA ZAGREB - DIONIČKO DRUŠTVO</item>
    </izvorni_sadrzaj>
    <derivirana_varijabla naziv="DomainObject.Predmet.OstaliListNazivFormated_1">
      <item>Mirjana Markota</item>
      <item>PRIVREDNA BANKA ZAGREB - DIONIČKO DRUŠTVO</item>
    </derivirana_varijabla>
  </DomainObject.Predmet.OstaliListNazivFormated>
  <DomainObject.Predmet.OstaliListNazivFormatedOIB>
    <izvorni_sadrzaj>
      <item>Mirjana Markota, OIB 30594533603</item>
      <item>PRIVREDNA BANKA ZAGREB - DIONIČKO DRUŠTVO, OIB 02535697732</item>
    </izvorni_sadrzaj>
    <derivirana_varijabla naziv="DomainObject.Predmet.OstaliListNazivFormatedOIB_1">
      <item>Mirjana Markota, OIB 30594533603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St-457/2019-14</izvorni_sadrzaj>
    <derivirana_varijabla naziv="DomainObject.PoslovniBrojDokumenta_1">St-457/2019-14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 - MARKER j.d.o.o. za usluge</izvorni_sadrzaj>
    <derivirana_varijabla naziv="DomainObject.Predmet.ProtustrankaIDrugi_1">DRAG - MARKER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 - MARKER j.d.o.o. za usluge, OIB 73249722540, I. Banjalučka ulica 6, 10000 Zagreb</izvorni_sadrzaj>
    <derivirana_varijabla naziv="DomainObject.Predmet.ProtustrankaIDrugiAdressOIB_1">DRAG - MARKER j.d.o.o. za usluge, OIB 73249722540, I. Banjalučka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 - MARKER j.d.o.o. za usluge</item>
      <item>Mirjana Markota</item>
      <item>PRIVREDNA BANKA ZAGREB - DIONIČKO DRUŠTVO</item>
    </izvorni_sadrzaj>
    <derivirana_varijabla naziv="DomainObject.Predmet.SudioniciListNaziv_1">
      <item>FINA Regionalni centar Zagreb</item>
      <item>DRAG - MARKER j.d.o.o. za usluge</item>
      <item>Mirjana Markota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73249722540</item>
      <item>, OIB 30594533603</item>
      <item>, OIB 02535697732</item>
    </izvorni_sadrzaj>
    <derivirana_varijabla naziv="DomainObject.Predmet.SudioniciListNazivOIB_1">
      <item>, OIB 85821130368</item>
      <item>, OIB 73249722540</item>
      <item>, OIB 30594533603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St-457/2019-10</izvorni_sadrzaj>
    <derivirana_varijabla naziv="DomainObject.PredzadnjaOdlukaIzPredmeta.Oznaka_1">St-457/2019-10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AD6D6-9324-4AFA-9E12-5483001B8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4876</properties:Characters>
  <properties:Lines>111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2019-05-16T11:35:00Z</cp:lastPrinted>
  <dcterms:modified xmlns:xsi="http://www.w3.org/2001/XMLSchema-instance" xsi:type="dcterms:W3CDTF">2019-05-16T11:35:00Z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St-457/2019-14 / Odluka - Rješenje (Rj_-_poziv_predujam_po_čl._132._SZ_-_zaplijenjen_predujam._sz_-_zaplijenjen_predujam)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