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dc3c" w14:paraId="92cdc3c" w:rsidRDefault="00B30EFE" w:rsidP="002615A0" w:rsidR="00455B08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St-549</w:t>
      </w:r>
      <w:r w:rsidR="002615A0">
        <w:t>/2017-</w:t>
      </w:r>
      <w:r>
        <w:t>27</w:t>
      </w:r>
    </w:p>
    <w:p w:rsidRDefault="00455B08" w:rsidP="00455B08" w:rsidR="00455B08">
      <w:pPr>
        <w:pStyle w:val="Bezproreda"/>
      </w:pPr>
      <w:r>
        <w:t xml:space="preserve">                                 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  <w:jc w:val="center"/>
      </w:pPr>
      <w:r>
        <w:t>Z A P I S N I K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B30EFE" w:rsidP="00455B08" w:rsidR="00455B08">
      <w:pPr>
        <w:pStyle w:val="Bezproreda"/>
        <w:jc w:val="center"/>
      </w:pPr>
      <w:r>
        <w:t>od  22. svibnja</w:t>
      </w:r>
      <w:r w:rsidR="00455B08">
        <w:t xml:space="preserve"> 2018. godine sa </w:t>
      </w:r>
      <w:r w:rsidR="00455B08">
        <w:rPr>
          <w:b/>
        </w:rPr>
        <w:t>Ispitnog ročišta</w:t>
      </w:r>
      <w:r w:rsidR="002615A0">
        <w:t xml:space="preserve"> u stečajnom predmetu </w:t>
      </w:r>
      <w:r w:rsidR="005C1732">
        <w:t xml:space="preserve">stečajnog </w:t>
      </w:r>
      <w:r w:rsidR="002615A0">
        <w:t xml:space="preserve">dužnika </w:t>
      </w:r>
      <w:r>
        <w:t>Dom za starije i nemoć</w:t>
      </w:r>
      <w:r w:rsidR="003E2EB7">
        <w:t>ne osobe Tolić u stečaju, Ježdovec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  <w:jc w:val="center"/>
      </w:pPr>
      <w:r>
        <w:t>održanog kod Trgovačkog suda u Bjelovaru</w:t>
      </w:r>
    </w:p>
    <w:p w:rsidRDefault="00455B08" w:rsidP="00455B08" w:rsidR="00455B08">
      <w:pPr>
        <w:pStyle w:val="Bezproreda"/>
        <w:jc w:val="center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Prisutni od suda:</w:t>
      </w:r>
    </w:p>
    <w:p w:rsidRDefault="00455B08" w:rsidP="00455B08" w:rsidR="00455B08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Default="00455B08" w:rsidP="00455B08" w:rsidR="002615A0">
      <w:pPr>
        <w:pStyle w:val="Bezproreda"/>
      </w:pPr>
      <w:r>
        <w:t xml:space="preserve"> sudac                                          </w:t>
      </w:r>
      <w:r>
        <w:tab/>
      </w:r>
      <w:r>
        <w:tab/>
        <w:t xml:space="preserve"> </w:t>
      </w:r>
      <w:r w:rsidR="00B30EFE">
        <w:t>Dužnik: Dom za starije i nemoćne osobe Tolić</w:t>
      </w:r>
      <w:r w:rsidR="008F68C4">
        <w:t xml:space="preserve"> Ježdovec</w:t>
      </w:r>
    </w:p>
    <w:p w:rsidRDefault="00B30EFE" w:rsidP="00455B08" w:rsidR="00455B08">
      <w:pPr>
        <w:pStyle w:val="Bezproreda"/>
      </w:pPr>
      <w:r>
        <w:tab/>
      </w:r>
      <w:r>
        <w:tab/>
      </w:r>
    </w:p>
    <w:p w:rsidRDefault="00455B08" w:rsidP="00455B08" w:rsidR="00455B08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E5826">
        <w:t xml:space="preserve">  </w:t>
      </w:r>
      <w:r>
        <w:t>Radi: stečajnog postupka</w:t>
      </w:r>
    </w:p>
    <w:p w:rsidRDefault="00455B08" w:rsidP="00455B08" w:rsidR="00455B08">
      <w:pPr>
        <w:pStyle w:val="Bezproreda"/>
      </w:pPr>
      <w:r>
        <w:t xml:space="preserve">Vesna Dragišić </w:t>
      </w:r>
    </w:p>
    <w:p w:rsidRDefault="00455B08" w:rsidP="00455B08" w:rsidR="00455B08">
      <w:pPr>
        <w:pStyle w:val="Bezproreda"/>
      </w:pPr>
      <w:r>
        <w:t>zapisničar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Sudac  otvara današnje Ispitno  ročište  u  9,00 sati, te objavljuje predmet raspravljanja.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Konstatira se da su pristupili: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Za dužnika:  s</w:t>
      </w:r>
      <w:r w:rsidR="005463EE">
        <w:t>teč</w:t>
      </w:r>
      <w:r w:rsidR="002615A0">
        <w:t>ajni upravitelj  Vlado Šokac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>Nadalje se konstatira da su od strane vjerovnika pristupili:</w:t>
      </w:r>
    </w:p>
    <w:p w:rsidRDefault="00455B08" w:rsidP="00455B08" w:rsidR="00455B08">
      <w:pPr>
        <w:pStyle w:val="Bezproreda"/>
      </w:pPr>
    </w:p>
    <w:p w:rsidRDefault="002615A0" w:rsidP="00455B08" w:rsidR="002544B3">
      <w:pPr>
        <w:pStyle w:val="Bezproreda"/>
      </w:pPr>
      <w:r>
        <w:t xml:space="preserve">Za Republiku Hrvatsku </w:t>
      </w:r>
      <w:r w:rsidR="007B000E">
        <w:t xml:space="preserve">z.p. Ana Bartonj Šabarić savjetnica na  županijskom državnom odvjetništvu </w:t>
      </w:r>
      <w:r w:rsidR="00874E8C">
        <w:t xml:space="preserve"> u Bjelovaru</w:t>
      </w:r>
    </w:p>
    <w:p w:rsidRDefault="002544B3" w:rsidP="00455B08" w:rsidR="002544B3">
      <w:pPr>
        <w:pStyle w:val="Bezproreda"/>
      </w:pPr>
    </w:p>
    <w:p w:rsidRDefault="007B000E" w:rsidP="00455B08" w:rsidR="007B000E">
      <w:pPr>
        <w:pStyle w:val="Bezproreda"/>
      </w:pPr>
      <w:r>
        <w:t>Za Croatia osiguranje d.d. Zagreb, po pun. Mili Sušilović</w:t>
      </w:r>
    </w:p>
    <w:p w:rsidRDefault="007B000E" w:rsidP="00455B08" w:rsidR="007B000E">
      <w:pPr>
        <w:pStyle w:val="Bezproreda"/>
      </w:pPr>
    </w:p>
    <w:p w:rsidRDefault="007B000E" w:rsidP="00455B08" w:rsidR="007B000E">
      <w:pPr>
        <w:pStyle w:val="Bezproreda"/>
      </w:pPr>
      <w:r>
        <w:t>Za Marija Smičiklas  stečajna upraviteljica vjerovnika Dom za starije i nemoćne osobe Bistra u stečaju</w:t>
      </w:r>
    </w:p>
    <w:p w:rsidRDefault="007B000E" w:rsidP="00455B08" w:rsidR="007B000E">
      <w:pPr>
        <w:pStyle w:val="Bezproreda"/>
      </w:pPr>
    </w:p>
    <w:p w:rsidRDefault="007B000E" w:rsidP="00455B08" w:rsidR="007B000E">
      <w:pPr>
        <w:pStyle w:val="Bezproreda"/>
      </w:pPr>
      <w:r>
        <w:t>Za Hrvatska poštanska banka d.d. Zagreb po pun. Evelin Jakopović</w:t>
      </w:r>
    </w:p>
    <w:p w:rsidRDefault="007B000E" w:rsidP="00455B08" w:rsidR="007B000E">
      <w:pPr>
        <w:pStyle w:val="Bezproreda"/>
      </w:pPr>
    </w:p>
    <w:p w:rsidRDefault="007B000E" w:rsidP="00455B08" w:rsidR="007B000E">
      <w:pPr>
        <w:pStyle w:val="Bezproreda"/>
      </w:pPr>
      <w:r>
        <w:t>Za Erste &amp; Steiermarkische bank d.d. odvjetnički vježbenik Karlo Nikolovski</w:t>
      </w:r>
    </w:p>
    <w:p w:rsidRDefault="007B000E" w:rsidP="00455B08" w:rsidR="007B000E">
      <w:pPr>
        <w:pStyle w:val="Bezproreda"/>
      </w:pPr>
    </w:p>
    <w:p w:rsidRDefault="007B000E" w:rsidP="00455B08" w:rsidR="007B000E">
      <w:pPr>
        <w:pStyle w:val="Bezproreda"/>
      </w:pPr>
      <w:r>
        <w:t>Za INU industriju nafte d.d. Zagreb Saša Siladi odvjetnički vježbenik</w:t>
      </w:r>
    </w:p>
    <w:p w:rsidRDefault="007B000E" w:rsidP="00455B08" w:rsidR="007B000E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B30EFE">
        <w:t>u pisarnici ovog suda od dana 8. svibnja</w:t>
      </w:r>
      <w:r>
        <w:t xml:space="preserve"> 2018. godine te objavljene na e-oglasnoj pl</w:t>
      </w:r>
      <w:r w:rsidR="002615A0">
        <w:t>oč</w:t>
      </w:r>
      <w:r w:rsidR="00B30EFE">
        <w:t>i Trgovačkog suda u Bjelovaru  9. svibnja</w:t>
      </w:r>
      <w:r w:rsidR="002615A0">
        <w:t xml:space="preserve"> 2018. godine.</w:t>
      </w:r>
    </w:p>
    <w:p w:rsidRDefault="00455B08" w:rsidP="00455B08" w:rsidR="00455B08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Default="00455B08" w:rsidP="00455B08" w:rsidR="00455B08">
      <w:pPr>
        <w:pStyle w:val="Bezproreda"/>
      </w:pPr>
    </w:p>
    <w:p w:rsidRDefault="00455B08" w:rsidP="005463EE" w:rsidR="00455B08">
      <w:pPr>
        <w:pStyle w:val="Bezproreda"/>
        <w:ind w:firstLine="708"/>
      </w:pPr>
      <w:r>
        <w:t>Prelazi se na ispitivanje svake pojedine prijavljene tražbine.</w:t>
      </w:r>
    </w:p>
    <w:p w:rsidRDefault="00455B08" w:rsidP="00455B08" w:rsidR="00455B08">
      <w:pPr>
        <w:pStyle w:val="Bezproreda"/>
      </w:pPr>
    </w:p>
    <w:p w:rsidRDefault="002615A0" w:rsidP="00455B08" w:rsidR="00455B08">
      <w:pPr>
        <w:pStyle w:val="Bezproreda"/>
      </w:pPr>
      <w:r>
        <w:t>I Prvi</w:t>
      </w:r>
      <w:r w:rsidR="00455B08">
        <w:t xml:space="preserve"> Viši isplatni red</w:t>
      </w:r>
    </w:p>
    <w:p w:rsidRDefault="00455B08" w:rsidP="00455B08" w:rsidR="00455B08">
      <w:pPr>
        <w:pStyle w:val="Bezproreda"/>
      </w:pPr>
    </w:p>
    <w:p w:rsidRDefault="00455B08" w:rsidP="00455B08" w:rsidR="00455B08">
      <w:pPr>
        <w:pStyle w:val="Bezproreda"/>
      </w:pPr>
      <w:r>
        <w:t xml:space="preserve">1. </w:t>
      </w:r>
      <w:r w:rsidR="002615A0">
        <w:t>RH Min. fina</w:t>
      </w:r>
      <w:r w:rsidR="00B30EFE">
        <w:t xml:space="preserve">ncija, Porezna uprava PU Zagreb, Avenija Dubrovnik 32, </w:t>
      </w:r>
      <w:r w:rsidR="002615A0">
        <w:t xml:space="preserve"> OIB: 18</w:t>
      </w:r>
      <w:r w:rsidR="00B30EFE">
        <w:t>6</w:t>
      </w:r>
      <w:r w:rsidR="003852A3">
        <w:t>83136487, u iznosu od 793</w:t>
      </w:r>
      <w:r w:rsidR="001D43AC">
        <w:t>.981</w:t>
      </w:r>
      <w:r w:rsidR="003852A3">
        <w:t>,13</w:t>
      </w:r>
      <w:r w:rsidR="002615A0">
        <w:t xml:space="preserve"> </w:t>
      </w:r>
      <w:r>
        <w:t>kuna.</w:t>
      </w:r>
    </w:p>
    <w:p w:rsidRDefault="00455B08" w:rsidP="00455B08" w:rsidR="00455B08">
      <w:pPr>
        <w:pStyle w:val="Bezproreda"/>
      </w:pPr>
      <w:r>
        <w:t>Stečajni upravitelj priznaje potraživanje u cijelosti.</w:t>
      </w:r>
    </w:p>
    <w:p w:rsidRDefault="00455B08" w:rsidP="00455B08" w:rsidR="00455B08">
      <w:pPr>
        <w:pStyle w:val="Bezproreda"/>
      </w:pPr>
      <w:r>
        <w:t>Nitko od nazočnih vjerovnika ne osporava predmetnu tražbinu.</w:t>
      </w:r>
    </w:p>
    <w:p w:rsidRDefault="00455B08" w:rsidP="00455B08" w:rsidR="00455B08">
      <w:pPr>
        <w:pStyle w:val="Bezproreda"/>
      </w:pPr>
      <w:r>
        <w:t xml:space="preserve">Sutkinja konstatira da je potraživanje vjerovnika </w:t>
      </w:r>
      <w:r w:rsidR="002615A0">
        <w:t>RH Min. finan</w:t>
      </w:r>
      <w:r w:rsidR="00B30EFE">
        <w:t xml:space="preserve">cija, PU, Područni ured Zagreb </w:t>
      </w:r>
      <w:r w:rsidR="005463EE">
        <w:t>ut</w:t>
      </w:r>
      <w:r w:rsidR="00B30EFE">
        <w:t>vrđeno u iznosu od  793.981,13</w:t>
      </w:r>
      <w:r>
        <w:t xml:space="preserve"> kuna.</w:t>
      </w:r>
    </w:p>
    <w:p w:rsidRDefault="002615A0" w:rsidP="00455B08" w:rsidR="002615A0">
      <w:pPr>
        <w:pStyle w:val="Bezproreda"/>
      </w:pPr>
    </w:p>
    <w:p w:rsidRDefault="002615A0" w:rsidP="00455B08" w:rsidR="002615A0">
      <w:pPr>
        <w:pStyle w:val="Bezproreda"/>
      </w:pPr>
    </w:p>
    <w:p w:rsidRDefault="002615A0" w:rsidP="00455B08" w:rsidR="002615A0">
      <w:pPr>
        <w:pStyle w:val="Bezproreda"/>
      </w:pPr>
      <w:r>
        <w:t>II Drugi Viši isplatni red</w:t>
      </w:r>
    </w:p>
    <w:p w:rsidRDefault="002615A0" w:rsidP="00455B08" w:rsidR="002615A0">
      <w:pPr>
        <w:pStyle w:val="Bezproreda"/>
      </w:pPr>
    </w:p>
    <w:p w:rsidRDefault="00B30EFE" w:rsidP="002615A0" w:rsidR="002615A0">
      <w:pPr>
        <w:pStyle w:val="Bezproreda"/>
      </w:pPr>
      <w:r>
        <w:t>1. Nastavni zavod za javno zdravstvo Andrija Štampar Zagreb, Mirogojska cesta 16, OIB: 33392005961, u iznosu od 4.667,73</w:t>
      </w:r>
      <w:r w:rsidR="002615A0">
        <w:t xml:space="preserve"> kuna.</w:t>
      </w:r>
    </w:p>
    <w:p w:rsidRDefault="002615A0" w:rsidP="002615A0" w:rsidR="002615A0">
      <w:pPr>
        <w:pStyle w:val="Bezproreda"/>
      </w:pPr>
      <w:r>
        <w:t>Stečajni upravitelj priznaje potraživanje u cijelosti.</w:t>
      </w:r>
    </w:p>
    <w:p w:rsidRDefault="002615A0" w:rsidP="002615A0" w:rsidR="002615A0">
      <w:pPr>
        <w:pStyle w:val="Bezproreda"/>
      </w:pPr>
      <w:r>
        <w:t>Nitko od nazočnih vjerovnika ne osporava predmetnu tražbinu.</w:t>
      </w:r>
    </w:p>
    <w:p w:rsidRDefault="002615A0" w:rsidP="002615A0" w:rsidR="002615A0">
      <w:pPr>
        <w:pStyle w:val="Bezproreda"/>
      </w:pPr>
      <w:r>
        <w:t>Sutkinja konstatira da je potraživan</w:t>
      </w:r>
      <w:r w:rsidR="00017303">
        <w:t xml:space="preserve">je vjerovnika Nastavni zavod za javno zdravstvo Andrija Štampar </w:t>
      </w:r>
      <w:r>
        <w:t xml:space="preserve"> Zagreb ut</w:t>
      </w:r>
      <w:r w:rsidR="00017303">
        <w:t>vrđeno u iznosu od  4.667,73</w:t>
      </w:r>
      <w:r>
        <w:t xml:space="preserve"> kuna.</w:t>
      </w:r>
    </w:p>
    <w:p w:rsidRDefault="002615A0" w:rsidP="002615A0" w:rsidR="002615A0">
      <w:pPr>
        <w:pStyle w:val="Bezproreda"/>
      </w:pPr>
    </w:p>
    <w:p w:rsidRDefault="00017303" w:rsidP="002615A0" w:rsidR="002615A0">
      <w:pPr>
        <w:pStyle w:val="Bezproreda"/>
      </w:pPr>
      <w:r>
        <w:t>2. Erste &amp; Steiermarkische bank d.d. Rijeka, Jadranski trg 3 a, OIB: 23057039320, u iznosu od 166.986,58</w:t>
      </w:r>
      <w:r w:rsidR="002615A0">
        <w:t xml:space="preserve"> kuna.</w:t>
      </w:r>
    </w:p>
    <w:p w:rsidRDefault="002615A0" w:rsidP="002615A0" w:rsidR="002615A0">
      <w:pPr>
        <w:pStyle w:val="Bezproreda"/>
      </w:pPr>
      <w:r>
        <w:t>Stečajni upravitelj priznaje potraživanje u cijelosti.</w:t>
      </w:r>
    </w:p>
    <w:p w:rsidRDefault="002615A0" w:rsidP="002615A0" w:rsidR="002615A0">
      <w:pPr>
        <w:pStyle w:val="Bezproreda"/>
      </w:pPr>
      <w:r>
        <w:t>Nitko od nazočnih vjerovnika ne osporava predmetnu tražbinu.</w:t>
      </w:r>
    </w:p>
    <w:p w:rsidRDefault="002615A0" w:rsidP="002615A0" w:rsidR="002615A0">
      <w:pPr>
        <w:pStyle w:val="Bezproreda"/>
      </w:pPr>
      <w:r>
        <w:t xml:space="preserve">Sutkinja konstatira da je potraživanje vjerovnika </w:t>
      </w:r>
      <w:r w:rsidR="00017303">
        <w:t xml:space="preserve"> Erste &amp; Steiermarkische bank d.d. Rijeka</w:t>
      </w:r>
      <w:r>
        <w:t xml:space="preserve"> utvr</w:t>
      </w:r>
      <w:r w:rsidR="00017303">
        <w:t>đeno u iznosu od  166.986,58</w:t>
      </w:r>
      <w:r>
        <w:t xml:space="preserve"> kuna.</w:t>
      </w:r>
    </w:p>
    <w:p w:rsidRDefault="00017303" w:rsidP="002615A0" w:rsidR="00017303">
      <w:pPr>
        <w:pStyle w:val="Bezproreda"/>
      </w:pPr>
    </w:p>
    <w:p w:rsidRDefault="00017303" w:rsidP="00017303" w:rsidR="00017303">
      <w:pPr>
        <w:pStyle w:val="Bezproreda"/>
      </w:pPr>
      <w:r>
        <w:t>3. FINA Zagreb, Ulica grada Vukovara , OIB: 85821130368, u iznosu od 1.372,88 kuna.</w:t>
      </w:r>
    </w:p>
    <w:p w:rsidRDefault="00017303" w:rsidP="00017303" w:rsidR="00017303">
      <w:pPr>
        <w:pStyle w:val="Bezproreda"/>
      </w:pPr>
      <w:r>
        <w:t>Stečajni upravitelj priznaje potraživanje u cijelosti.</w:t>
      </w:r>
    </w:p>
    <w:p w:rsidRDefault="00017303" w:rsidP="00017303" w:rsidR="00017303">
      <w:pPr>
        <w:pStyle w:val="Bezproreda"/>
      </w:pPr>
      <w:r>
        <w:t>Nitko od nazočnih vjerovnika ne osporava predmetnu tražbinu.</w:t>
      </w:r>
    </w:p>
    <w:p w:rsidRDefault="00017303" w:rsidP="00017303" w:rsidR="00017303">
      <w:pPr>
        <w:pStyle w:val="Bezproreda"/>
      </w:pPr>
      <w:r>
        <w:t>Sutkinja konstatira da je potraživanje vjerovnika  FINE Zagreb,  utvrđeno u iznosu od  1.372,88 kuna.</w:t>
      </w:r>
    </w:p>
    <w:p w:rsidRDefault="00017303" w:rsidP="002615A0" w:rsidR="00017303">
      <w:pPr>
        <w:pStyle w:val="Bezproreda"/>
      </w:pPr>
    </w:p>
    <w:p w:rsidRDefault="00F34FEC" w:rsidP="00F34FEC" w:rsidR="00F34FEC">
      <w:pPr>
        <w:pStyle w:val="Bezproreda"/>
      </w:pPr>
      <w:r>
        <w:t>4.Hrvatski telekom d.d. Zagreb, Mihanovićeva 9, OIB: 81793146560, u iznosu od 3.678,82 kuna.</w:t>
      </w:r>
    </w:p>
    <w:p w:rsidRDefault="00F34FEC" w:rsidP="00F34FEC" w:rsidR="00F34FEC">
      <w:pPr>
        <w:pStyle w:val="Bezproreda"/>
      </w:pPr>
      <w:r>
        <w:t>Stečajni upravitelj priznaje potraživanje u cijelosti.</w:t>
      </w:r>
    </w:p>
    <w:p w:rsidRDefault="00F34FEC" w:rsidP="00F34FEC" w:rsidR="00F34FEC">
      <w:pPr>
        <w:pStyle w:val="Bezproreda"/>
      </w:pPr>
      <w:r>
        <w:t>Nitko od nazočnih vjerovnika ne osporava predmetnu tražbinu.</w:t>
      </w:r>
    </w:p>
    <w:p w:rsidRDefault="00F34FEC" w:rsidP="00F34FEC" w:rsidR="00F34FEC">
      <w:pPr>
        <w:pStyle w:val="Bezproreda"/>
      </w:pPr>
      <w:r>
        <w:t>Sutkinja konstatira da je potraživanje vjerovnika  Hrvatskog telekoma d.d. Zagreb utvrđeno u iznosu od  3.678,82 kuna.</w:t>
      </w:r>
    </w:p>
    <w:p w:rsidRDefault="002615A0" w:rsidP="002615A0" w:rsidR="002615A0">
      <w:pPr>
        <w:pStyle w:val="Bezproreda"/>
      </w:pPr>
    </w:p>
    <w:p w:rsidRDefault="00F34FEC" w:rsidP="00F34FEC" w:rsidR="00F34FEC">
      <w:pPr>
        <w:pStyle w:val="Bezproreda"/>
      </w:pPr>
      <w:r>
        <w:t>5.</w:t>
      </w:r>
      <w:r w:rsidR="001313BA">
        <w:t xml:space="preserve"> Hrvatske vode Zagreb, Ulica grada Vukovara 220, OIB: 28921383001</w:t>
      </w:r>
      <w:r>
        <w:t>, u iznosu</w:t>
      </w:r>
      <w:r w:rsidR="001313BA">
        <w:t xml:space="preserve"> od 3.740,85</w:t>
      </w:r>
      <w:r>
        <w:t xml:space="preserve"> kuna.</w:t>
      </w:r>
    </w:p>
    <w:p w:rsidRDefault="00F34FEC" w:rsidP="00F34FEC" w:rsidR="00F34FEC">
      <w:pPr>
        <w:pStyle w:val="Bezproreda"/>
      </w:pPr>
      <w:r>
        <w:t>Stečajni upravitelj priznaje potraživanje u cijelosti.</w:t>
      </w:r>
    </w:p>
    <w:p w:rsidRDefault="00F34FEC" w:rsidP="00F34FEC" w:rsidR="00F34FEC">
      <w:pPr>
        <w:pStyle w:val="Bezproreda"/>
      </w:pPr>
      <w:r>
        <w:t>Nitko od nazočnih vjerovnika ne osporava predmetnu tražbinu.</w:t>
      </w:r>
    </w:p>
    <w:p w:rsidRDefault="00F34FEC" w:rsidP="00F34FEC" w:rsidR="00F34FEC">
      <w:pPr>
        <w:pStyle w:val="Bezproreda"/>
      </w:pPr>
      <w:r>
        <w:t xml:space="preserve">Sutkinja konstatira da je potraživanje vjerovnika  </w:t>
      </w:r>
      <w:r w:rsidR="001313BA">
        <w:t>Hrvatskih  voda d.d. Zagreb</w:t>
      </w:r>
      <w:r>
        <w:t xml:space="preserve"> utvr</w:t>
      </w:r>
      <w:r w:rsidR="001313BA">
        <w:t>đeno u iznosu od  3.740,85</w:t>
      </w:r>
      <w:r>
        <w:t xml:space="preserve"> kuna.</w:t>
      </w:r>
    </w:p>
    <w:p w:rsidRDefault="00F34FEC" w:rsidP="002615A0" w:rsidR="00F34FEC">
      <w:pPr>
        <w:pStyle w:val="Bezproreda"/>
      </w:pPr>
    </w:p>
    <w:p w:rsidRDefault="000F7EAB" w:rsidP="000F7EAB" w:rsidR="000F7EAB">
      <w:pPr>
        <w:pStyle w:val="Bezproreda"/>
      </w:pPr>
      <w:r>
        <w:t>6. Grad Zagreb, OIB: 61817894937, u iznosu od 23.219,87 kuna.</w:t>
      </w:r>
    </w:p>
    <w:p w:rsidRDefault="000F7EAB" w:rsidP="000F7EAB" w:rsidR="000F7EAB">
      <w:pPr>
        <w:pStyle w:val="Bezproreda"/>
      </w:pPr>
      <w:r>
        <w:t>Stečajni upravitelj priznaje potraživanje u cijelosti.</w:t>
      </w:r>
    </w:p>
    <w:p w:rsidRDefault="000F7EAB" w:rsidP="000F7EAB" w:rsidR="000F7EAB">
      <w:pPr>
        <w:pStyle w:val="Bezproreda"/>
      </w:pPr>
      <w:r>
        <w:t>Nitko od nazočnih vjerovnika ne osporava predmetnu tražbinu.</w:t>
      </w:r>
    </w:p>
    <w:p w:rsidRDefault="000F7EAB" w:rsidP="000F7EAB" w:rsidR="000F7EAB">
      <w:pPr>
        <w:pStyle w:val="Bezproreda"/>
      </w:pPr>
      <w:r>
        <w:t>Sutkinja konstatira da je potraživanje vjerovnika  Grada Zagreba utvrđeno u iznosu od  23.219,87 kuna.</w:t>
      </w:r>
    </w:p>
    <w:p w:rsidRDefault="002615A0" w:rsidP="00455B08" w:rsidR="002615A0">
      <w:pPr>
        <w:pStyle w:val="Bezproreda"/>
      </w:pPr>
    </w:p>
    <w:p w:rsidRDefault="000F7EAB" w:rsidP="000F7EAB" w:rsidR="000F7EAB">
      <w:pPr>
        <w:pStyle w:val="Bezproreda"/>
      </w:pPr>
      <w:r>
        <w:t>7. Croatia banka d.d. Zagreb, OIB: 32247795989, u iznosu od 7.037.134,41 kuna.</w:t>
      </w:r>
    </w:p>
    <w:p w:rsidRDefault="000F7EAB" w:rsidP="000F7EAB" w:rsidR="000F7EAB">
      <w:pPr>
        <w:pStyle w:val="Bezproreda"/>
      </w:pPr>
      <w:r>
        <w:t>Stečajni upravitelj priznaje potraživanje u cijelosti.</w:t>
      </w:r>
    </w:p>
    <w:p w:rsidRDefault="000F7EAB" w:rsidP="000F7EAB" w:rsidR="000F7EAB">
      <w:pPr>
        <w:pStyle w:val="Bezproreda"/>
      </w:pPr>
      <w:r>
        <w:lastRenderedPageBreak/>
        <w:t>Nitko od nazočnih vjerovnika ne osporava predmetnu tražbinu.</w:t>
      </w:r>
    </w:p>
    <w:p w:rsidRDefault="000F7EAB" w:rsidP="000F7EAB" w:rsidR="000F7EAB">
      <w:pPr>
        <w:pStyle w:val="Bezproreda"/>
      </w:pPr>
      <w:r>
        <w:t>Sutkinja konstatira da je potraživanje vjerovnika  Croatia banke d.d. Zagreb utvrđeno u iznosu od  7.037.134,41 kuna.</w:t>
      </w:r>
    </w:p>
    <w:p w:rsidRDefault="000F7EAB" w:rsidP="00455B08" w:rsidR="000F7EAB">
      <w:pPr>
        <w:pStyle w:val="Bezproreda"/>
      </w:pPr>
    </w:p>
    <w:p w:rsidRDefault="00F9754F" w:rsidP="00F9754F" w:rsidR="00F9754F">
      <w:pPr>
        <w:pStyle w:val="Bezproreda"/>
      </w:pPr>
      <w:r>
        <w:t>8. Gradska plinara Zagreb d.o.o. Zagreb, OIB: 20985255037, u iznosu od 8.663,96 kuna.</w:t>
      </w:r>
    </w:p>
    <w:p w:rsidRDefault="00F9754F" w:rsidP="00F9754F" w:rsidR="00F9754F">
      <w:pPr>
        <w:pStyle w:val="Bezproreda"/>
      </w:pPr>
      <w:r>
        <w:t>Stečajni upravitelj priznaje potraživanje u cijelosti.</w:t>
      </w:r>
    </w:p>
    <w:p w:rsidRDefault="00F9754F" w:rsidP="00F9754F" w:rsidR="00F9754F">
      <w:pPr>
        <w:pStyle w:val="Bezproreda"/>
      </w:pPr>
      <w:r>
        <w:t>Nitko od nazočnih vjerovnika ne osporava predmetnu tražbinu.</w:t>
      </w:r>
    </w:p>
    <w:p w:rsidRDefault="00F9754F" w:rsidP="00F9754F" w:rsidR="00F9754F">
      <w:pPr>
        <w:pStyle w:val="Bezproreda"/>
      </w:pPr>
      <w:r>
        <w:t>Sutkinja konstatira da je potraživanje vjerovnika Gradske plinare d.d. Zagreb  utvrđeno u iznosu od  8.663,96 kuna.</w:t>
      </w:r>
    </w:p>
    <w:p w:rsidRDefault="000F7EAB" w:rsidP="00455B08" w:rsidR="000F7EAB">
      <w:pPr>
        <w:pStyle w:val="Bezproreda"/>
      </w:pPr>
    </w:p>
    <w:p w:rsidRDefault="003E2EB7" w:rsidP="003E2EB7" w:rsidR="003E2EB7">
      <w:pPr>
        <w:pStyle w:val="Bezproreda"/>
      </w:pPr>
      <w:r>
        <w:t xml:space="preserve">9. </w:t>
      </w:r>
      <w:r w:rsidR="0009184B">
        <w:t>RH Ministarstvo financija, Porezna uprava Područni ured Zagreb, OIB: 18683136487</w:t>
      </w:r>
      <w:r>
        <w:t>, u iznosu</w:t>
      </w:r>
      <w:r w:rsidR="003852A3">
        <w:t xml:space="preserve"> od 541.388,26</w:t>
      </w:r>
      <w:r>
        <w:t xml:space="preserve"> kuna.</w:t>
      </w:r>
    </w:p>
    <w:p w:rsidRDefault="003E2EB7" w:rsidP="003E2EB7" w:rsidR="003E2EB7">
      <w:pPr>
        <w:pStyle w:val="Bezproreda"/>
      </w:pPr>
      <w:r>
        <w:t>Stečajni upravitelj priznaje potraživanje u cijelosti.</w:t>
      </w:r>
    </w:p>
    <w:p w:rsidRDefault="003E2EB7" w:rsidP="003E2EB7" w:rsidR="003E2EB7">
      <w:pPr>
        <w:pStyle w:val="Bezproreda"/>
      </w:pPr>
      <w:r>
        <w:t>Nitko od nazočnih vjerovnika ne osporava predmetnu tražbinu.</w:t>
      </w:r>
    </w:p>
    <w:p w:rsidRDefault="003E2EB7" w:rsidP="003E2EB7" w:rsidR="003E2EB7">
      <w:pPr>
        <w:pStyle w:val="Bezproreda"/>
      </w:pPr>
      <w:r>
        <w:t xml:space="preserve">Sutkinja konstatira da je potraživanje vjerovnika  </w:t>
      </w:r>
      <w:r w:rsidR="0009184B">
        <w:t xml:space="preserve">RH Ministarstva financija, Porezne uprave, Područni ured Zagreb </w:t>
      </w:r>
      <w:r>
        <w:t xml:space="preserve"> utvr</w:t>
      </w:r>
      <w:r w:rsidR="003852A3">
        <w:t>đeno u iznosu od  541.388,26</w:t>
      </w:r>
      <w:r>
        <w:t xml:space="preserve"> kuna.</w:t>
      </w:r>
    </w:p>
    <w:p w:rsidRDefault="000F7EAB" w:rsidP="00455B08" w:rsidR="000F7EAB">
      <w:pPr>
        <w:pStyle w:val="Bezproreda"/>
      </w:pPr>
    </w:p>
    <w:p w:rsidRDefault="00A879DC" w:rsidP="00A879DC" w:rsidR="00A879DC">
      <w:pPr>
        <w:pStyle w:val="Bezproreda"/>
      </w:pPr>
      <w:r>
        <w:t>10. Hrvatska poštanska banka d.d. Zagreb, Jurišićeva 4, OIB: 87939194217, u iznosu</w:t>
      </w:r>
      <w:r w:rsidR="00234ED4">
        <w:t xml:space="preserve"> od  21.169.347,92 </w:t>
      </w:r>
      <w:r>
        <w:t>kuna.</w:t>
      </w:r>
    </w:p>
    <w:p w:rsidRDefault="00A879DC" w:rsidP="00A879DC" w:rsidR="00A879DC">
      <w:pPr>
        <w:pStyle w:val="Bezproreda"/>
      </w:pPr>
      <w:r>
        <w:t>Stečajni upravitelj priznaje potraživanje u cijelosti.</w:t>
      </w:r>
    </w:p>
    <w:p w:rsidRDefault="00A879DC" w:rsidP="00A879DC" w:rsidR="00A879DC">
      <w:pPr>
        <w:pStyle w:val="Bezproreda"/>
      </w:pPr>
      <w:r>
        <w:t>Nitko od nazočnih vjerovnika ne osporava predmetnu tražbinu.</w:t>
      </w:r>
    </w:p>
    <w:p w:rsidRDefault="00A879DC" w:rsidP="00A879DC" w:rsidR="00A879DC">
      <w:pPr>
        <w:pStyle w:val="Bezproreda"/>
      </w:pPr>
      <w:r>
        <w:t xml:space="preserve">Sutkinja konstatira da je potraživanje vjerovnika  </w:t>
      </w:r>
      <w:r w:rsidR="00234ED4">
        <w:t>Hrvatske poštanske banke d.d. Zagreb</w:t>
      </w:r>
      <w:r>
        <w:t xml:space="preserve"> utvr</w:t>
      </w:r>
      <w:r w:rsidR="00234ED4">
        <w:t>đeno u iznosu od  21.169.347,92</w:t>
      </w:r>
      <w:r>
        <w:t xml:space="preserve"> kuna.</w:t>
      </w:r>
    </w:p>
    <w:p w:rsidRDefault="000F7EAB" w:rsidP="00455B08" w:rsidR="000F7EAB">
      <w:pPr>
        <w:pStyle w:val="Bezproreda"/>
      </w:pPr>
    </w:p>
    <w:p w:rsidRDefault="00234ED4" w:rsidP="00234ED4" w:rsidR="00234ED4">
      <w:pPr>
        <w:pStyle w:val="Bezproreda"/>
      </w:pPr>
      <w:r>
        <w:t>11.Hrvatska radiotelevizija Zagreb, Prisavlje 3, OIB. 68419124305, u iznosu od 1.277,32 kuna.</w:t>
      </w:r>
    </w:p>
    <w:p w:rsidRDefault="00234ED4" w:rsidP="00234ED4" w:rsidR="00234ED4">
      <w:pPr>
        <w:pStyle w:val="Bezproreda"/>
      </w:pPr>
      <w:r>
        <w:t>Stečajni upravitelj priznaje potraživanje u cijelosti.</w:t>
      </w:r>
    </w:p>
    <w:p w:rsidRDefault="00234ED4" w:rsidP="00234ED4" w:rsidR="00234ED4">
      <w:pPr>
        <w:pStyle w:val="Bezproreda"/>
      </w:pPr>
      <w:r>
        <w:t>Nitko od nazočnih vjerovnika ne osporava predmetnu tražbinu.</w:t>
      </w:r>
    </w:p>
    <w:p w:rsidRDefault="00234ED4" w:rsidP="00234ED4" w:rsidR="00234ED4">
      <w:pPr>
        <w:pStyle w:val="Bezproreda"/>
      </w:pPr>
      <w:r>
        <w:t>Sutkinja konstatira da je potraživanje vjerovnika  Hrvatske radioteleviziji Zagreb utvrđeno u iznosu od  1.277,32 kuna.</w:t>
      </w:r>
    </w:p>
    <w:p w:rsidRDefault="000F7EAB" w:rsidP="00455B08" w:rsidR="000F7EAB">
      <w:pPr>
        <w:pStyle w:val="Bezproreda"/>
      </w:pPr>
    </w:p>
    <w:p w:rsidRDefault="00234ED4" w:rsidP="00234ED4" w:rsidR="00234ED4">
      <w:pPr>
        <w:pStyle w:val="Bezproreda"/>
      </w:pPr>
      <w:r>
        <w:t>12. Zagrebački holding d.o.o.  Zagreb, Ulica grada Vukovara 41, OIB: 85584865987, u iznosu od 62.866,61 kuna.</w:t>
      </w:r>
    </w:p>
    <w:p w:rsidRDefault="00234ED4" w:rsidP="00234ED4" w:rsidR="00234ED4">
      <w:pPr>
        <w:pStyle w:val="Bezproreda"/>
      </w:pPr>
      <w:r>
        <w:t>Stečajni upravitelj priznaje potraživanje u cijelosti.</w:t>
      </w:r>
    </w:p>
    <w:p w:rsidRDefault="00234ED4" w:rsidP="00234ED4" w:rsidR="00234ED4">
      <w:pPr>
        <w:pStyle w:val="Bezproreda"/>
      </w:pPr>
      <w:r>
        <w:t>Nitko od nazočnih vjerovnika ne osporava predmetnu tražbinu.</w:t>
      </w:r>
    </w:p>
    <w:p w:rsidRDefault="00234ED4" w:rsidP="00234ED4" w:rsidR="00234ED4">
      <w:pPr>
        <w:pStyle w:val="Bezproreda"/>
      </w:pPr>
      <w:r>
        <w:t>Sutkinja konstatira da je p</w:t>
      </w:r>
      <w:r w:rsidR="00EE3010">
        <w:t>otraživanje v</w:t>
      </w:r>
      <w:r w:rsidR="00084A4C">
        <w:t>jerovnika  Zagrebačkog</w:t>
      </w:r>
      <w:r w:rsidR="00EE3010">
        <w:t xml:space="preserve"> holding</w:t>
      </w:r>
      <w:r w:rsidR="00084A4C">
        <w:t>a</w:t>
      </w:r>
      <w:r w:rsidR="00EE3010">
        <w:t xml:space="preserve"> d.o.o. Zagreb</w:t>
      </w:r>
      <w:r>
        <w:t xml:space="preserve"> </w:t>
      </w:r>
      <w:r w:rsidR="00EE3010">
        <w:t>utvrđeno u iznosu od  62.866,61</w:t>
      </w:r>
      <w:r>
        <w:t xml:space="preserve"> kuna.</w:t>
      </w:r>
    </w:p>
    <w:p w:rsidRDefault="000F7EAB" w:rsidP="00455B08" w:rsidR="000F7EAB">
      <w:pPr>
        <w:pStyle w:val="Bezproreda"/>
      </w:pPr>
    </w:p>
    <w:p w:rsidRDefault="00234ED4" w:rsidP="00234ED4" w:rsidR="00234ED4">
      <w:pPr>
        <w:pStyle w:val="Bezproreda"/>
      </w:pPr>
      <w:r>
        <w:t>13. INA – Industrija nafte d.d. Zagreb, Svenija V. Holjevca 10, OIB: 27759560625, u iznosu od 7.436,00 kuna.</w:t>
      </w:r>
    </w:p>
    <w:p w:rsidRDefault="00234ED4" w:rsidP="00234ED4" w:rsidR="00234ED4">
      <w:pPr>
        <w:pStyle w:val="Bezproreda"/>
      </w:pPr>
      <w:r>
        <w:t>Stečajni upravitelj priznaje potraživanje u cijelosti.</w:t>
      </w:r>
    </w:p>
    <w:p w:rsidRDefault="00234ED4" w:rsidP="00234ED4" w:rsidR="00234ED4">
      <w:pPr>
        <w:pStyle w:val="Bezproreda"/>
      </w:pPr>
      <w:r>
        <w:t>Nitko od nazočnih vjerovnika ne osporava predmetnu tražbinu.</w:t>
      </w:r>
    </w:p>
    <w:p w:rsidRDefault="00234ED4" w:rsidP="00234ED4" w:rsidR="00234ED4">
      <w:pPr>
        <w:pStyle w:val="Bezproreda"/>
      </w:pPr>
      <w:r>
        <w:t>Sutkinja konstatira da je potraživanje vjerovnika INE – Industrije nafte d.d. Zagreb utvrđeno u iznosu od  7.436,00 kuna.</w:t>
      </w:r>
    </w:p>
    <w:p w:rsidRDefault="000F7EAB" w:rsidP="00455B08" w:rsidR="000F7EAB">
      <w:pPr>
        <w:pStyle w:val="Bezproreda"/>
      </w:pPr>
    </w:p>
    <w:p w:rsidRDefault="00175503" w:rsidP="00175503" w:rsidR="00175503">
      <w:pPr>
        <w:pStyle w:val="Bezproreda"/>
      </w:pPr>
      <w:r>
        <w:t>14. Croatia osiguranje d.d. Zagreb, OIB: 26187994862, u iznosu od 65.284,04 kuna.</w:t>
      </w:r>
    </w:p>
    <w:p w:rsidRDefault="00175503" w:rsidP="00175503" w:rsidR="00175503">
      <w:pPr>
        <w:pStyle w:val="Bezproreda"/>
      </w:pPr>
      <w:r>
        <w:t>Stečajni upravitelj priznaje potraživanje u cijelosti.</w:t>
      </w:r>
    </w:p>
    <w:p w:rsidRDefault="00175503" w:rsidP="00175503" w:rsidR="00175503">
      <w:pPr>
        <w:pStyle w:val="Bezproreda"/>
      </w:pPr>
      <w:r>
        <w:t>Nitko od nazočnih vjerovnika ne osporava predmetnu tražbinu.</w:t>
      </w:r>
    </w:p>
    <w:p w:rsidRDefault="00175503" w:rsidP="00175503" w:rsidR="00175503">
      <w:pPr>
        <w:pStyle w:val="Bezproreda"/>
      </w:pPr>
      <w:r>
        <w:t>Sutkinja konstatira da je potraživanje vjerovnika  Croatia osiguranja d.d. Zagreb utvrđeno u iznosu od  65.284,04 kuna.</w:t>
      </w:r>
    </w:p>
    <w:p w:rsidRDefault="00234ED4" w:rsidP="00455B08" w:rsidR="00234ED4">
      <w:pPr>
        <w:pStyle w:val="Bezproreda"/>
      </w:pPr>
    </w:p>
    <w:p w:rsidRDefault="00175503" w:rsidP="00175503" w:rsidR="00175503">
      <w:pPr>
        <w:pStyle w:val="Bezproreda"/>
      </w:pPr>
      <w:r>
        <w:t>15. Hrvatske vode Zagreb, Ulica grada Vukovara 220, OIB: 28921383001, u iznosu od 14.103,53 kuna.</w:t>
      </w:r>
    </w:p>
    <w:p w:rsidRDefault="00175503" w:rsidP="00175503" w:rsidR="00175503">
      <w:pPr>
        <w:pStyle w:val="Bezproreda"/>
      </w:pPr>
      <w:r>
        <w:t>Stečajni upravitelj priznaje potraživanje u cijelosti.</w:t>
      </w:r>
    </w:p>
    <w:p w:rsidRDefault="00175503" w:rsidP="00175503" w:rsidR="00175503">
      <w:pPr>
        <w:pStyle w:val="Bezproreda"/>
      </w:pPr>
      <w:r>
        <w:lastRenderedPageBreak/>
        <w:t>Nitko od nazočnih vjerovnika ne osporava predmetnu tražbinu.</w:t>
      </w:r>
    </w:p>
    <w:p w:rsidRDefault="00175503" w:rsidP="00175503" w:rsidR="00175503">
      <w:pPr>
        <w:pStyle w:val="Bezproreda"/>
      </w:pPr>
      <w:r>
        <w:t>Sutkinja konstatira da je potraživanje vjerovnika  Hrvatskih voda Zagreb utvrđeno u iznosu od  14.103,53 kuna.</w:t>
      </w:r>
    </w:p>
    <w:p w:rsidRDefault="00234ED4" w:rsidP="00455B08" w:rsidR="00234ED4">
      <w:pPr>
        <w:pStyle w:val="Bezproreda"/>
      </w:pPr>
    </w:p>
    <w:p w:rsidRDefault="00175503" w:rsidP="00175503" w:rsidR="00175503">
      <w:pPr>
        <w:pStyle w:val="Bezproreda"/>
      </w:pPr>
      <w:r>
        <w:t>16. Hrvatske vode Zagreb, OIB: 28921383001, u iznosu od 6.753,37 kuna.</w:t>
      </w:r>
    </w:p>
    <w:p w:rsidRDefault="00175503" w:rsidP="00175503" w:rsidR="00175503">
      <w:pPr>
        <w:pStyle w:val="Bezproreda"/>
      </w:pPr>
      <w:r>
        <w:t>Stečajni upravitelj priznaje potraživanje u cijelosti.</w:t>
      </w:r>
    </w:p>
    <w:p w:rsidRDefault="00175503" w:rsidP="00175503" w:rsidR="00175503">
      <w:pPr>
        <w:pStyle w:val="Bezproreda"/>
      </w:pPr>
      <w:r>
        <w:t>Nitko od nazočnih vjerovnika ne osporava predmetnu tražbinu.</w:t>
      </w:r>
    </w:p>
    <w:p w:rsidRDefault="00175503" w:rsidP="00175503" w:rsidR="00175503">
      <w:pPr>
        <w:pStyle w:val="Bezproreda"/>
      </w:pPr>
      <w:r>
        <w:t>Sutkinja konstatira da je potraživanje vjerovnika  Hrvatskih voda Zagreb utvrđeno u iznosu od  6.753,37 kuna.</w:t>
      </w:r>
    </w:p>
    <w:p w:rsidRDefault="00234ED4" w:rsidP="00455B08" w:rsidR="00234ED4">
      <w:pPr>
        <w:pStyle w:val="Bezproreda"/>
      </w:pPr>
    </w:p>
    <w:p w:rsidRDefault="00175503" w:rsidP="00175503" w:rsidR="00175503">
      <w:pPr>
        <w:pStyle w:val="Bezproreda"/>
      </w:pPr>
      <w:r>
        <w:t>17. Dom za starije i nemoćne osobe Tolić-Bistra u stečaju, OIB: 00703312994, u iznosu od 4.551.912,66 kuna.</w:t>
      </w:r>
    </w:p>
    <w:p w:rsidRDefault="00175503" w:rsidP="00175503" w:rsidR="00175503">
      <w:pPr>
        <w:pStyle w:val="Bezproreda"/>
      </w:pPr>
      <w:r>
        <w:t>Stečajni upravitelj priznaje potraživanje u cijelosti.</w:t>
      </w:r>
    </w:p>
    <w:p w:rsidRDefault="00175503" w:rsidP="00175503" w:rsidR="00175503">
      <w:pPr>
        <w:pStyle w:val="Bezproreda"/>
      </w:pPr>
      <w:r>
        <w:t>Nitko od nazočnih vjerovnika ne osporava predmetnu tražbinu.</w:t>
      </w:r>
    </w:p>
    <w:p w:rsidRDefault="00175503" w:rsidP="00175503" w:rsidR="00175503">
      <w:pPr>
        <w:pStyle w:val="Bezproreda"/>
      </w:pPr>
      <w:r>
        <w:t>Sutkinja konstatira da je potraživanje vjerovnika Doma za starije i nemoćne osobe Tolić-Bistra u stečaju,  utvrđeno u iznosu od  4.551.912,66 kuna.</w:t>
      </w:r>
    </w:p>
    <w:p w:rsidRDefault="00234ED4" w:rsidP="00455B08" w:rsidR="00234ED4">
      <w:pPr>
        <w:pStyle w:val="Bezproreda"/>
      </w:pPr>
    </w:p>
    <w:p w:rsidRDefault="00455B08" w:rsidP="00175503" w:rsidR="00455B08">
      <w:pPr>
        <w:pStyle w:val="Bezproreda"/>
        <w:ind w:firstLine="708"/>
      </w:pPr>
      <w:r>
        <w:t>Konstatira se da su ovime ispitane sve prispjele tražbine potraživanja do današnjeg  ročišta.</w:t>
      </w:r>
    </w:p>
    <w:p w:rsidRDefault="00513A25" w:rsidP="00513A25" w:rsidR="00513A25">
      <w:pPr>
        <w:pStyle w:val="Bezproreda"/>
      </w:pPr>
    </w:p>
    <w:p w:rsidRDefault="00455B08" w:rsidP="00513A25" w:rsidR="00455B08">
      <w:pPr>
        <w:pStyle w:val="Bezproreda"/>
        <w:ind w:firstLine="708"/>
      </w:pPr>
      <w:r>
        <w:t xml:space="preserve">Sutkinja donosi </w:t>
      </w:r>
    </w:p>
    <w:p w:rsidRDefault="00455B08" w:rsidP="00455B08" w:rsidR="00455B08">
      <w:pPr>
        <w:pStyle w:val="Bezproreda"/>
        <w:ind w:firstLine="360"/>
      </w:pPr>
    </w:p>
    <w:p w:rsidRDefault="00455B08" w:rsidP="00455B08" w:rsidR="00455B08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455B08" w:rsidP="00455B08" w:rsidR="00455B08">
      <w:pPr>
        <w:pStyle w:val="Bezproreda"/>
        <w:ind w:firstLine="360"/>
      </w:pPr>
    </w:p>
    <w:p w:rsidRDefault="00455B08" w:rsidP="005463EE" w:rsidR="00455B08">
      <w:pPr>
        <w:pStyle w:val="Bezproreda"/>
        <w:ind w:firstLine="708"/>
      </w:pPr>
      <w:r>
        <w:t>Rješenje o ispitanim tražbinama biti će donijeto u pisanom obliku.</w:t>
      </w:r>
    </w:p>
    <w:p w:rsidRDefault="00455B08" w:rsidP="00455B08" w:rsidR="00455B08">
      <w:pPr>
        <w:pStyle w:val="Bezproreda"/>
      </w:pPr>
    </w:p>
    <w:p w:rsidRDefault="00F742E0" w:rsidP="005463EE" w:rsidR="00455B08">
      <w:pPr>
        <w:pStyle w:val="Bezproreda"/>
        <w:ind w:firstLine="708"/>
      </w:pPr>
      <w:r>
        <w:t>Dovršeno u 9,25</w:t>
      </w:r>
      <w:r w:rsidR="00455B08">
        <w:t xml:space="preserve"> sati.</w:t>
      </w:r>
    </w:p>
    <w:p w:rsidRDefault="00455B08" w:rsidP="00455B08" w:rsidR="00455B08"/>
    <w:p w:rsidRDefault="008C7284" w:rsidR="008C7284"/>
    <w:sectPr w:rsidSect="009608FE" w:rsidR="008C728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522" w:rsidP="009608FE" w:rsidR="00233522">
      <w:pPr>
        <w:spacing w:lineRule="auto" w:line="240" w:after="0"/>
      </w:pPr>
      <w:r>
        <w:separator/>
      </w:r>
    </w:p>
  </w:endnote>
  <w:endnote w:id="0" w:type="continuationSeparator">
    <w:p w:rsidRDefault="00233522" w:rsidP="009608FE" w:rsidR="002335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522" w:rsidP="009608FE" w:rsidR="00233522">
      <w:pPr>
        <w:spacing w:lineRule="auto" w:line="240" w:after="0"/>
      </w:pPr>
      <w:r>
        <w:separator/>
      </w:r>
    </w:p>
  </w:footnote>
  <w:footnote w:id="0" w:type="continuationSeparator">
    <w:p w:rsidRDefault="00233522" w:rsidP="009608FE" w:rsidR="002335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7749224"/>
      <w:docPartObj>
        <w:docPartGallery w:val="Page Numbers (Top of Page)"/>
        <w:docPartUnique/>
      </w:docPartObj>
    </w:sdtPr>
    <w:sdtEndPr/>
    <w:sdtContent>
      <w:p w:rsidRDefault="009608FE" w:rsidR="009608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00D">
          <w:rPr>
            <w:noProof/>
          </w:rPr>
          <w:t>3</w:t>
        </w:r>
        <w:r>
          <w:fldChar w:fldCharType="end"/>
        </w:r>
      </w:p>
    </w:sdtContent>
  </w:sdt>
  <w:p w:rsidRDefault="009608FE" w:rsidR="009608FE">
    <w:pPr>
      <w:pStyle w:val="Zaglavlje"/>
    </w:pPr>
    <w:r>
      <w:tab/>
    </w:r>
    <w:r>
      <w:tab/>
      <w:t>Poslovni broj: 1 St-549/2017-27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A4C8F"/>
    <w:multiLevelType w:val="hybridMultilevel"/>
    <w:tmpl w:val="F7F65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C443BC"/>
    <w:multiLevelType w:val="hybridMultilevel"/>
    <w:tmpl w:val="87C296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B08"/>
    <w:rsid w:val="00017303"/>
    <w:rsid w:val="000403F6"/>
    <w:rsid w:val="00084A4C"/>
    <w:rsid w:val="0009184B"/>
    <w:rsid w:val="000F7EAB"/>
    <w:rsid w:val="00126852"/>
    <w:rsid w:val="001313BA"/>
    <w:rsid w:val="00173A8B"/>
    <w:rsid w:val="00175503"/>
    <w:rsid w:val="001D43AC"/>
    <w:rsid w:val="001E5826"/>
    <w:rsid w:val="00233522"/>
    <w:rsid w:val="00234ED4"/>
    <w:rsid w:val="002544B3"/>
    <w:rsid w:val="002615A0"/>
    <w:rsid w:val="002670B1"/>
    <w:rsid w:val="00351FA0"/>
    <w:rsid w:val="003839A4"/>
    <w:rsid w:val="003852A3"/>
    <w:rsid w:val="003B1F23"/>
    <w:rsid w:val="003E2EB7"/>
    <w:rsid w:val="00455B08"/>
    <w:rsid w:val="00477131"/>
    <w:rsid w:val="00513A25"/>
    <w:rsid w:val="005463EE"/>
    <w:rsid w:val="00575BA2"/>
    <w:rsid w:val="005C1732"/>
    <w:rsid w:val="00606414"/>
    <w:rsid w:val="00752F40"/>
    <w:rsid w:val="007B000E"/>
    <w:rsid w:val="007D70BF"/>
    <w:rsid w:val="00874E8C"/>
    <w:rsid w:val="008C7284"/>
    <w:rsid w:val="008F68C4"/>
    <w:rsid w:val="009608FE"/>
    <w:rsid w:val="009945B8"/>
    <w:rsid w:val="00A879DC"/>
    <w:rsid w:val="00AA4EFF"/>
    <w:rsid w:val="00B30EFE"/>
    <w:rsid w:val="00B81230"/>
    <w:rsid w:val="00B83157"/>
    <w:rsid w:val="00B90F3E"/>
    <w:rsid w:val="00C17745"/>
    <w:rsid w:val="00CE58D4"/>
    <w:rsid w:val="00E9400D"/>
    <w:rsid w:val="00EE3010"/>
    <w:rsid w:val="00F34FEC"/>
    <w:rsid w:val="00F742E0"/>
    <w:rsid w:val="00F9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B0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E9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B0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B0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3A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A8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08FE"/>
  </w:style>
  <w:style w:styleId="Podnoje" w:type="paragraph">
    <w:name w:val="footer"/>
    <w:basedOn w:val="Normal"/>
    <w:link w:val="PodnojeChar"/>
    <w:uiPriority w:val="99"/>
    <w:unhideWhenUsed/>
    <w:rsid w:val="009608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08FE"/>
  </w:style>
  <w:style w:styleId="Tekstrezerviranogmjesta" w:type="character">
    <w:name w:val="Placeholder Text"/>
    <w:basedOn w:val="Zadanifontodlomka"/>
    <w:uiPriority w:val="99"/>
    <w:semiHidden/>
    <w:rsid w:val="00E9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2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St-549/2017-27</izvorni_sadrzaj>
    <derivirana_varijabla naziv="DomainObject.Zapisnik.Oznaka_1">St-549/2017-27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  <item>Trgovački sud u Zagrebu, sudski registar</item>
      <item>ŽDO u BJelovaru</item>
    </izvorni_sadrzaj>
    <derivirana_varijabla naziv="DomainObject.Predmet.OstaliListFormated_1">
      <item>Jozo Tolić</item>
      <item>Trgovački sud u Zagrebu, sudski registar</item>
      <item>ŽDO u BJelovaru</item>
    </derivirana_varijabla>
  </DomainObject.Predmet.OstaliListFormated>
  <DomainObject.Predmet.OstaliListFormatedOIB>
    <izvorni_sadrzaj>
      <item>Jozo Tolić, OIB 91422042990</item>
      <item>Trgovački sud u Zagrebu, sudski registar</item>
      <item>ŽDO u BJelovaru</item>
    </izvorni_sadrzaj>
    <derivirana_varijabla naziv="DomainObject.Predmet.OstaliListFormatedOIB_1">
      <item>Jozo Tolić, OIB 91422042990</item>
      <item>Trgovački sud u Zagrebu, sudski registar</item>
      <item>ŽDO u BJelovaru</item>
    </derivirana_varijabla>
  </DomainObject.Predmet.OstaliListFormatedOIB>
  <DomainObject.Predmet.OstaliListFormatedWithAdress>
    <izvorni_sadrzaj>
      <item>Jozo Tolić, Krapinska 7., 10000 Zagreb</item>
      <item>Trgovački sud u Zagrebu, sudski registar, ., 10000 Zagreb</item>
      <item>ŽDO u BJelovaru</item>
    </izvorni_sadrzaj>
    <derivirana_varijabla naziv="DomainObject.Predmet.OstaliListFormatedWithAdress_1">
      <item>Jozo Tolić, Krapinska 7., 10000 Zagreb</item>
      <item>Trgovački sud u Zagrebu, sudski registar, ., 10000 Zagreb</item>
      <item>ŽDO u BJelovaru</item>
    </derivirana_varijabla>
  </DomainObject.Predmet.OstaliListFormatedWithAdress>
  <DomainObject.Predmet.OstaliListFormatedWithAdressOIB>
    <izvorni_sadrzaj>
      <item>Jozo Tolić, OIB 91422042990, Krapinska 7., 10000 Zagreb</item>
      <item>Trgovački sud u Zagrebu, sudski registar, ., 10000 Zagreb</item>
      <item>ŽDO u BJelovaru</item>
    </izvorni_sadrzaj>
    <derivirana_varijabla naziv="DomainObject.Predmet.OstaliListFormatedWithAdressOIB_1">
      <item>Jozo Tolić, OIB 91422042990, Krapinska 7., 10000 Zagreb</item>
      <item>Trgovački sud u Zagrebu, sudski registar, ., 10000 Zagreb</item>
      <item>ŽDO u BJelovaru</item>
    </derivirana_varijabla>
  </DomainObject.Predmet.OstaliListFormatedWithAdressOIB>
  <DomainObject.Predmet.OstaliListNazivFormated>
    <izvorni_sadrzaj>
      <item>Jozo Tolić</item>
      <item>Trgovački sud u Zagrebu, sudski registar</item>
      <item>ŽDO u BJelovaru</item>
    </izvorni_sadrzaj>
    <derivirana_varijabla naziv="DomainObject.Predmet.OstaliListNazivFormated_1">
      <item>Jozo Tolić</item>
      <item>Trgovački sud u Zagrebu, sudski registar</item>
      <item>ŽDO u BJelovaru</item>
    </derivirana_varijabla>
  </DomainObject.Predmet.OstaliListNazivFormated>
  <DomainObject.Predmet.OstaliListNazivFormatedOIB>
    <izvorni_sadrzaj>
      <item>Jozo Tolić, OIB 91422042990</item>
      <item>Trgovački sud u Zagrebu, sudski registar</item>
      <item>ŽDO u BJelovaru</item>
    </izvorni_sadrzaj>
    <derivirana_varijabla naziv="DomainObject.Predmet.OstaliListNazivFormatedOIB_1">
      <item>Jozo Tolić, OIB 91422042990</item>
      <item>Trgovački sud u Zagrebu, sudski registar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St-549/2017-27</izvorni_sadrzaj>
    <derivirana_varijabla naziv="DomainObject.PoslovniBrojDokumenta_1">St-549/2017-27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  <item>Trgovački sud u Zagrebu, sudski registar</item>
      <item>ŽDO u BJelovaru</item>
    </izvorni_sadrzaj>
    <derivirana_varijabla naziv="DomainObject.Predmet.SudioniciListNaziv_1">
      <item>Dom za starije i nemoćne osobe Tolić</item>
      <item>FINA Regionalni centar Zagreb</item>
      <item>Jozo Tolić</item>
      <item>Trgovački sud u Zagrebu, sudski registar</item>
      <item>ŽDO u BJelovaru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57529868243</item>
      <item>, OIB 85821130368</item>
      <item>, OIB 91422042990</item>
      <item>, OIB null</item>
      <item>, OIB null</item>
    </izvorni_sadrzaj>
    <derivirana_varijabla naziv="DomainObject.Predmet.SudioniciListNazivOIB_1">
      <item>, OIB 57529868243</item>
      <item>, OIB 85821130368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1121</properties:Words>
  <properties:Characters>6889</properties:Characters>
  <properties:Lines>183</properties:Lines>
  <properties:Paragraphs>102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2018-05-21T08:56:00Z</dcterms:created>
  <dc:creator>Vesna Dragišić</dc:creator>
  <cp:lastModifiedBy>Vesna Dragišić</cp:lastModifiedBy>
  <cp:lastPrinted>2018-05-22T07:31:00Z</cp:lastPrinted>
  <dcterms:modified xmlns:xsi="http://www.w3.org/2001/XMLSchema-instance" xsi:type="dcterms:W3CDTF">2018-05-22T11:00:00Z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St-549/2017-27 / Zapisnik - Ispitno ročište (1 A  St-549-17 Zapisnik s ISPITNOG ROČIŠTA u  DOM ZA STARIJE I NEMOĆNE OSOBE TOLIĆ u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