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6bbb" w14:paraId="5626bbb" w:rsidRDefault="00A1567B" w:rsidP="00A1567B" w:rsidR="00AE649C" w:rsidRPr="00A1567B">
      <w:pPr>
        <w:pStyle w:val="Naslov3"/>
        <w:spacing w:after="0"/>
        <w:ind w:firstLine="696" w:left="4968"/>
        <w15:collapsed w:val="false"/>
        <w:rPr>
          <w:b w:val="false"/>
          <w:color w:val="auto"/>
        </w:rPr>
      </w:pPr>
      <w:bookmarkStart w:name="_GoBack" w:id="0"/>
      <w:bookmarkEnd w:id="0"/>
      <w:r w:rsidRPr="00A1567B">
        <w:rPr>
          <w:b w:val="false"/>
          <w:color w:val="auto"/>
          <w:lang w:eastAsia="hr-HR"/>
        </w:rPr>
        <w:t>Poslovni broj: 4 St-383/13-95</w:t>
      </w:r>
    </w:p>
    <w:p w:rsidRDefault="00AE649C" w:rsidP="00A1567B" w:rsidR="00AE649C" w:rsidRPr="00A1567B">
      <w:pPr>
        <w:pStyle w:val="SudNaziv"/>
        <w:rPr>
          <w:b w:val="false"/>
        </w:rPr>
      </w:pPr>
    </w:p>
    <w:p w:rsidRDefault="00EA1C6D" w:rsidP="00A1567B" w:rsidR="00AE649C" w:rsidRPr="00A1567B">
      <w:pPr>
        <w:pStyle w:val="SudSjedite"/>
      </w:pPr>
      <w:r w:rsidRPr="00A1567B">
        <w:tab/>
      </w:r>
    </w:p>
    <w:p w:rsidRDefault="00A1567B" w:rsidP="00A1567B" w:rsidR="00A1567B" w:rsidRPr="00A1567B">
      <w:pPr>
        <w:tabs>
          <w:tab w:pos="516" w:val="left"/>
        </w:tabs>
        <w:spacing w:after="0"/>
        <w:rPr>
          <w:bCs/>
        </w:rPr>
      </w:pPr>
      <w:r w:rsidRPr="00A1567B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1567B">
        <w:rPr>
          <w:bCs/>
        </w:rPr>
        <w:tab/>
      </w:r>
    </w:p>
    <w:p w:rsidRDefault="00A1567B" w:rsidP="00A1567B" w:rsidR="00A1567B" w:rsidRPr="00A1567B">
      <w:pPr>
        <w:spacing w:after="0"/>
      </w:pPr>
    </w:p>
    <w:p w:rsidRDefault="00A1567B" w:rsidP="00A1567B" w:rsidR="00A1567B" w:rsidRPr="00A1567B">
      <w:pPr>
        <w:spacing w:after="0"/>
        <w:ind w:firstLine="720"/>
      </w:pPr>
    </w:p>
    <w:p w:rsidRDefault="00A1567B" w:rsidP="00A1567B" w:rsidR="00A1567B" w:rsidRPr="00A1567B">
      <w:pPr>
        <w:spacing w:after="0"/>
        <w:ind w:firstLine="720"/>
      </w:pPr>
    </w:p>
    <w:p w:rsidRDefault="00A1567B" w:rsidP="00A1567B" w:rsidR="00A1567B" w:rsidRPr="00A1567B">
      <w:pPr>
        <w:spacing w:after="0"/>
      </w:pPr>
      <w:r w:rsidRPr="00A1567B">
        <w:t xml:space="preserve">       REPUBLIKA HRVATSKA</w:t>
      </w:r>
    </w:p>
    <w:p w:rsidRDefault="00A1567B" w:rsidP="00A1567B" w:rsidR="00A1567B" w:rsidRPr="00A1567B">
      <w:pPr>
        <w:spacing w:after="0"/>
      </w:pPr>
      <w:r w:rsidRPr="00A1567B">
        <w:t>TRGOVAČKI SUD U VARAŽDINU</w:t>
      </w:r>
    </w:p>
    <w:p w:rsidRDefault="00A1567B" w:rsidP="00A1567B" w:rsidR="00A1567B" w:rsidRPr="00A1567B">
      <w:pPr>
        <w:spacing w:after="0"/>
      </w:pPr>
      <w:r w:rsidRPr="00A1567B">
        <w:t xml:space="preserve">                 Braće Radića 2</w:t>
      </w:r>
    </w:p>
    <w:p w:rsidRDefault="00A1567B" w:rsidP="00A1567B" w:rsidR="00A1567B">
      <w:pPr>
        <w:spacing w:after="0"/>
      </w:pPr>
    </w:p>
    <w:p w:rsidRDefault="00A1567B" w:rsidP="00A1567B" w:rsidR="00A1567B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1567B" w:rsidP="00A1567B" w:rsidR="00A1567B">
      <w:pPr>
        <w:pStyle w:val="ABCNaslov"/>
        <w:spacing w:after="0" w:before="0"/>
      </w:pPr>
      <w:r>
        <w:t>REPUBLIKA HRVATSKA</w:t>
      </w:r>
    </w:p>
    <w:p w:rsidRDefault="00A1567B" w:rsidP="00A1567B" w:rsidR="00A1567B">
      <w:pPr>
        <w:spacing w:after="0"/>
      </w:pPr>
    </w:p>
    <w:p w:rsidRDefault="00A1567B" w:rsidP="00A1567B" w:rsidR="00A1567B">
      <w:pPr>
        <w:pStyle w:val="ABCNaslov"/>
        <w:spacing w:after="0" w:before="0"/>
      </w:pPr>
      <w:r>
        <w:t>rješenje</w:t>
      </w:r>
    </w:p>
    <w:p w:rsidRDefault="00A1567B" w:rsidP="00A1567B" w:rsidR="00A1567B">
      <w:pPr>
        <w:spacing w:after="0"/>
      </w:pPr>
    </w:p>
    <w:p w:rsidRDefault="00A1567B" w:rsidP="00A1567B" w:rsidR="00A1567B">
      <w:pPr>
        <w:spacing w:after="0"/>
        <w:ind w:firstLine="708"/>
        <w:jc w:val="both"/>
        <w:rPr>
          <w:lang w:val="en-GB"/>
        </w:rPr>
      </w:pPr>
      <w:r>
        <w:t xml:space="preserve">Trgovački sud u Varaždinu, po stečajnom sucu Iris Hatvalić Nemec, u stečajnom postupku nad dužnikom TRGOVAČKI CENTAR VARAŽDIN d.o.o. u stečaju, </w:t>
      </w:r>
      <w:proofErr w:type="spellStart"/>
      <w:r>
        <w:t>Graberje</w:t>
      </w:r>
      <w:proofErr w:type="spellEnd"/>
      <w:r>
        <w:t xml:space="preserve"> 13, OIB: 19502152156, zastupanom po stečajnom upravitelju Želimiru </w:t>
      </w:r>
      <w:proofErr w:type="spellStart"/>
      <w:r>
        <w:t>Uršulinu</w:t>
      </w:r>
      <w:proofErr w:type="spellEnd"/>
      <w:r>
        <w:t xml:space="preserve">, dana 29. prosinca 2016.,  </w:t>
      </w:r>
    </w:p>
    <w:p w:rsidRDefault="00A1567B" w:rsidP="00A1567B" w:rsidR="00A1567B">
      <w:pPr>
        <w:spacing w:after="0"/>
        <w:jc w:val="both"/>
        <w:rPr>
          <w:b/>
        </w:rPr>
      </w:pPr>
    </w:p>
    <w:p w:rsidRDefault="00A1567B" w:rsidP="00A1567B" w:rsidR="00A1567B">
      <w:pPr>
        <w:spacing w:after="0"/>
        <w:jc w:val="center"/>
      </w:pPr>
      <w:r>
        <w:t>r i j e š i o   j e :</w:t>
      </w: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numPr>
          <w:ilvl w:val="0"/>
          <w:numId w:val="47"/>
        </w:numPr>
        <w:tabs>
          <w:tab w:pos="0" w:val="num"/>
        </w:tabs>
        <w:overflowPunct w:val="false"/>
        <w:autoSpaceDE w:val="false"/>
        <w:autoSpaceDN w:val="false"/>
        <w:adjustRightInd w:val="false"/>
        <w:spacing w:after="0"/>
        <w:ind w:firstLine="0" w:left="0"/>
        <w:jc w:val="both"/>
      </w:pPr>
      <w:r>
        <w:t xml:space="preserve">Ispravlja se </w:t>
      </w:r>
      <w:proofErr w:type="spellStart"/>
      <w:r>
        <w:t>ovosudno</w:t>
      </w:r>
      <w:proofErr w:type="spellEnd"/>
      <w:r>
        <w:t xml:space="preserve"> rješenje broj 4 St-383/13-92 od 28. prosinca 2016. tako da u točci 1. izreke rješenja, red drugi, iza riječi OIB: umjesto broja "1950215215", ispravno treba stajati broj 19502152156.</w:t>
      </w:r>
    </w:p>
    <w:p w:rsidRDefault="00A1567B" w:rsidP="00A1567B" w:rsidR="00A1567B">
      <w:pPr>
        <w:spacing w:after="0"/>
        <w:ind w:left="1428"/>
        <w:jc w:val="both"/>
      </w:pPr>
    </w:p>
    <w:p w:rsidRDefault="00A1567B" w:rsidP="00A1567B" w:rsidR="00A1567B">
      <w:pPr>
        <w:numPr>
          <w:ilvl w:val="0"/>
          <w:numId w:val="47"/>
        </w:numPr>
        <w:tabs>
          <w:tab w:pos="0" w:val="num"/>
        </w:tabs>
        <w:overflowPunct w:val="false"/>
        <w:autoSpaceDE w:val="false"/>
        <w:autoSpaceDN w:val="false"/>
        <w:adjustRightInd w:val="false"/>
        <w:spacing w:after="0"/>
        <w:ind w:firstLine="0" w:left="0"/>
        <w:jc w:val="both"/>
      </w:pPr>
      <w:r>
        <w:t xml:space="preserve">U preostalom dijelu rješenje broj 4 St-383/13-92 od 28. prosinca 2016. ostaje  neizmijenjeno. </w:t>
      </w: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center"/>
      </w:pPr>
      <w:r>
        <w:t>Obrazloženje:</w:t>
      </w:r>
    </w:p>
    <w:p w:rsidRDefault="00A1567B" w:rsidP="00A1567B" w:rsidR="00A1567B">
      <w:pPr>
        <w:spacing w:after="0"/>
        <w:rPr>
          <w:b/>
        </w:rPr>
      </w:pPr>
    </w:p>
    <w:p w:rsidRDefault="00A1567B" w:rsidP="00A1567B" w:rsidR="00A1567B">
      <w:pPr>
        <w:spacing w:after="0"/>
        <w:jc w:val="both"/>
      </w:pPr>
      <w:r>
        <w:tab/>
        <w:t>Pri pisanju Rješenja broj 4 St-383/13-92 od 28. prosinca 2016. došlo je do očite pogreške u pisanju djela teksta, jer je u točci 1., red drugi izreke rješenja pogrešno napisan broj OIB-a 1950215215.</w:t>
      </w: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  <w:r>
        <w:tab/>
        <w:t>Budući se radi o očitoj pogrešci prilikom pisanja OIB-a dužnika, valjalo je donijeti rješenje kojim se ispravlja Rješenje broj 4 St-383/13-92 od 28. prosinca 2016. u smislu čl. 342. Zakona o parničnom postupku (NN 53/91, 91/92, 112/99, 88/01, 117/03, 88/05, 2/07, 84/08, 123/08, 57/11, 148/11 i 25/13, dalje ZPP).</w:t>
      </w: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center"/>
        <w:rPr>
          <w:b/>
        </w:rPr>
      </w:pPr>
      <w:r>
        <w:t>U Varaždinu, 29. prosinca 2016.</w:t>
      </w:r>
      <w:r>
        <w:rPr>
          <w:b/>
        </w:rPr>
        <w:t xml:space="preserve"> </w:t>
      </w:r>
    </w:p>
    <w:p w:rsidRDefault="00A1567B" w:rsidP="00A1567B" w:rsidR="00A1567B">
      <w:pPr>
        <w:spacing w:after="0"/>
        <w:ind w:firstLine="720"/>
        <w:jc w:val="right"/>
        <w:rPr>
          <w:b/>
        </w:rPr>
      </w:pPr>
    </w:p>
    <w:p w:rsidRDefault="00A1567B" w:rsidP="00A1567B" w:rsidR="00A1567B">
      <w:pPr>
        <w:spacing w:after="0"/>
        <w:ind w:firstLine="720"/>
        <w:jc w:val="right"/>
        <w:rPr>
          <w:b/>
        </w:rPr>
      </w:pPr>
    </w:p>
    <w:p w:rsidRDefault="00A1567B" w:rsidP="00A1567B" w:rsidR="00A1567B">
      <w:pPr>
        <w:spacing w:after="0"/>
        <w:ind w:firstLine="720"/>
        <w:jc w:val="center"/>
      </w:pPr>
      <w:r>
        <w:rPr>
          <w:b/>
        </w:rPr>
        <w:t xml:space="preserve">                                                                        </w:t>
      </w:r>
      <w:r>
        <w:t xml:space="preserve">SUDAC: </w:t>
      </w:r>
    </w:p>
    <w:p w:rsidRDefault="00A1567B" w:rsidP="00A1567B" w:rsidR="00A1567B">
      <w:pPr>
        <w:spacing w:after="0"/>
      </w:pPr>
    </w:p>
    <w:p w:rsidRDefault="00A1567B" w:rsidP="00A1567B" w:rsidR="00A1567B">
      <w:pPr>
        <w:spacing w:after="0"/>
        <w:ind w:firstLine="708" w:left="4956"/>
      </w:pPr>
      <w:r>
        <w:t xml:space="preserve">     Iris Hatvalić Nemec, v.r.</w:t>
      </w:r>
    </w:p>
    <w:p w:rsidRDefault="00A1567B" w:rsidP="00A1567B" w:rsidR="00A1567B">
      <w:pPr>
        <w:spacing w:after="0"/>
        <w:ind w:firstLine="708" w:left="4956"/>
      </w:pPr>
    </w:p>
    <w:p w:rsidRDefault="00A1567B" w:rsidP="00A1567B" w:rsidR="00A1567B">
      <w:pPr>
        <w:spacing w:after="0"/>
        <w:ind w:left="4956"/>
      </w:pPr>
      <w:r>
        <w:lastRenderedPageBreak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A1567B" w:rsidP="00A1567B" w:rsidR="00A1567B">
      <w:pPr>
        <w:spacing w:after="0"/>
        <w:ind w:left="4956"/>
      </w:pPr>
    </w:p>
    <w:p w:rsidRDefault="00A1567B" w:rsidP="00A1567B" w:rsidR="00A1567B">
      <w:pPr>
        <w:spacing w:after="0"/>
        <w:ind w:left="4956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rPr>
          <w:lang w:val="en-GB"/>
        </w:rPr>
      </w:pPr>
      <w:r>
        <w:tab/>
        <w:t xml:space="preserve">POUKA O PRAVNOM LIJEKU: </w:t>
      </w:r>
    </w:p>
    <w:p w:rsidRDefault="00A1567B" w:rsidP="00A1567B" w:rsidR="00A1567B">
      <w:pPr>
        <w:spacing w:after="0"/>
        <w:ind w:firstLine="708"/>
        <w:jc w:val="both"/>
      </w:pPr>
      <w:r>
        <w:t>Protiv ovog rješenja dopuštena je žalba Visokom trgovačkom sudu Republike Hrvatske u Zagrebu, a podnosi se putem ovog suda u roku od osam (8) dana od dana objave rješenja, pisano, u tri (3) primjerka.</w:t>
      </w: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rPr>
          <w:color w:val="000000"/>
          <w:lang w:val="en-GB"/>
        </w:rPr>
      </w:pPr>
      <w:r>
        <w:rPr>
          <w:color w:val="000000"/>
        </w:rPr>
        <w:t xml:space="preserve">DNA: </w:t>
      </w:r>
    </w:p>
    <w:p w:rsidRDefault="00A1567B" w:rsidP="00A1567B" w:rsidR="00A1567B">
      <w:pPr>
        <w:spacing w:after="0"/>
        <w:rPr>
          <w:color w:val="000000"/>
        </w:rPr>
      </w:pPr>
    </w:p>
    <w:p w:rsidRDefault="00A1567B" w:rsidP="00A1567B" w:rsidR="00A1567B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imes New Roman"/>
        </w:rPr>
      </w:pPr>
      <w:r>
        <w:rPr>
          <w:rFonts w:cs="Times New Roman"/>
        </w:rPr>
        <w:t xml:space="preserve">Stečajni upravitelj </w:t>
      </w:r>
      <w:r>
        <w:t xml:space="preserve">Želimir </w:t>
      </w:r>
      <w:proofErr w:type="spellStart"/>
      <w:r>
        <w:t>Uršulin</w:t>
      </w:r>
      <w:proofErr w:type="spellEnd"/>
      <w:r>
        <w:t xml:space="preserve">, Trg hrvatskih </w:t>
      </w:r>
      <w:proofErr w:type="spellStart"/>
      <w:r>
        <w:t>ivanovaca</w:t>
      </w:r>
      <w:proofErr w:type="spellEnd"/>
      <w:r>
        <w:t xml:space="preserve"> 9, Ivanec</w:t>
      </w:r>
    </w:p>
    <w:p w:rsidRDefault="00A1567B" w:rsidP="00A1567B" w:rsidR="00A1567B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imes New Roman"/>
        </w:rPr>
      </w:pPr>
      <w:r>
        <w:rPr>
          <w:rFonts w:cs="Times New Roman"/>
        </w:rPr>
        <w:t>Županijsko državno odvjetništvo Varaždin, Građansko-upravni odjel</w:t>
      </w:r>
    </w:p>
    <w:p w:rsidRDefault="00A1567B" w:rsidP="00A1567B" w:rsidR="00A1567B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imes New Roman"/>
        </w:rPr>
      </w:pPr>
      <w:r>
        <w:rPr>
          <w:rFonts w:cs="Times New Roman"/>
        </w:rPr>
        <w:t>Financijska agencija, Zagreb, Vrtni put 3</w:t>
      </w:r>
    </w:p>
    <w:p w:rsidRDefault="00A1567B" w:rsidP="00A1567B" w:rsidR="00A1567B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imes New Roman"/>
        </w:rPr>
      </w:pPr>
      <w:r>
        <w:rPr>
          <w:rFonts w:cs="Times New Roman"/>
        </w:rPr>
        <w:t>Porezna uprava Varaždin</w:t>
      </w:r>
    </w:p>
    <w:p w:rsidRDefault="00A1567B" w:rsidP="00A1567B" w:rsidR="00A1567B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imes New Roman"/>
        </w:rPr>
      </w:pPr>
      <w:r>
        <w:rPr>
          <w:rFonts w:cs="Times New Roman"/>
        </w:rPr>
        <w:t xml:space="preserve">e-Oglasna ploča </w:t>
      </w:r>
    </w:p>
    <w:p w:rsidRDefault="00A1567B" w:rsidP="00A1567B" w:rsidR="00A1567B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imes New Roman"/>
        </w:rPr>
      </w:pPr>
      <w:r>
        <w:rPr>
          <w:rFonts w:cs="Times New Roman"/>
        </w:rPr>
        <w:t>Sudski registar- radi zabilježbe odmah</w:t>
      </w:r>
    </w:p>
    <w:p w:rsidRDefault="00A1567B" w:rsidP="00A1567B" w:rsidR="00A1567B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suppressAutoHyphens/>
        <w:autoSpaceDN w:val="false"/>
        <w:spacing w:after="0"/>
        <w:rPr>
          <w:rFonts w:cs="Times New Roman"/>
        </w:rPr>
      </w:pPr>
      <w:r>
        <w:rPr>
          <w:rFonts w:cs="Times New Roman"/>
        </w:rPr>
        <w:t>Sudski registar - nakon pravomoćnosti, radi brisanja dužnika iz sudskog registra.</w:t>
      </w:r>
    </w:p>
    <w:p w:rsidRDefault="00A1567B" w:rsidP="00A1567B" w:rsidR="00A1567B">
      <w:pPr>
        <w:spacing w:after="0"/>
        <w:jc w:val="both"/>
        <w:rPr>
          <w:rFonts w:cs="Times New Roman"/>
        </w:rPr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A1567B" w:rsidP="00A1567B" w:rsidR="00A1567B">
      <w:pPr>
        <w:spacing w:after="0"/>
        <w:jc w:val="both"/>
      </w:pPr>
    </w:p>
    <w:p w:rsidRDefault="00CB0EA4" w:rsidP="00A1567B" w:rsidR="00CB0EA4">
      <w:pPr>
        <w:pStyle w:val="Naslovdokumenta"/>
        <w:spacing w:after="0"/>
      </w:pPr>
    </w:p>
    <w:p w:rsidRDefault="0071688E" w:rsidP="00A1567B" w:rsidR="0071688E">
      <w:pPr>
        <w:pStyle w:val="Poetniodjeljak"/>
        <w:spacing w:after="0"/>
      </w:pPr>
    </w:p>
    <w:p w:rsidRDefault="00A21F0D" w:rsidP="00A1567B" w:rsidR="00A21F0D">
      <w:pPr>
        <w:pStyle w:val="NormaleSPIS"/>
        <w:spacing w:after="0"/>
        <w:rPr>
          <w:noProof/>
        </w:rPr>
      </w:pPr>
    </w:p>
    <w:p w:rsidRDefault="00DA0242" w:rsidP="00A1567B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67B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0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0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2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-ispravak rješenja St-383/13-92</izvorni_sadrzaj>
    <derivirana_varijabla naziv="DomainObject.Primjedba_1">-ispravak rješenja St-383/13-92</derivirana_varijabla>
  </DomainObject.Primjedba>
  <DomainObject.Oznaka>
    <izvorni_sadrzaj>St-383/2013-95</izvorni_sadrzaj>
    <derivirana_varijabla naziv="DomainObject.Oznaka_1">St-383/2013-95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2013.</izvorni_sadrzaj>
    <derivirana_varijabla naziv="DomainObject.Predmet.DatumOsnivanja_1">31.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2016.</izvorni_sadrzaj>
    <derivirana_varijabla naziv="DomainObject.Predmet.DatumRjesavanja_1">28.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St-383/2013</izvorni_sadrzaj>
    <derivirana_varijabla naziv="DomainObject.Predmet.OznakaBroj_1">St-383/2013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VARAŽDIN d.o.o. za poslovanje nekretninama "u stečaju"</izvorni_sadrzaj>
    <derivirana_varijabla naziv="DomainObject.Predmet.ProtustrankaFormated_1">  TRGOVAČKI CENTAR VARAŽDIN d.o.o. za poslovanje nekretninama "u stečaju"</derivirana_varijabla>
  </DomainObject.Predmet.ProtustrankaFormated>
  <DomainObject.Predmet.ProtustrankaFormatedOIB>
    <izvorni_sadrzaj>  TRGOVAČKI CENTAR VARAŽDIN d.o.o. za poslovanje nekretninama "u stečaju", OIB 19502152156</izvorni_sadrzaj>
    <derivirana_varijabla naziv="DomainObject.Predmet.ProtustrankaFormatedOIB_1">  TRGOVAČKI CENTAR VARAŽDIN d.o.o. za poslovanje nekretninama "u stečaju", OIB 19502152156</derivirana_varijabla>
  </DomainObject.Predmet.ProtustrankaFormatedOIB>
  <DomainObject.Predmet.ProtustrankaFormatedWithAdress>
    <izvorni_sadrzaj> TRGOVAČKI CENTAR VARAŽDIN d.o.o. za poslovanje nekretninama "u stečaju", Graberje 13, 42000 Varaždin</izvorni_sadrzaj>
    <derivirana_varijabla naziv="DomainObject.Predmet.ProtustrankaFormatedWithAdress_1"> TRGOVAČKI CENTAR VARAŽDIN d.o.o. za poslovanje nekretninama "u stečaju", Graberje 13, 42000 Varaždin</derivirana_varijabla>
  </DomainObject.Predmet.ProtustrankaFormatedWithAdress>
  <DomainObject.Predmet.ProtustrankaFormatedWithAdressOIB>
    <izvorni_sadrzaj> TRGOVAČKI CENTAR VARAŽDIN d.o.o. za poslovanje nekretninama "u stečaju", OIB 19502152156, Graberje 13, 42000 Varaždin</izvorni_sadrzaj>
    <derivirana_varijabla naziv="DomainObject.Predmet.ProtustrankaFormatedWithAdressOIB_1"> TRGOVAČKI CENTAR VARAŽDIN d.o.o. za poslovanje nekretninama "u stečaju", OIB 19502152156, Graberje 13, 42000 Varaždin</derivirana_varijabla>
  </DomainObject.Predmet.ProtustrankaFormatedWithAdressOIB>
  <DomainObject.Predmet.ProtustrankaWithAdress>
    <izvorni_sadrzaj>TRGOVAČKI CENTAR VARAŽDIN d.o.o. za poslovanje nekretninama "u stečaju" Graberje 13, 42000 Varaždin</izvorni_sadrzaj>
    <derivirana_varijabla naziv="DomainObject.Predmet.ProtustrankaWithAdress_1">TRGOVAČKI CENTAR VARAŽDIN d.o.o. za poslovanje nekretninama "u stečaju" Graberje 13, 42000 Varaždin</derivirana_varijabla>
  </DomainObject.Predmet.ProtustrankaWithAdress>
  <DomainObject.Predmet.ProtustrankaWithAdressOIB>
    <izvorni_sadrzaj>TRGOVAČKI CENTAR VARAŽDIN d.o.o. za poslovanje nekretninama "u stečaju", OIB 19502152156, Graberje 13, 42000 Varaždin</izvorni_sadrzaj>
    <derivirana_varijabla naziv="DomainObject.Predmet.ProtustrankaWithAdressOIB_1">TRGOVAČKI CENTAR VARAŽDIN d.o.o. za poslovanje nekretninama "u stečaju", OIB 19502152156, Graberje 13, 42000 Varaždin</derivirana_varijabla>
  </DomainObject.Predmet.ProtustrankaWithAdressOIB>
  <DomainObject.Predmet.ProtustrankaNazivFormated>
    <izvorni_sadrzaj>TRGOVAČKI CENTAR VARAŽDIN d.o.o. za poslovanje nekretninama "u stečaju"</izvorni_sadrzaj>
    <derivirana_varijabla naziv="DomainObject.Predmet.ProtustrankaNazivFormated_1">TRGOVAČKI CENTAR VARAŽDIN d.o.o. za poslovanje nekretninama "u stečaju"</derivirana_varijabla>
  </DomainObject.Predmet.ProtustrankaNazivFormated>
  <DomainObject.Predmet.ProtustrankaNazivFormatedOIB>
    <izvorni_sadrzaj>TRGOVAČKI CENTAR VARAŽDIN d.o.o. za poslovanje nekretninama "u stečaju", OIB 19502152156</izvorni_sadrzaj>
    <derivirana_varijabla naziv="DomainObject.Predmet.ProtustrankaNazivFormatedOIB_1">TRGOVAČKI CENTAR VARAŽDIN d.o.o. za poslovanje nekretninama "u stečaju", OIB 19502152156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HARALD CHRISTOPH PEHAM</izvorni_sadrzaj>
    <derivirana_varijabla naziv="DomainObject.Predmet.StrankaFormated_1">  HARALD CHRISTOPH PEHAM</derivirana_varijabla>
  </DomainObject.Predmet.StrankaFormated>
  <DomainObject.Predmet.StrankaFormatedOIB>
    <izvorni_sadrzaj>  HARALD CHRISTOPH PEHAM, OIB 19391353143</izvorni_sadrzaj>
    <derivirana_varijabla naziv="DomainObject.Predmet.StrankaFormatedOIB_1">  HARALD CHRISTOPH PEHAM, OIB 19391353143</derivirana_varijabla>
  </DomainObject.Predmet.StrankaFormatedOIB>
  <DomainObject.Predmet.StrankaFormatedWithAdress>
    <izvorni_sadrzaj> HARALD CHRISTOPH PEHAM, Wegerer Strasse 45, Steyr</izvorni_sadrzaj>
    <derivirana_varijabla naziv="DomainObject.Predmet.StrankaFormatedWithAdress_1"> HARALD CHRISTOPH PEHAM, Wegerer Strasse 45, Steyr</derivirana_varijabla>
  </DomainObject.Predmet.StrankaFormatedWithAdress>
  <DomainObject.Predmet.StrankaFormatedWithAdressOIB>
    <izvorni_sadrzaj> HARALD CHRISTOPH PEHAM, OIB 19391353143, Wegerer Strasse 45, Steyr</izvorni_sadrzaj>
    <derivirana_varijabla naziv="DomainObject.Predmet.StrankaFormatedWithAdressOIB_1"> HARALD CHRISTOPH PEHAM, OIB 19391353143, Wegerer Strasse 45, Steyr</derivirana_varijabla>
  </DomainObject.Predmet.StrankaFormatedWithAdressOIB>
  <DomainObject.Predmet.StrankaWithAdress>
    <izvorni_sadrzaj>HARALD CHRISTOPH PEHAM Wegerer Strasse 45,Steyr</izvorni_sadrzaj>
    <derivirana_varijabla naziv="DomainObject.Predmet.StrankaWithAdress_1">HARALD CHRISTOPH PEHAM Wegerer Strasse 45,Steyr</derivirana_varijabla>
  </DomainObject.Predmet.StrankaWithAdress>
  <DomainObject.Predmet.StrankaWithAdressOIB>
    <izvorni_sadrzaj>HARALD CHRISTOPH PEHAM, OIB 19391353143, Wegerer Strasse 45,Steyr</izvorni_sadrzaj>
    <derivirana_varijabla naziv="DomainObject.Predmet.StrankaWithAdressOIB_1">HARALD CHRISTOPH PEHAM, OIB 19391353143, Wegerer Strasse 45,Steyr</derivirana_varijabla>
  </DomainObject.Predmet.StrankaWithAdressOIB>
  <DomainObject.Predmet.StrankaNazivFormated>
    <izvorni_sadrzaj>HARALD CHRISTOPH PEHAM</izvorni_sadrzaj>
    <derivirana_varijabla naziv="DomainObject.Predmet.StrankaNazivFormated_1">HARALD CHRISTOPH PEHAM</derivirana_varijabla>
  </DomainObject.Predmet.StrankaNazivFormated>
  <DomainObject.Predmet.StrankaNazivFormatedOIB>
    <izvorni_sadrzaj>HARALD CHRISTOPH PEHAM, OIB 19391353143</izvorni_sadrzaj>
    <derivirana_varijabla naziv="DomainObject.Predmet.StrankaNazivFormatedOIB_1">HARALD CHRISTOPH PEHAM, OIB 19391353143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HARALD CHRISTOPH PEHAM</item>
    </izvorni_sadrzaj>
    <derivirana_varijabla naziv="DomainObject.Predmet.StrankaListFormated_1">
      <item>HARALD CHRISTOPH PEHAM</item>
    </derivirana_varijabla>
  </DomainObject.Predmet.StrankaListFormated>
  <DomainObject.Predmet.StrankaListFormatedOIB>
    <izvorni_sadrzaj>
      <item>HARALD CHRISTOPH PEHAM, OIB 19391353143</item>
    </izvorni_sadrzaj>
    <derivirana_varijabla naziv="DomainObject.Predmet.StrankaListFormatedOIB_1">
      <item>HARALD CHRISTOPH PEHAM, OIB 19391353143</item>
    </derivirana_varijabla>
  </DomainObject.Predmet.StrankaListFormatedOIB>
  <DomainObject.Predmet.StrankaListFormatedWithAdress>
    <izvorni_sadrzaj>
      <item>HARALD CHRISTOPH PEHAM, Wegerer Strasse 45, Steyr</item>
    </izvorni_sadrzaj>
    <derivirana_varijabla naziv="DomainObject.Predmet.StrankaListFormatedWithAdress_1">
      <item>HARALD CHRISTOPH PEHAM, Wegerer Strasse 45, Steyr</item>
    </derivirana_varijabla>
  </DomainObject.Predmet.StrankaListFormatedWithAdress>
  <DomainObject.Predmet.StrankaListFormatedWithAdressOIB>
    <izvorni_sadrzaj>
      <item>HARALD CHRISTOPH PEHAM, OIB 19391353143, Wegerer Strasse 45, Steyr</item>
    </izvorni_sadrzaj>
    <derivirana_varijabla naziv="DomainObject.Predmet.StrankaListFormatedWithAdressOIB_1">
      <item>HARALD CHRISTOPH PEHAM, OIB 19391353143, Wegerer Strasse 45, Steyr</item>
    </derivirana_varijabla>
  </DomainObject.Predmet.StrankaListFormatedWithAdressOIB>
  <DomainObject.Predmet.StrankaListNazivFormated>
    <izvorni_sadrzaj>
      <item>HARALD CHRISTOPH PEHAM</item>
    </izvorni_sadrzaj>
    <derivirana_varijabla naziv="DomainObject.Predmet.StrankaListNazivFormated_1">
      <item>HARALD CHRISTOPH PEHAM</item>
    </derivirana_varijabla>
  </DomainObject.Predmet.StrankaListNazivFormated>
  <DomainObject.Predmet.StrankaListNazivFormatedOIB>
    <izvorni_sadrzaj>
      <item>HARALD CHRISTOPH PEHAM, OIB 19391353143</item>
    </izvorni_sadrzaj>
    <derivirana_varijabla naziv="DomainObject.Predmet.StrankaListNazivFormatedOIB_1">
      <item>HARALD CHRISTOPH PEHAM, OIB 19391353143</item>
    </derivirana_varijabla>
  </DomainObject.Predmet.StrankaListNazivFormatedOIB>
  <DomainObject.Predmet.ProtuStrankaListFormated>
    <izvorni_sadrzaj>
      <item>TRGOVAČKI CENTAR VARAŽDIN d.o.o. za poslovanje nekretninama "u stečaju"</item>
    </izvorni_sadrzaj>
    <derivirana_varijabla naziv="DomainObject.Predmet.ProtuStrankaListFormated_1">
      <item>TRGOVAČKI CENTAR VARAŽDIN d.o.o. za poslovanje nekretninama "u stečaju"</item>
    </derivirana_varijabla>
  </DomainObject.Predmet.ProtuStrankaListFormated>
  <DomainObject.Predmet.ProtuStrankaListFormatedOIB>
    <izvorni_sadrzaj>
      <item>TRGOVAČKI CENTAR VARAŽDIN d.o.o. za poslovanje nekretninama "u stečaju", OIB 19502152156</item>
    </izvorni_sadrzaj>
    <derivirana_varijabla naziv="DomainObject.Predmet.ProtuStrankaListFormatedOIB_1">
      <item>TRGOVAČKI CENTAR VARAŽDIN d.o.o. za poslovanje nekretninama "u stečaju", OIB 19502152156</item>
    </derivirana_varijabla>
  </DomainObject.Predmet.ProtuStrankaListFormatedOIB>
  <DomainObject.Predmet.ProtuStrankaListFormatedWithAdress>
    <izvorni_sadrzaj>
      <item>TRGOVAČKI CENTAR VARAŽDIN d.o.o. za poslovanje nekretninama "u stečaju", Graberje 13, 42000 Varaždin</item>
    </izvorni_sadrzaj>
    <derivirana_varijabla naziv="DomainObject.Predmet.ProtuStrankaListFormatedWithAdress_1">
      <item>TRGOVAČKI CENTAR VARAŽDIN d.o.o. za poslovanje nekretninama "u stečaju", Graberje 13, 42000 Varaždin</item>
    </derivirana_varijabla>
  </DomainObject.Predmet.ProtuStrankaListFormatedWithAdress>
  <DomainObject.Predmet.ProtuStrankaListFormatedWithAdressOIB>
    <izvorni_sadrzaj>
      <item>TRGOVAČKI CENTAR VARAŽDIN d.o.o. za poslovanje nekretninama "u stečaju", OIB 19502152156, Graberje 13, 42000 Varaždin</item>
    </izvorni_sadrzaj>
    <derivirana_varijabla naziv="DomainObject.Predmet.ProtuStrankaListFormatedWithAdressOIB_1">
      <item>TRGOVAČKI CENTAR VARAŽDIN d.o.o. za poslovanje nekretninama "u stečaju", OIB 19502152156, Graberje 13, 42000 Varaždin</item>
    </derivirana_varijabla>
  </DomainObject.Predmet.ProtuStrankaListFormatedWithAdressOIB>
  <DomainObject.Predmet.ProtuStrankaListNazivFormated>
    <izvorni_sadrzaj>
      <item>TRGOVAČKI CENTAR VARAŽDIN d.o.o. za poslovanje nekretninama "u stečaju"</item>
    </izvorni_sadrzaj>
    <derivirana_varijabla naziv="DomainObject.Predmet.ProtuStrankaListNazivFormated_1">
      <item>TRGOVAČKI CENTAR VARAŽDIN d.o.o. za poslovanje nekretninama "u stečaju"</item>
    </derivirana_varijabla>
  </DomainObject.Predmet.ProtuStrankaListNazivFormated>
  <DomainObject.Predmet.ProtuStrankaListNazivFormatedOIB>
    <izvorni_sadrzaj>
      <item>TRGOVAČKI CENTAR VARAŽDIN d.o.o. za poslovanje nekretninama "u stečaju", OIB 19502152156</item>
    </izvorni_sadrzaj>
    <derivirana_varijabla naziv="DomainObject.Predmet.ProtuStrankaListNazivFormatedOIB_1">
      <item>TRGOVAČKI CENTAR VARAŽDIN d.o.o. za poslovanje nekretninama "u stečaju", OIB 19502152156</item>
    </derivirana_varijabla>
  </DomainObject.Predmet.ProtuStrankaListNazivFormatedOIB>
  <DomainObject.Predmet.OstaliListFormated>
    <izvorni_sadrzaj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izvorni_sadrzaj>
    <derivirana_varijabla naziv="DomainObject.Predmet.OstaliListFormated_1"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derivirana_varijabla>
  </DomainObject.Predmet.OstaliListFormated>
  <DomainObject.Predmet.OstaliListFormatedOIB>
    <izvorni_sadrzaj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  <item>GRAD VARAŽDIN</item>
      <item>STIPIĆ GRUPA d.o.o.</item>
      <item>ZOU V. Adžić i I. Adžić</item>
    </izvorni_sadrzaj>
    <derivirana_varijabla naziv="DomainObject.Predmet.OstaliListFormatedOIB_1"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  <item>GRAD VARAŽDIN</item>
      <item>STIPIĆ GRUPA d.o.o.</item>
      <item>ZOU V. Adžić i I. Adžić</item>
    </derivirana_varijabla>
  </DomainObject.Predmet.OstaliListFormatedOIB>
  <DomainObject.Predmet.OstaliListFormatedWithAdress>
    <izvorni_sadrzaj>
      <item>PEĆAREVIĆ &amp; RELIĆ odvjetničko društvo, Zaharova 5, 10000 Zagreb</item>
      <item>ŽELIMIR URŠULIN,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Kučanska 24, 42000 Varaždin</item>
      <item>ZOU Josip Kozjak i Miroslav Rendić, Franjevački trg 11, 42000 Varaždin</item>
      <item>GRAD VARAŽDIN, Trg kralja Tomislava 1, 42000 Varaždin</item>
      <item>STIPIĆ GRUPA d.o.o., Ventilatorska 24, 10000 Zagreb</item>
      <item>ZOU V. Adžić i I. Adžić, Držićeva 6/3, 10000 Zagreb</item>
    </izvorni_sadrzaj>
    <derivirana_varijabla naziv="DomainObject.Predmet.OstaliListFormatedWithAdress_1">
      <item>PEĆAREVIĆ &amp; RELIĆ odvjetničko društvo, Zaharova 5, 10000 Zagreb</item>
      <item>ŽELIMIR URŠULIN,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Kučanska 24, 42000 Varaždin</item>
      <item>ZOU Josip Kozjak i Miroslav Rendić, Franjevački trg 11, 42000 Varaždin</item>
      <item>GRAD VARAŽDIN, Trg kralja Tomislava 1, 42000 Varaždin</item>
      <item>STIPIĆ GRUPA d.o.o., Ventilatorska 24, 10000 Zagreb</item>
      <item>ZOU V. Adžić i I. Adžić, Držićeva 6/3, 10000 Zagreb</item>
    </derivirana_varijabla>
  </DomainObject.Predmet.OstaliListFormatedWithAdress>
  <DomainObject.Predmet.OstaliListFormatedWithAdressOIB>
    <izvorni_sadrzaj>
      <item>PEĆAREVIĆ &amp; RELIĆ odvjetničko društvo, OIB 09348249237, Zaharova 5, 10000 Zagreb</item>
      <item>ŽELIMIR URŠULIN, OIB 03842320752,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OIB 45418357043, Kučanska 24, 42000 Varaždin</item>
      <item>ZOU Josip Kozjak i Miroslav Rendić, Franjevački trg 11, 42000 Varaždin</item>
      <item>GRAD VARAŽDIN, Trg kralja Tomislava 1, 42000 Varaždin</item>
      <item>STIPIĆ GRUPA d.o.o., Ventilatorska 24, 10000 Zagreb</item>
      <item>ZOU V. Adžić i I. Adžić, Držićeva 6/3, 10000 Zagreb</item>
    </izvorni_sadrzaj>
    <derivirana_varijabla naziv="DomainObject.Predmet.OstaliListFormatedWithAdressOIB_1">
      <item>PEĆAREVIĆ &amp; RELIĆ odvjetničko društvo, OIB 09348249237, Zaharova 5, 10000 Zagreb</item>
      <item>ŽELIMIR URŠULIN, OIB 03842320752,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OIB 45418357043, Kučanska 24, 42000 Varaždin</item>
      <item>ZOU Josip Kozjak i Miroslav Rendić, Franjevački trg 11, 42000 Varaždin</item>
      <item>GRAD VARAŽDIN, Trg kralja Tomislava 1, 42000 Varaždin</item>
      <item>STIPIĆ GRUPA d.o.o., Ventilatorska 24, 10000 Zagreb</item>
      <item>ZOU V. Adžić i I. Adžić, Držićeva 6/3, 10000 Zagreb</item>
    </derivirana_varijabla>
  </DomainObject.Predmet.OstaliListFormatedWithAdressOIB>
  <DomainObject.Predmet.OstaliListNazivFormated>
    <izvorni_sadrzaj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izvorni_sadrzaj>
    <derivirana_varijabla naziv="DomainObject.Predmet.OstaliListNazivFormated_1"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derivirana_varijabla>
  </DomainObject.Predmet.OstaliListNazivFormated>
  <DomainObject.Predmet.OstaliListNazivFormatedOIB>
    <izvorni_sadrzaj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  <item>GRAD VARAŽDIN</item>
      <item>STIPIĆ GRUPA d.o.o.</item>
      <item>ZOU V. Adžić i I. Adžić</item>
    </izvorni_sadrzaj>
    <derivirana_varijabla naziv="DomainObject.Predmet.OstaliListNazivFormatedOIB_1"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  <item>GRAD VARAŽDIN</item>
      <item>STIPIĆ GRUPA d.o.o.</item>
      <item>ZOU V. Adžić i I. Adžić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St-383/2013-95</izvorni_sadrzaj>
    <derivirana_varijabla naziv="DomainObject.PoslovniBrojDokumenta_1">St-383/2013-95</derivirana_varijabla>
  </DomainObject.PoslovniBrojDokumenta>
  <DomainObject.Predmet.StrankaIDrugi>
    <izvorni_sadrzaj>HARALD CHRISTOPH PEHAM</izvorni_sadrzaj>
    <derivirana_varijabla naziv="DomainObject.Predmet.StrankaIDrugi_1">HARALD CHRISTOPH PEHAM</derivirana_varijabla>
  </DomainObject.Predmet.StrankaIDrugi>
  <DomainObject.Predmet.ProtustrankaIDrugi>
    <izvorni_sadrzaj>TRGOVAČKI CENTAR VARAŽDIN d.o.o. za poslovanje nekretninama "u stečaju"</izvorni_sadrzaj>
    <derivirana_varijabla naziv="DomainObject.Predmet.ProtustrankaIDrugi_1">TRGOVAČKI CENTAR VARAŽDIN d.o.o. za poslovanje nekretninama "u stečaju"</derivirana_varijabla>
  </DomainObject.Predmet.ProtustrankaIDrugi>
  <DomainObject.Predmet.StrankaIDrugiAdressOIB>
    <izvorni_sadrzaj>HARALD CHRISTOPH PEHAM, OIB 19391353143, Wegerer Strasse 45, Steyr</izvorni_sadrzaj>
    <derivirana_varijabla naziv="DomainObject.Predmet.StrankaIDrugiAdressOIB_1">HARALD CHRISTOPH PEHAM, OIB 19391353143, Wegerer Strasse 45, Steyr</derivirana_varijabla>
  </DomainObject.Predmet.StrankaIDrugiAdressOIB>
  <DomainObject.Predmet.ProtustrankaIDrugiAdressOIB>
    <izvorni_sadrzaj>TRGOVAČKI CENTAR VARAŽDIN d.o.o. za poslovanje nekretninama "u stečaju", OIB 19502152156, Graberje 13, 42000 Varaždin</izvorni_sadrzaj>
    <derivirana_varijabla naziv="DomainObject.Predmet.ProtustrankaIDrugiAdressOIB_1">TRGOVAČKI CENTAR VARAŽDIN d.o.o. za poslovanje nekretninama "u stečaju", OIB 19502152156, Graberje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2016.</izvorni_sadrzaj>
    <derivirana_varijabla naziv="DomainObject.Predmet.OdlukaRjesenje.DatumDonosenjaOdluke_1">28.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St-383/2013-92</izvorni_sadrzaj>
    <derivirana_varijabla naziv="DomainObject.Predmet.OdlukaRjesenje.Oznaka_1">St-383/2013-92</derivirana_varijabla>
  </DomainObject.Predmet.OdlukaRjesenje.Oznaka>
  <DomainObject.Predmet.SudioniciListNaziv>
    <izvorni_sadrzaj>
      <item>PEĆAREVIĆ &amp; RELIĆ odvjetničko društvo</item>
      <item>TRGOVAČKI CENTAR VARAŽDIN d.o.o. za poslovanje nekretninama "u stečaju"</item>
      <item>HARALD CHRISTOPH PEHAM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izvorni_sadrzaj>
    <derivirana_varijabla naziv="DomainObject.Predmet.SudioniciListNaziv_1">
      <item>PEĆAREVIĆ &amp; RELIĆ odvjetničko društvo</item>
      <item>TRGOVAČKI CENTAR VARAŽDIN d.o.o. za poslovanje nekretninama "u stečaju"</item>
      <item>HARALD CHRISTOPH PEHAM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  <item>GRAD VARAŽDIN</item>
      <item>STIPIĆ GRUPA d.o.o.</item>
      <item>ZOU V. Adžić i I. Adžić</item>
    </derivirana_varijabla>
  </DomainObject.Predmet.SudioniciListNaziv>
  <DomainObject.Predmet.SudioniciListAdressOIB>
    <izvorni_sadrzaj>
      <item>PEĆAREVIĆ &amp; RELIĆ odvjetničko društvo, OIB 09348249237, Zaharova 5,10000 Zagreb</item>
      <item>TRGOVAČKI CENTAR VARAŽDIN d.o.o. za poslovanje nekretninama "u stečaju", OIB 19502152156, Graberje 13,42000 Varaždin</item>
      <item>HARALD CHRISTOPH PEHAM, OIB 19391353143, Wegerer Strasse 45,Steyr</item>
      <item>ŽELIMIR URŠULIN, OIB 03842320752, Trg hrvatskih ivanovaca 9,42240 Ivanec</item>
      <item>ŽDO Varaždin, Građansko upravni odjel</item>
      <item>oglasna ploča suda</item>
      <item>Odvjetničko društvo Vlahov, Buhin i Šourek, Ulica kneza Branimira 29/I,10000 Zagreb</item>
      <item>MARLEX INVEST društvo s ograničenom odgovornošću za nekretnine, trgovinu i usluge, OIB 45418357043, Kučanska 24,42000 Varaždin</item>
      <item>ZOU Josip Kozjak i Miroslav Rendić, Franjevački trg 11,42000 Varaždin</item>
      <item>GRAD VARAŽDIN, Trg kralja Tomislava 1,42000 Varaždin</item>
      <item>STIPIĆ GRUPA d.o.o., Ventilatorska 24,10000 Zagreb</item>
      <item>ZOU V. Adžić i I. Adžić, Držićeva 6/3,10000 Zagreb</item>
    </izvorni_sadrzaj>
    <derivirana_varijabla naziv="DomainObject.Predmet.SudioniciListAdressOIB_1">
      <item>PEĆAREVIĆ &amp; RELIĆ odvjetničko društvo, OIB 09348249237, Zaharova 5,10000 Zagreb</item>
      <item>TRGOVAČKI CENTAR VARAŽDIN d.o.o. za poslovanje nekretninama "u stečaju", OIB 19502152156, Graberje 13,42000 Varaždin</item>
      <item>HARALD CHRISTOPH PEHAM, OIB 19391353143, Wegerer Strasse 45,Steyr</item>
      <item>ŽELIMIR URŠULIN, OIB 03842320752, Trg hrvatskih ivanovaca 9,42240 Ivanec</item>
      <item>ŽDO Varaždin, Građansko upravni odjel</item>
      <item>oglasna ploča suda</item>
      <item>Odvjetničko društvo Vlahov, Buhin i Šourek, Ulica kneza Branimira 29/I,10000 Zagreb</item>
      <item>MARLEX INVEST društvo s ograničenom odgovornošću za nekretnine, trgovinu i usluge, OIB 45418357043, Kučanska 24,42000 Varaždin</item>
      <item>ZOU Josip Kozjak i Miroslav Rendić, Franjevački trg 11,42000 Varaždin</item>
      <item>GRAD VARAŽDIN, Trg kralja Tomislava 1,42000 Varaždin</item>
      <item>STIPIĆ GRUPA d.o.o., Ventilatorska 24,10000 Zagreb</item>
      <item>ZOU V. Adžić i I. Adžić, Držićeva 6/3,10000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6B5F5F-4720-4968-B5DD-DE786A6C6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292</properties:Words>
  <properties:Characters>1629</properties:Characters>
  <properties:Lines>92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2016-12-29T09:08:00Z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St-383/2013-95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