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25f6" w14:paraId="54125f6" w:rsidRDefault="00C20725" w:rsidP="00C20725" w:rsidR="00C20725" w:rsidRPr="00C20725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20725">
        <w:rPr>
          <w:b/>
        </w:rPr>
        <w:t>1.St-15/2015</w:t>
      </w:r>
    </w:p>
    <w:p w:rsidRDefault="00C20725" w:rsidP="00C20725" w:rsidR="00C2072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20725" w:rsidP="00C20725" w:rsidR="00C20725"/>
    <w:p w:rsidRDefault="00C20725" w:rsidP="00C20725" w:rsidR="00C20725" w:rsidRPr="00C20725">
      <w:pPr>
        <w:rPr>
          <w:b/>
        </w:rPr>
      </w:pPr>
      <w:r w:rsidRPr="00C20725">
        <w:rPr>
          <w:b/>
        </w:rPr>
        <w:t>REPUBLIKA HRVATSKA</w:t>
      </w:r>
    </w:p>
    <w:p w:rsidRDefault="00C20725" w:rsidP="00C20725" w:rsidR="00C20725" w:rsidRPr="00C20725">
      <w:pPr>
        <w:rPr>
          <w:b/>
        </w:rPr>
      </w:pPr>
      <w:r w:rsidRPr="00C20725">
        <w:rPr>
          <w:b/>
        </w:rPr>
        <w:t>Trgovački sud u Splitu</w:t>
      </w:r>
    </w:p>
    <w:p w:rsidRDefault="00C20725" w:rsidP="00C20725" w:rsidR="00C20725" w:rsidRPr="00C20725">
      <w:pPr>
        <w:rPr>
          <w:b/>
        </w:rPr>
      </w:pPr>
      <w:r w:rsidRPr="00C20725">
        <w:rPr>
          <w:b/>
        </w:rPr>
        <w:t xml:space="preserve">Split, </w:t>
      </w:r>
      <w:proofErr w:type="spellStart"/>
      <w:r w:rsidRPr="00C20725">
        <w:rPr>
          <w:b/>
        </w:rPr>
        <w:t>Sukoišanska</w:t>
      </w:r>
      <w:proofErr w:type="spellEnd"/>
      <w:r w:rsidRPr="00C20725">
        <w:rPr>
          <w:b/>
        </w:rPr>
        <w:t xml:space="preserve"> 6</w:t>
      </w:r>
      <w:r w:rsidRPr="00C20725">
        <w:rPr>
          <w:b/>
        </w:rPr>
        <w:tab/>
      </w:r>
    </w:p>
    <w:p w:rsidRDefault="00C20725" w:rsidP="00C20725" w:rsidR="00C20725" w:rsidRPr="00C20725">
      <w:pPr>
        <w:rPr>
          <w:b/>
        </w:rPr>
      </w:pPr>
    </w:p>
    <w:p w:rsidRDefault="00C20725" w:rsidP="00C20725" w:rsidR="00C20725" w:rsidRPr="00C20725">
      <w:pPr>
        <w:jc w:val="center"/>
        <w:rPr>
          <w:b/>
        </w:rPr>
      </w:pPr>
      <w:r w:rsidRPr="00C20725">
        <w:rPr>
          <w:b/>
        </w:rPr>
        <w:t>R E P U B L I K A  H R V A T S K A</w:t>
      </w:r>
    </w:p>
    <w:p w:rsidRDefault="00C20725" w:rsidP="00C20725" w:rsidR="00C20725" w:rsidRPr="00C2072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</w:p>
    <w:p w:rsidRDefault="00C20725" w:rsidP="00C20725" w:rsidR="00C20725" w:rsidRPr="00C2072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b/>
        </w:rPr>
      </w:pPr>
      <w:r w:rsidRPr="00C20725">
        <w:rPr>
          <w:b/>
        </w:rPr>
        <w:t xml:space="preserve">R J E Š E N J E </w:t>
      </w:r>
    </w:p>
    <w:p w:rsidRDefault="00C20725" w:rsidP="00C20725" w:rsidR="00C2072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C20725" w:rsidP="00C20725" w:rsidR="00C20725">
      <w:pPr>
        <w:pStyle w:val="Tijeloteksta"/>
      </w:pPr>
      <w:r>
        <w:t xml:space="preserve">               Trgovački sud u Splitu, po sucu ovog suda Velimiru Vuković,  kao stečajnom sucu, u stečajnom postupku nad stečajnim dužnikom POSEJDON SERVIS d.o.o. u stečaju, Hercegovačka ulica 48, Split, OIB: 51475534689,  dana 28. rujna 2017. godine </w:t>
      </w:r>
    </w:p>
    <w:p w:rsidRDefault="00C20725" w:rsidP="00C20725" w:rsidR="00C20725">
      <w:pPr>
        <w:rPr>
          <w:bCs/>
        </w:rPr>
      </w:pPr>
    </w:p>
    <w:p w:rsidRDefault="00C20725" w:rsidP="00C20725" w:rsidR="00C20725">
      <w:pPr>
        <w:jc w:val="center"/>
        <w:rPr>
          <w:bCs/>
        </w:rPr>
      </w:pPr>
      <w:r>
        <w:rPr>
          <w:bCs/>
        </w:rPr>
        <w:t>r i j e š i o      j e</w:t>
      </w:r>
    </w:p>
    <w:p w:rsidRDefault="00C20725" w:rsidP="00C20725" w:rsidR="00C20725">
      <w:pPr>
        <w:jc w:val="center"/>
        <w:rPr>
          <w:bCs/>
        </w:rPr>
      </w:pPr>
    </w:p>
    <w:p w:rsidRDefault="00C20725" w:rsidP="00C20725" w:rsidR="00C20725">
      <w:pPr>
        <w:ind w:hanging="720" w:left="720"/>
        <w:jc w:val="both"/>
      </w:pPr>
      <w:r>
        <w:t>I.</w:t>
      </w:r>
      <w:r>
        <w:tab/>
        <w:t xml:space="preserve">Određuje se ročište za skupštinu vjerovnika za dan </w:t>
      </w:r>
      <w:r>
        <w:rPr>
          <w:b/>
        </w:rPr>
        <w:t>24. listopada 2017. godine u 09:30 sati</w:t>
      </w:r>
      <w:r>
        <w:t xml:space="preserve">, u zgradi Trgovačkog suda u Splitu, </w:t>
      </w:r>
      <w:proofErr w:type="spellStart"/>
      <w:r>
        <w:t>Sukoišanska</w:t>
      </w:r>
      <w:proofErr w:type="spellEnd"/>
      <w:r>
        <w:t xml:space="preserve"> br. 6, </w:t>
      </w:r>
      <w:r>
        <w:rPr>
          <w:szCs w:val="20"/>
          <w:lang w:val="en-AU"/>
        </w:rPr>
        <w:t>soba br. 3-4/</w:t>
      </w:r>
      <w:proofErr w:type="spellStart"/>
      <w:r>
        <w:rPr>
          <w:szCs w:val="20"/>
          <w:lang w:val="en-AU"/>
        </w:rPr>
        <w:t>Prizemlje</w:t>
      </w:r>
      <w:proofErr w:type="spellEnd"/>
      <w:r>
        <w:rPr>
          <w:szCs w:val="20"/>
          <w:lang w:val="en-AU"/>
        </w:rPr>
        <w:t xml:space="preserve">, </w:t>
      </w:r>
      <w:proofErr w:type="gramStart"/>
      <w:r>
        <w:t>sa</w:t>
      </w:r>
      <w:proofErr w:type="gramEnd"/>
      <w:r>
        <w:t xml:space="preserve"> slijedećim dnevnim redom:</w:t>
      </w:r>
    </w:p>
    <w:p w:rsidRDefault="00C20725" w:rsidP="00C20725" w:rsidR="00C20725">
      <w:pPr>
        <w:jc w:val="both"/>
      </w:pPr>
    </w:p>
    <w:p w:rsidRDefault="00C20725" w:rsidP="00C20725" w:rsidR="00C20725">
      <w:pPr>
        <w:numPr>
          <w:ilvl w:val="0"/>
          <w:numId w:val="1"/>
        </w:numPr>
        <w:jc w:val="both"/>
      </w:pPr>
      <w:r>
        <w:t xml:space="preserve">Izvješće stečajnog upravitelja od 03. ožujka 2017. godine </w:t>
      </w:r>
    </w:p>
    <w:p w:rsidRDefault="00C20725" w:rsidP="00C20725" w:rsidR="00C20725">
      <w:pPr>
        <w:numPr>
          <w:ilvl w:val="0"/>
          <w:numId w:val="1"/>
        </w:numPr>
        <w:jc w:val="both"/>
      </w:pPr>
      <w:r>
        <w:t xml:space="preserve">Donošenje odluke o prodaji preostale imovine stečajnog dužnika  </w:t>
      </w:r>
    </w:p>
    <w:p w:rsidRDefault="00C20725" w:rsidP="00C20725" w:rsidR="00C20725">
      <w:pPr>
        <w:numPr>
          <w:ilvl w:val="0"/>
          <w:numId w:val="1"/>
        </w:numPr>
        <w:jc w:val="both"/>
      </w:pPr>
      <w:r>
        <w:t>Donošenje odluke o daljnjem tijeku postupka</w:t>
      </w:r>
    </w:p>
    <w:p w:rsidRDefault="00C20725" w:rsidP="00C20725" w:rsidR="00C20725">
      <w:pPr>
        <w:numPr>
          <w:ilvl w:val="0"/>
          <w:numId w:val="1"/>
        </w:numPr>
        <w:jc w:val="both"/>
      </w:pPr>
      <w:r>
        <w:t>Razno</w:t>
      </w:r>
    </w:p>
    <w:p w:rsidRDefault="00C20725" w:rsidP="00C20725" w:rsidR="00C20725">
      <w:pPr>
        <w:jc w:val="both"/>
      </w:pPr>
    </w:p>
    <w:p w:rsidRDefault="00C20725" w:rsidP="00C20725" w:rsidR="00C20725">
      <w:pPr>
        <w:jc w:val="both"/>
      </w:pPr>
      <w:r>
        <w:t xml:space="preserve">II. </w:t>
      </w:r>
      <w:r>
        <w:tab/>
        <w:t>Na ročište se pozivaju svi vjerovnici stečajnog dužnika.</w:t>
      </w:r>
    </w:p>
    <w:p w:rsidRDefault="00C20725" w:rsidP="00C20725" w:rsidR="00C20725">
      <w:pPr>
        <w:jc w:val="both"/>
      </w:pPr>
    </w:p>
    <w:p w:rsidRDefault="00C20725" w:rsidP="00C20725" w:rsidR="00C20725">
      <w:pPr>
        <w:ind w:hanging="720" w:left="720"/>
        <w:jc w:val="both"/>
      </w:pPr>
      <w:r>
        <w:t xml:space="preserve">III. </w:t>
      </w:r>
      <w:r>
        <w:tab/>
        <w:t>Ovo će se rješenje objaviti na e-oglasnoj ploči suda, a što svim vjerovnicima služi kao poziv na zakazano ročište.</w:t>
      </w:r>
    </w:p>
    <w:p w:rsidRDefault="00C20725" w:rsidP="00C20725" w:rsidR="00C20725">
      <w:pPr>
        <w:jc w:val="both"/>
      </w:pPr>
    </w:p>
    <w:p w:rsidRDefault="00C20725" w:rsidP="00C20725" w:rsidR="00C20725">
      <w:pPr>
        <w:jc w:val="center"/>
      </w:pPr>
      <w:r>
        <w:t>U Splitu, 28. rujna 2017. godine</w:t>
      </w:r>
    </w:p>
    <w:p w:rsidRDefault="00C20725" w:rsidP="00C20725" w:rsidR="00C20725">
      <w:pPr>
        <w:pStyle w:val="Bezproreda"/>
        <w:ind w:firstLine="708" w:left="6372"/>
        <w:rPr>
          <w:rFonts w:hAnsi="Times New Roman" w:ascii="Times New Roman"/>
          <w:sz w:val="24"/>
          <w:szCs w:val="24"/>
        </w:rPr>
      </w:pPr>
    </w:p>
    <w:p w:rsidRDefault="00C20725" w:rsidP="00C20725" w:rsidR="00C2072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U D A C </w:t>
      </w:r>
    </w:p>
    <w:p w:rsidRDefault="00C20725" w:rsidP="00C20725" w:rsidR="00C20725">
      <w:pPr>
        <w:pStyle w:val="Bezproreda"/>
        <w:rPr>
          <w:rFonts w:hAnsi="Times New Roman" w:ascii="Times New Roman"/>
          <w:sz w:val="24"/>
          <w:szCs w:val="24"/>
        </w:rPr>
      </w:pPr>
    </w:p>
    <w:p w:rsidRDefault="00C20725" w:rsidP="00C20725" w:rsidR="00C20725">
      <w:pPr>
        <w:pStyle w:val="Bezproreda"/>
        <w:rPr>
          <w:rFonts w:hAnsi="Times New Roman" w:ascii="Times New Roman"/>
          <w:sz w:val="24"/>
          <w:szCs w:val="24"/>
        </w:rPr>
      </w:pPr>
      <w:r>
        <w:t xml:space="preserve">                                                                                                       </w:t>
      </w:r>
      <w:r>
        <w:tab/>
      </w:r>
      <w:r>
        <w:tab/>
      </w:r>
      <w:r w:rsidRPr="00C20725">
        <w:rPr>
          <w:rFonts w:hAnsi="Times New Roman" w:ascii="Times New Roman"/>
          <w:sz w:val="24"/>
          <w:szCs w:val="24"/>
        </w:rPr>
        <w:t>Velimir Vuković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0725" w:rsidP="00C20725" w:rsidR="00C20725">
      <w:pPr>
        <w:pStyle w:val="Bezproreda"/>
        <w:rPr>
          <w:rFonts w:hAnsi="Times New Roman" w:ascii="Times New Roman"/>
          <w:sz w:val="24"/>
          <w:szCs w:val="24"/>
        </w:rPr>
      </w:pPr>
    </w:p>
    <w:p w:rsidRDefault="00C20725" w:rsidP="00C20725" w:rsidR="00C20725" w:rsidRPr="00C20725">
      <w:pPr>
        <w:pStyle w:val="Bezproreda"/>
        <w:rPr>
          <w:rFonts w:hAnsi="Times New Roman" w:ascii="Times New Roman"/>
          <w:sz w:val="24"/>
          <w:szCs w:val="24"/>
        </w:rPr>
      </w:pPr>
    </w:p>
    <w:p w:rsidRDefault="00C20725" w:rsidP="00C20725" w:rsidR="00C20725">
      <w:pPr>
        <w:jc w:val="both"/>
      </w:pPr>
    </w:p>
    <w:p w:rsidRDefault="00C20725" w:rsidP="00C20725" w:rsidR="00C20725">
      <w:pPr>
        <w:jc w:val="both"/>
      </w:pPr>
      <w:r>
        <w:t>POUKA O PRAVNOM LIJEKU</w:t>
      </w:r>
    </w:p>
    <w:p w:rsidRDefault="00C20725" w:rsidP="00C20725" w:rsidR="00C20725">
      <w:pPr>
        <w:jc w:val="both"/>
      </w:pPr>
      <w:r>
        <w:t>Protiv ovog rješenja nije dopuštena žalba (čl. 42. Stečajnog zakona).</w:t>
      </w:r>
    </w:p>
    <w:p w:rsidRDefault="00C20725" w:rsidP="00C20725" w:rsidR="00C20725">
      <w:pPr>
        <w:jc w:val="both"/>
      </w:pPr>
    </w:p>
    <w:p w:rsidRDefault="00C20725" w:rsidP="00C20725" w:rsidR="00C20725">
      <w:pPr>
        <w:jc w:val="both"/>
      </w:pPr>
      <w:r>
        <w:t xml:space="preserve">DNA: </w:t>
      </w:r>
    </w:p>
    <w:p w:rsidRDefault="00C20725" w:rsidP="00C20725" w:rsidR="00C20725">
      <w:pPr>
        <w:jc w:val="both"/>
      </w:pPr>
      <w:r>
        <w:t>-stečajnom upravitelju</w:t>
      </w:r>
    </w:p>
    <w:p w:rsidRDefault="00C20725" w:rsidP="00C20725" w:rsidR="00C20725">
      <w:pPr>
        <w:jc w:val="both"/>
      </w:pPr>
      <w:r>
        <w:t xml:space="preserve">-Županijsko državno odvjetništvo Split </w:t>
      </w:r>
    </w:p>
    <w:p w:rsidRDefault="00C20725" w:rsidP="00C20725" w:rsidR="00C20725">
      <w:pPr>
        <w:jc w:val="both"/>
      </w:pPr>
      <w:r>
        <w:t>-e-oglasna ploča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725"/>
    <w:rsid w:val="005716CD"/>
    <w:rsid w:val="00C2072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725"/>
    <w:rPr>
      <w:rFonts w:eastAsia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20725"/>
    <w:pPr>
      <w:tabs>
        <w:tab w:pos="6810" w:val="left"/>
      </w:tabs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C2072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20725"/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7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072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725"/>
    <w:rPr>
      <w:rFonts w:eastAsia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20725"/>
    <w:pPr>
      <w:tabs>
        <w:tab w:pos="6810" w:val="left"/>
      </w:tabs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2072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20725"/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7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072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53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POSEJDON SERVIS društvo s ograničenom odgovornošću za trgovinu, inženjering i servisiranje pneumatike i hidraulike u steča</izvorni_sadrzaj>
    <derivirana_varijabla naziv="DomainObject.Predmet.ProtustrankaFormated_1">  POSEJDON SERVIS društvo s ograničenom odgovornošću za trgovinu, inženjering i servisiranje pneumatike i hidraulike u steča</derivirana_varijabla>
  </DomainObject.Predmet.ProtustrankaFormated>
  <DomainObject.Predmet.ProtustrankaFormatedOIB>
    <izvorni_sadrzaj>  POSEJDON SERVIS društvo s ograničenom odgovornošću za trgovinu, inženjering i servisiranje pneumatike i hidraulike u steča, OIB 51475534689</izvorni_sadrzaj>
    <derivirana_varijabla naziv="DomainObject.Predmet.ProtustrankaFormatedOIB_1">  POSEJDON SERVIS društvo s ograničenom odgovornošću za trgovinu, inženjering i servisiranje pneumatike i hidraulike u steča, OIB 51475534689</derivirana_varijabla>
  </DomainObject.Predmet.ProtustrankaFormatedOIB>
  <DomainObject.Predmet.ProtustrankaFormatedWithAdress>
    <izvorni_sadrzaj> POSEJDON SERVIS društvo s ograničenom odgovornošću za trgovinu, inženjering i servisiranje pneumatike i hidraulike u steča, Hercegovačka ulica 48, 21000 Split</izvorni_sadrzaj>
    <derivirana_varijabla naziv="DomainObject.Predmet.ProtustrankaFormatedWithAdress_1"> POSEJDON SERVIS društvo s ograničenom odgovornošću za trgovinu, inženjering i servisiranje pneumatike i hidraulike u steča, Hercegovačka ulica 48, 21000 Split</derivirana_varijabla>
  </DomainObject.Predmet.ProtustrankaFormatedWithAdress>
  <DomainObject.Predmet.ProtustrankaFormatedWithAdressOIB>
    <izvorni_sadrzaj> POSEJDON SERVIS društvo s ograničenom odgovornošću za trgovinu, inženjering i servisiranje pneumatike i hidraulike u steča, OIB 51475534689, Hercegovačka ulica 48, 21000 Split</izvorni_sadrzaj>
    <derivirana_varijabla naziv="DomainObject.Predmet.ProtustrankaFormatedWithAdressOIB_1"> POSEJDON SERVIS društvo s ograničenom odgovornošću za trgovinu, inženjering i servisiranje pneumatike i hidraulike u steča, OIB 51475534689, Hercegovačka ulica 48, 21000 Split</derivirana_varijabla>
  </DomainObject.Predmet.ProtustrankaFormatedWithAdressOIB>
  <DomainObject.Predmet.ProtustrankaWithAdress>
    <izvorni_sadrzaj>POSEJDON SERVIS društvo s ograničenom odgovornošću za trgovinu, inženjering i servisiranje pneumatike i hidraulike u steča Hercegovačka ulica 48, 21000 Split</izvorni_sadrzaj>
    <derivirana_varijabla naziv="DomainObject.Predmet.ProtustrankaWithAdress_1">POSEJDON SERVIS društvo s ograničenom odgovornošću za trgovinu, inženjering i servisiranje pneumatike i hidraulike u steča Hercegovačka ulica 48, 21000 Split</derivirana_varijabla>
  </DomainObject.Predmet.ProtustrankaWithAdress>
  <DomainObject.Predmet.ProtustrankaWithAdressOIB>
    <izvorni_sadrzaj>POSEJDON SERVIS društvo s ograničenom odgovornošću za trgovinu, inženjering i servisiranje pneumatike i hidraulike u steča, OIB 51475534689, Hercegovačka ulica 48, 21000 Split</izvorni_sadrzaj>
    <derivirana_varijabla naziv="DomainObject.Predmet.ProtustrankaWithAdressOIB_1">POSEJDON SERVIS društvo s ograničenom odgovornošću za trgovinu, inženjering i servisiranje pneumatike i hidraulike u steča, OIB 51475534689, Hercegovačka ulica 48, 21000 Split</derivirana_varijabla>
  </DomainObject.Predmet.ProtustrankaWithAdressOIB>
  <DomainObject.Predmet.ProtustrankaNazivFormated>
    <izvorni_sadrzaj>POSEJDON SERVIS društvo s ograničenom odgovornošću za trgovinu, inženjering i servisiranje pneumatike i hidraulike u steča</izvorni_sadrzaj>
    <derivirana_varijabla naziv="DomainObject.Predmet.ProtustrankaNazivFormated_1">POSEJDON SERVIS društvo s ograničenom odgovornošću za trgovinu, inženjering i servisiranje pneumatike i hidraulike u steča</derivirana_varijabla>
  </DomainObject.Predmet.ProtustrankaNazivFormated>
  <DomainObject.Predmet.ProtustrankaNazivFormatedOIB>
    <izvorni_sadrzaj>POSEJDON SERVIS društvo s ograničenom odgovornošću za trgovinu, inženjering i servisiranje pneumatike i hidraulike u steča, OIB 51475534689</izvorni_sadrzaj>
    <derivirana_varijabla naziv="DomainObject.Predmet.ProtustrankaNazivFormatedOIB_1">POSEJDON SERVIS društvo s ograničenom odgovornošću za trgovinu, inženjering i servisiranje pneumatike i hidraulike u steča, OIB 51475534689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izvorni_sadrzaj>
    <derivirana_varijabla naziv="DomainObject.Predmet.StrankaFormated_1"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derivirana_varijabla>
  </DomainObject.Predmet.StrankaFormated>
  <DomainObject.Predmet.StrankaFormatedOIB>
    <izvorni_sadrzaj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izvorni_sadrzaj>
    <derivirana_varijabla naziv="DomainObject.Predmet.StrankaFormatedOIB_1"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derivirana_varijabla>
  </DomainObject.Predmet.StrankaFormatedOIB>
  <DomainObject.Predmet.StrankaFormatedWithAdress>
    <izvorni_sadrzaj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izvorni_sadrzaj>
    <derivirana_varijabla naziv="DomainObject.Predmet.StrankaFormatedWithAdress_1"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izvorni_sadrzaj>
    <derivirana_varijabla naziv="DomainObject.Predmet.StrankaFormatedWithAdressOIB_1"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izvorni_sadrzaj>
    <derivirana_varijabla naziv="DomainObject.Predmet.StrankaWithAdress_1"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derivirana_varijabla>
  </DomainObject.Predmet.StrankaWithAdress>
  <DomainObject.Predmet.StrankaWithAdressOIB>
    <izvorni_sadrzaj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izvorni_sadrzaj>
    <derivirana_varijabla naziv="DomainObject.Predmet.StrankaWithAdressOIB_1"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derivirana_varijabla>
  </DomainObject.Predmet.StrankaWithAdressOIB>
  <DomainObject.Predmet.StrankaNazivFormated>
    <izvorni_sadrzaj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izvorni_sadrzaj>
    <derivirana_varijabla naziv="DomainObject.Predmet.StrankaNazivFormated_1"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derivirana_varijabla>
  </DomainObject.Predmet.StrankaNazivFormated>
  <DomainObject.Predmet.StrankaNazivFormatedOIB>
    <izvorni_sadrzaj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izvorni_sadrzaj>
    <derivirana_varijabla naziv="DomainObject.Predmet.StrankaNazivFormatedOIB_1"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izvorni_sadrzaj>
    <derivirana_varijabla naziv="DomainObject.Predmet.StrankaListFormated_1"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izvorni_sadrzaj>
    <derivirana_varijabla naziv="DomainObject.Predmet.StrankaListFormatedOIB_1"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izvorni_sadrzaj>
    <derivirana_varijabla naziv="DomainObject.Predmet.StrankaListNazivFormated_1"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derivirana_varijabla>
  </DomainObject.Predmet.StrankaListNazivFormated>
  <DomainObject.Predmet.StrankaListNazivFormatedOIB>
    <izvorni_sadrzaj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izvorni_sadrzaj>
    <derivirana_varijabla naziv="DomainObject.Predmet.StrankaListNazivFormatedOIB_1"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derivirana_varijabla>
  </DomainObject.Predmet.StrankaListNazivFormatedOIB>
  <DomainObject.Predmet.ProtuStrankaListFormated>
    <izvorni_sadrzaj>
      <item>POSEJDON SERVIS društvo s ograničenom odgovornošću za trgovinu, inženjering i servisiranje pneumatike i hidraulike u steča</item>
    </izvorni_sadrzaj>
    <derivirana_varijabla naziv="DomainObject.Predmet.ProtuStrankaListFormated_1">
      <item>POSEJDON SERVIS društvo s ograničenom odgovornošću za trgovinu, inženjering i servisiranje pneumatike i hidraulike u steča</item>
    </derivirana_varijabla>
  </DomainObject.Predmet.ProtuStrankaListFormated>
  <DomainObject.Predmet.ProtuStrankaListFormatedOIB>
    <izvorni_sadrzaj>
      <item>POSEJDON SERVIS društvo s ograničenom odgovornošću za trgovinu, inženjering i servisiranje pneumatike i hidraulike u steča, OIB 51475534689</item>
    </izvorni_sadrzaj>
    <derivirana_varijabla naziv="DomainObject.Predmet.ProtuStrankaListFormatedOIB_1">
      <item>POSEJDON SERVIS društvo s ograničenom odgovornošću za trgovinu, inženjering i servisiranje pneumatike i hidraulike u steča, OIB 51475534689</item>
    </derivirana_varijabla>
  </DomainObject.Predmet.ProtuStrankaListFormatedOIB>
  <DomainObject.Predmet.ProtuStrankaListFormatedWithAdress>
    <izvorni_sadrzaj>
      <item>POSEJDON SERVIS društvo s ograničenom odgovornošću za trgovinu, inženjering i servisiranje pneumatike i hidraulike u steča, Hercegovačka ulica 48, 21000 Split</item>
    </izvorni_sadrzaj>
    <derivirana_varijabla naziv="DomainObject.Predmet.ProtuStrankaListFormatedWithAdress_1">
      <item>POSEJDON SERVIS društvo s ograničenom odgovornošću za trgovinu, inženjering i servisiranje pneumatike i hidraulike u steča, Hercegovačka ulica 48, 21000 Split</item>
    </derivirana_varijabla>
  </DomainObject.Predmet.ProtuStrankaListFormatedWithAdress>
  <DomainObject.Predmet.ProtuStrankaListFormatedWithAdressOIB>
    <izvorni_sadrzaj>
      <item>POSEJDON SERVIS društvo s ograničenom odgovornošću za trgovinu, inženjering i servisiranje pneumatike i hidraulike u steča, OIB 51475534689, Hercegovačka ulica 48, 21000 Split</item>
    </izvorni_sadrzaj>
    <derivirana_varijabla naziv="DomainObject.Predmet.ProtuStrankaListFormatedWithAdressOIB_1">
      <item>POSEJDON SERVIS društvo s ograničenom odgovornošću za trgovinu, inženjering i servisiranje pneumatike i hidraulike u steča, OIB 51475534689, Hercegovačka ulica 48, 21000 Split</item>
    </derivirana_varijabla>
  </DomainObject.Predmet.ProtuStrankaListFormatedWithAdressOIB>
  <DomainObject.Predmet.ProtuStrankaListNazivFormated>
    <izvorni_sadrzaj>
      <item>POSEJDON SERVIS društvo s ograničenom odgovornošću za trgovinu, inženjering i servisiranje pneumatike i hidraulike u steča</item>
    </izvorni_sadrzaj>
    <derivirana_varijabla naziv="DomainObject.Predmet.ProtuStrankaListNazivFormated_1">
      <item>POSEJDON SERVIS društvo s ograničenom odgovornošću za trgovinu, inženjering i servisiranje pneumatike i hidraulike u steča</item>
    </derivirana_varijabla>
  </DomainObject.Predmet.ProtuStrankaListNazivFormated>
  <DomainObject.Predmet.ProtuStrankaListNazivFormatedOIB>
    <izvorni_sadrzaj>
      <item>POSEJDON SERVIS društvo s ograničenom odgovornošću za trgovinu, inženjering i servisiranje pneumatike i hidraulike u steča, OIB 51475534689</item>
    </izvorni_sadrzaj>
    <derivirana_varijabla naziv="DomainObject.Predmet.ProtuStrankaListNazivFormatedOIB_1">
      <item>POSEJDON SERVIS društvo s ograničenom odgovornošću za trgovinu, inženjering i servisiranje pneumatike i hidraulike u steča, OIB 51475534689</item>
    </derivirana_varijabla>
  </DomainObject.Predmet.ProtuStrankaListNazivFormatedOIB>
  <DomainObject.Predmet.OstaliListFormated>
    <izvorni_sadrzaj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_1"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OIB_1"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Marko Stazić</item>
      <item>Ivo Bučan</item>
      <item>Zoran Puljiz</item>
      <item>Zoran Puljiz</item>
      <item>Županijsko državno odvjetništvo u Splitu</item>
    </izvorni_sadrzaj>
    <derivirana_varijabla naziv="DomainObject.Predmet.OstaliListNazivFormated_1">
      <item>Marko Stazić</item>
      <item>Ivo Bučan</item>
      <item>Zoran Puljiz</item>
      <item>Zoran Puljiz</item>
      <item>Županijsko državno odvjetništvo u Splitu</item>
    </derivirana_varijabla>
  </DomainObject.Predmet.OstaliListNazivFormated>
  <DomainObject.Predmet.OstaliListNazivFormatedOIB>
    <izvorni_sadrzaj>
      <item>Marko Stazić</item>
      <item>Ivo Bučan, OIB 76689754975</item>
      <item>Zoran Puljiz, OIB 58345109800</item>
      <item>Zoran Puljiz, OIB 58345109800</item>
      <item>Županijsko državno odvjetništvo u Splitu</item>
    </izvorni_sadrzaj>
    <derivirana_varijabla naziv="DomainObject.Predmet.OstaliListNazivFormatedOIB_1">
      <item>Marko Stazić</item>
      <item>Ivo Bučan, OIB 76689754975</item>
      <item>Zoran Puljiz, OIB 58345109800</item>
      <item>Zoran Puljiz, OIB 58345109800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POSEJDON SERVIS društvo s ograničenom odgovornošću za trgovinu, inženjering i servisiranje pneumatike i hidraulike u steča</izvorni_sadrzaj>
    <derivirana_varijabla naziv="DomainObject.Predmet.ProtustrankaIDrugi_1">POSEJDON SERVIS društvo s ograničenom odgovornošću za trgovinu, inženjering i servisiranje pneumatike i hidraulike u steča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POSEJDON SERVIS društvo s ograničenom odgovornošću za trgovinu, inženjering i servisiranje pneumatike i hidraulike u steča, OIB 51475534689, Hercegovačka ulica 48, 21000 Split</izvorni_sadrzaj>
    <derivirana_varijabla naziv="DomainObject.Predmet.ProtustrankaIDrugiAdressOIB_1">POSEJDON SERVIS društvo s ograničenom odgovornošću za trgovinu, inženjering i servisiranje pneumatike i hidraulike u steča, OIB 51475534689, Hercegovačka ulica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POSEJDON SERVIS društvo s ograničenom odgovornošću za trgovinu, inženjering i servisiranje pneumatike i hidraulike u steča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izvorni_sadrzaj>
    <derivirana_varijabla naziv="DomainObject.Predmet.SudioniciListNaziv_1">
      <item>FINA SPLIT</item>
      <item>POSEJDON SERVIS društvo s ograničenom odgovornošću za trgovinu, inženjering i servisiranje pneumatike i hidraulike u steča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derivirana_varijabla>
  </DomainObject.Predmet.SudioniciListNaziv>
  <DomainObject.Predmet.SudioniciListAdressOIB>
    <izvorni_sadrzaj>
      <item>FINA SPLIT, OIB 85821130368, Mažuranićevo šetalište 24 b,21000 Split</item>
      <item>POSEJDON SERVIS društvo s ograničenom odgovornošću za trgovinu, inženjering i servisiranje pneumatike i hidraulike u steča,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 SPLIT, OIB 85821130368, Mažuranićevo šetalište 24 b,21000 Split</item>
      <item>POSEJDON SERVIS društvo s ograničenom odgovornošću za trgovinu, inženjering i servisiranje pneumatike i hidraulike u steča,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izvorni_sadrzaj>
    <derivirana_varijabla naziv="DomainObject.Predmet.SudioniciListNazivOIB_1"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203</properties:Words>
  <properties:Characters>977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2017-09-28T11:49:00Z</dcterms:created>
  <dc:creator>Velimir Vuković</dc:creator>
  <cp:lastModifiedBy>Velimir Vuković</cp:lastModifiedBy>
  <cp:lastPrinted>2017-09-28T11:56:00Z</cp:lastPrinted>
  <dcterms:modified xmlns:xsi="http://www.w3.org/2001/XMLSchema-instance" xsi:type="dcterms:W3CDTF">2017-09-29T04:54:00Z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