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397a" w14:paraId="dea397a" w:rsidRDefault="008210BD" w:rsidP="008210BD" w:rsidR="008210BD" w:rsidRPr="004405A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</w:t>
      </w:r>
      <w:r w:rsidRPr="004405A2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4405A2">
        <w:rPr>
          <w:rFonts w:cs="Times New Roman" w:hAnsi="Times New Roman" w:ascii="Times New Roman"/>
          <w:sz w:val="24"/>
          <w:szCs w:val="24"/>
        </w:rPr>
        <w:t xml:space="preserve">nad dužnikom ULJANIK TESU SZZ d.o.o.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„u stečaju“, </w:t>
      </w:r>
      <w:r w:rsidRPr="004405A2">
        <w:rPr>
          <w:rFonts w:cs="Times New Roman" w:hAnsi="Times New Roman" w:ascii="Times New Roman"/>
          <w:sz w:val="24"/>
          <w:szCs w:val="24"/>
        </w:rPr>
        <w:t xml:space="preserve">Pula, Flaciusova 1, OIB: 88998196947,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235E" w:rsidP="003B2030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I. Saziva se </w:t>
      </w:r>
      <w:r w:rsidR="003B2030">
        <w:rPr>
          <w:rFonts w:cs="Times New Roman" w:hAnsi="Times New Roman" w:ascii="Times New Roman"/>
          <w:sz w:val="24"/>
          <w:szCs w:val="24"/>
        </w:rPr>
        <w:t>skupština</w:t>
      </w:r>
      <w:r w:rsidRPr="004405A2">
        <w:rPr>
          <w:rFonts w:cs="Times New Roman" w:hAnsi="Times New Roman" w:ascii="Times New Roman"/>
          <w:sz w:val="24"/>
          <w:szCs w:val="24"/>
        </w:rPr>
        <w:t xml:space="preserve"> vjerovnika za </w:t>
      </w:r>
      <w:r w:rsidR="00AA5766">
        <w:rPr>
          <w:rFonts w:cs="Times New Roman" w:hAnsi="Times New Roman" w:ascii="Times New Roman"/>
          <w:b/>
          <w:sz w:val="24"/>
          <w:szCs w:val="24"/>
        </w:rPr>
        <w:t>21. rujna 2016</w:t>
      </w:r>
      <w:r w:rsidRPr="004405A2">
        <w:rPr>
          <w:rFonts w:cs="Times New Roman" w:hAnsi="Times New Roman" w:ascii="Times New Roman"/>
          <w:b/>
          <w:sz w:val="24"/>
          <w:szCs w:val="24"/>
        </w:rPr>
        <w:t>. god</w:t>
      </w:r>
      <w:r w:rsidR="003B2030">
        <w:rPr>
          <w:rFonts w:cs="Times New Roman" w:hAnsi="Times New Roman" w:ascii="Times New Roman"/>
          <w:b/>
          <w:sz w:val="24"/>
          <w:szCs w:val="24"/>
        </w:rPr>
        <w:t>ine u 10:3</w:t>
      </w:r>
      <w:r w:rsidRPr="004405A2">
        <w:rPr>
          <w:rFonts w:cs="Times New Roman" w:hAnsi="Times New Roman" w:ascii="Times New Roman"/>
          <w:b/>
          <w:sz w:val="24"/>
          <w:szCs w:val="24"/>
        </w:rPr>
        <w:t>0 sati</w:t>
      </w:r>
      <w:r w:rsidR="003B2030">
        <w:rPr>
          <w:rFonts w:cs="Times New Roman" w:hAnsi="Times New Roman" w:ascii="Times New Roman"/>
          <w:sz w:val="24"/>
          <w:szCs w:val="24"/>
        </w:rPr>
        <w:t xml:space="preserve"> u prostorijama Trgovačkog suda u Pazinu, Dršćevka 1, sudnica broj 6.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II. Na </w:t>
      </w:r>
      <w:r w:rsidR="003B2030">
        <w:rPr>
          <w:rFonts w:cs="Times New Roman" w:hAnsi="Times New Roman" w:ascii="Times New Roman"/>
          <w:sz w:val="24"/>
          <w:szCs w:val="24"/>
        </w:rPr>
        <w:t xml:space="preserve">skupštinu </w:t>
      </w:r>
      <w:r w:rsidRPr="004405A2">
        <w:rPr>
          <w:rFonts w:cs="Times New Roman" w:hAnsi="Times New Roman" w:ascii="Times New Roman"/>
          <w:sz w:val="24"/>
          <w:szCs w:val="24"/>
        </w:rPr>
        <w:t>vjerovnika pozivaju se:</w:t>
      </w:r>
    </w:p>
    <w:p w:rsidRDefault="003B2030" w:rsidP="003B2030" w:rsidR="003B2030" w:rsidRP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3B2030">
        <w:rPr>
          <w:rFonts w:cs="Times New Roman" w:hAnsi="Times New Roman" w:ascii="Times New Roman"/>
          <w:sz w:val="24"/>
          <w:szCs w:val="24"/>
        </w:rPr>
        <w:t xml:space="preserve"> svi stečajni vjerovnici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030">
        <w:rPr>
          <w:rFonts w:cs="Times New Roman" w:hAnsi="Times New Roman" w:ascii="Times New Roman"/>
          <w:sz w:val="24"/>
          <w:szCs w:val="24"/>
        </w:rPr>
        <w:t>- svi</w:t>
      </w:r>
      <w:r>
        <w:rPr>
          <w:rFonts w:cs="Times New Roman" w:hAnsi="Times New Roman" w:ascii="Times New Roman"/>
          <w:sz w:val="24"/>
          <w:szCs w:val="24"/>
        </w:rPr>
        <w:t xml:space="preserve"> stečajni vjerovnici s pravom odvojenog namirenja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III. </w:t>
      </w:r>
      <w:r w:rsidR="003B2030">
        <w:rPr>
          <w:rFonts w:cs="Times New Roman" w:hAnsi="Times New Roman" w:ascii="Times New Roman"/>
          <w:sz w:val="24"/>
          <w:szCs w:val="24"/>
        </w:rPr>
        <w:t xml:space="preserve">Dnevni red skupštine vjerovnika je donošenje odluke o prodaji imovine dužnika. </w:t>
      </w:r>
    </w:p>
    <w:p w:rsidRDefault="003B2030" w:rsidP="008210BD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B5235E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Obrazloženje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Na skupštini vjerovnika održanoj dana 14. lipnja 2016. god</w:t>
      </w:r>
      <w:r w:rsidR="003F7CDF">
        <w:rPr>
          <w:rFonts w:cs="Times New Roman" w:hAnsi="Times New Roman" w:ascii="Times New Roman"/>
          <w:sz w:val="24"/>
          <w:szCs w:val="24"/>
        </w:rPr>
        <w:t xml:space="preserve">ine </w:t>
      </w:r>
      <w:r w:rsidR="003B2030">
        <w:rPr>
          <w:rFonts w:cs="Times New Roman" w:hAnsi="Times New Roman" w:ascii="Times New Roman"/>
          <w:sz w:val="24"/>
          <w:szCs w:val="24"/>
        </w:rPr>
        <w:t>odlučeno je da će se imovina dužnika prodati kao cjelina.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je 30. kolovoza 2016. godine obavij</w:t>
      </w:r>
      <w:r w:rsidR="00B94046">
        <w:rPr>
          <w:rFonts w:cs="Times New Roman" w:hAnsi="Times New Roman" w:ascii="Times New Roman"/>
          <w:sz w:val="24"/>
          <w:szCs w:val="24"/>
        </w:rPr>
        <w:t>estio sud da nije uspjela prodaj</w:t>
      </w:r>
      <w:r>
        <w:rPr>
          <w:rFonts w:cs="Times New Roman" w:hAnsi="Times New Roman" w:ascii="Times New Roman"/>
          <w:sz w:val="24"/>
          <w:szCs w:val="24"/>
        </w:rPr>
        <w:t xml:space="preserve">a imovine dužnika kao cjeline radi čega predlaže da </w:t>
      </w:r>
      <w:r w:rsidR="001701E3">
        <w:rPr>
          <w:rFonts w:cs="Times New Roman" w:hAnsi="Times New Roman" w:ascii="Times New Roman"/>
          <w:sz w:val="24"/>
          <w:szCs w:val="24"/>
        </w:rPr>
        <w:t>sud sazove skupštinu vjerovnika radi donošenja nove odluke o prodaji imovine dužnika.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navedenog, temeljem čl. 104. Stečajnog zakona (Narodne novine broj 75/15, dalje: SZ), u vezi s čl. 103. SZ-a, odlučeno je kao u izreci ovog rješenja. 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U Pazinu, 31. kolovoza 2016. godine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Tijana Licul</w:t>
      </w:r>
      <w:r w:rsidR="000F08E6">
        <w:rPr>
          <w:rFonts w:cs="Times New Roman" w:hAnsi="Times New Roman" w:ascii="Times New Roman"/>
          <w:sz w:val="24"/>
          <w:szCs w:val="24"/>
        </w:rPr>
        <w:t>, v. r.</w:t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01E3" w:rsidP="008210BD" w:rsidR="001701E3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dva primjerka u roku od 8 dana od dana dostave pisanog otpravka rješenja, a o žalbi odlučuje Visoki trgovački sud Republike Hrvatske.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DNA:</w:t>
      </w:r>
    </w:p>
    <w:p w:rsidRDefault="009B7ED0" w:rsidP="009B7ED0" w:rsidR="009B7ED0" w:rsidRPr="00B94046">
      <w:pPr>
        <w:pStyle w:val="Odlomakpopisa"/>
        <w:numPr>
          <w:ilvl w:val="0"/>
          <w:numId w:val="3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B9404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B94046" w:rsidR="009B7ED0" w:rsidRPr="00B94046">
      <w:headerReference w:type="default" r:id="rId10"/>
      <w:headerReference w:type="first" r:id="rId11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210BD" w:rsidP="008210BD" w:rsidR="008210BD" w:rsidRPr="008210BD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9404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8210BD">
          <w:rPr>
            <w:rFonts w:cs="Times New Roman" w:hAnsi="Times New Roman" w:ascii="Times New Roman"/>
            <w:sz w:val="24"/>
            <w:szCs w:val="24"/>
          </w:rPr>
          <w:t>Posl. broj: 4 St-1233/15 -</w:t>
        </w:r>
      </w:p>
      <w:p w:rsidRDefault="000F08E6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BD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10BD">
      <w:rPr>
        <w:rFonts w:cs="Times New Roman" w:hAnsi="Times New Roman" w:ascii="Times New Roman"/>
        <w:sz w:val="24"/>
        <w:szCs w:val="24"/>
      </w:rPr>
      <w:t>Posl. broj: 4 St-1233/15-</w:t>
    </w:r>
    <w:r w:rsidR="000F08E6">
      <w:rPr>
        <w:rFonts w:cs="Times New Roman" w:hAnsi="Times New Roman" w:ascii="Times New Roman"/>
        <w:sz w:val="24"/>
        <w:szCs w:val="24"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3451670"/>
    <w:multiLevelType w:val="hybridMultilevel"/>
    <w:tmpl w:val="80547B16"/>
    <w:lvl w:tplc="AECA10DE" w:ilvl="0">
      <w:start w:val="2"/>
      <w:numFmt w:val="bullet"/>
      <w:lvlText w:val="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0F08E6"/>
    <w:rsid w:val="001701E3"/>
    <w:rsid w:val="003B2030"/>
    <w:rsid w:val="003F7CDF"/>
    <w:rsid w:val="004405A2"/>
    <w:rsid w:val="00640F2A"/>
    <w:rsid w:val="008210BD"/>
    <w:rsid w:val="009B7ED0"/>
    <w:rsid w:val="00AA5766"/>
    <w:rsid w:val="00B5235E"/>
    <w:rsid w:val="00B9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0F0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8E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8E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8E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8E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0F0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8E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8E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8E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8E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lipnja 2016.</izvorni_sadrzaj>
    <derivirana_varijabla naziv="DomainObject.Predmet.SpisIzvanSuda.DatumIzlazaSpisa_1">30.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1257</properties:Characters>
  <properties:Lines>49</properties:Lines>
  <properties:Paragraphs>24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2016-08-31T11:22:00Z</dcterms:created>
  <dc:creator>Tijana Licul</dc:creator>
  <cp:lastModifiedBy>Sanja Prodan</cp:lastModifiedBy>
  <cp:lastPrinted>2016-09-01T07:25:00Z</cp:lastPrinted>
  <dcterms:modified xmlns:xsi="http://www.w3.org/2001/XMLSchema-instance" xsi:type="dcterms:W3CDTF">2016-09-01T07:25:00Z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