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e7a2" w14:paraId="c91e7a2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29786E">
        <w:rPr>
          <w:rFonts w:hAnsi="Times New Roman" w:ascii="Times New Roman"/>
          <w:b w:val="false"/>
        </w:rPr>
        <w:t xml:space="preserve">    </w:t>
      </w:r>
      <w:r w:rsidRPr="008F7763">
        <w:rPr>
          <w:rFonts w:hAnsi="Times New Roman" w:ascii="Times New Roman"/>
          <w:b w:val="false"/>
        </w:rPr>
        <w:t>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29786E">
        <w:rPr>
          <w:rFonts w:hAnsi="Times New Roman" w:ascii="Times New Roman"/>
          <w:b w:val="false"/>
        </w:rPr>
        <w:t xml:space="preserve">     </w:t>
      </w:r>
      <w:r w:rsidRPr="008F7763">
        <w:rPr>
          <w:rFonts w:hAnsi="Times New Roman" w:ascii="Times New Roman"/>
          <w:b w:val="false"/>
        </w:rPr>
        <w:t>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0C17DD" w:rsidRPr="000C17DD">
        <w:rPr>
          <w:rFonts w:hAnsi="Times New Roman" w:ascii="Times New Roman"/>
          <w:b w:val="false"/>
        </w:rPr>
        <w:t>Trgovački sud u Pazinu, po stečajnom sucu Ivanu Dujiću, u stečajnom postupku nad Stečajnom masom iza AUDAX d. o. o. u stečaju Zagreb, Horvatovac 13, OI</w:t>
      </w:r>
      <w:r w:rsidR="000C17DD">
        <w:rPr>
          <w:rFonts w:hAnsi="Times New Roman" w:ascii="Times New Roman"/>
          <w:b w:val="false"/>
        </w:rPr>
        <w:t xml:space="preserve">B 22805166659, </w:t>
      </w:r>
      <w:r w:rsidRPr="008F7763">
        <w:rPr>
          <w:rFonts w:hAnsi="Times New Roman" w:ascii="Times New Roman"/>
          <w:b w:val="false"/>
        </w:rPr>
        <w:t xml:space="preserve">na temelju odredbe čl. 247. st. 3. </w:t>
      </w:r>
      <w:r w:rsidR="000C17DD">
        <w:rPr>
          <w:rFonts w:hAnsi="Times New Roman" w:ascii="Times New Roman"/>
          <w:b w:val="false"/>
        </w:rPr>
        <w:t xml:space="preserve">vezano uz </w:t>
      </w:r>
      <w:r w:rsidR="000C17DD" w:rsidRPr="000C17DD">
        <w:rPr>
          <w:rFonts w:hAnsi="Times New Roman" w:ascii="Times New Roman"/>
          <w:b w:val="false"/>
        </w:rPr>
        <w:t xml:space="preserve">čl. 247. </w:t>
      </w:r>
      <w:r w:rsidR="000C17DD">
        <w:rPr>
          <w:rFonts w:hAnsi="Times New Roman" w:ascii="Times New Roman"/>
          <w:b w:val="false"/>
        </w:rPr>
        <w:t xml:space="preserve">st. 7. </w:t>
      </w:r>
      <w:r w:rsidRPr="008F7763">
        <w:rPr>
          <w:rFonts w:hAnsi="Times New Roman" w:ascii="Times New Roman"/>
          <w:b w:val="false"/>
        </w:rPr>
        <w:t xml:space="preserve">Stečajnog zakona, </w:t>
      </w:r>
      <w:r w:rsidR="00352B7E">
        <w:rPr>
          <w:rFonts w:hAnsi="Times New Roman" w:ascii="Times New Roman"/>
          <w:b w:val="false"/>
        </w:rPr>
        <w:t>1</w:t>
      </w:r>
      <w:r w:rsidR="00E034C8">
        <w:rPr>
          <w:rFonts w:hAnsi="Times New Roman" w:ascii="Times New Roman"/>
          <w:b w:val="false"/>
        </w:rPr>
        <w:t>8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6D248E">
        <w:rPr>
          <w:rFonts w:hAnsi="Times New Roman" w:ascii="Times New Roman"/>
          <w:b w:val="false"/>
        </w:rPr>
        <w:t>rujna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594642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C649FB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6C45BD" w:rsidP="006C45BD" w:rsidR="00DA5BD1" w:rsidRPr="00643EA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I.</w:t>
      </w:r>
      <w:r>
        <w:rPr>
          <w:rFonts w:hAnsi="Times New Roman" w:ascii="Times New Roman"/>
          <w:b w:val="false"/>
        </w:rPr>
        <w:tab/>
      </w:r>
      <w:r w:rsidR="00DA5BD1" w:rsidRPr="00643EA7">
        <w:rPr>
          <w:rFonts w:hAnsi="Times New Roman" w:ascii="Times New Roman"/>
          <w:b w:val="false"/>
        </w:rPr>
        <w:t xml:space="preserve">Utvrđuje se da vrijednost </w:t>
      </w:r>
      <w:r w:rsidR="00BC76C1" w:rsidRPr="00643EA7">
        <w:rPr>
          <w:rFonts w:hAnsi="Times New Roman" w:ascii="Times New Roman"/>
          <w:b w:val="false"/>
        </w:rPr>
        <w:t xml:space="preserve">pokretnine </w:t>
      </w:r>
      <w:r w:rsidR="00DA5BD1" w:rsidRPr="00643EA7">
        <w:rPr>
          <w:rFonts w:hAnsi="Times New Roman" w:ascii="Times New Roman"/>
          <w:b w:val="false"/>
        </w:rPr>
        <w:t>stečajnog dužnika</w:t>
      </w:r>
      <w:r w:rsidR="00036438" w:rsidRPr="00643EA7">
        <w:rPr>
          <w:rFonts w:hAnsi="Times New Roman" w:ascii="Times New Roman"/>
          <w:b w:val="false"/>
        </w:rPr>
        <w:t>,</w:t>
      </w:r>
      <w:r w:rsidR="00DA5BD1" w:rsidRPr="00643EA7">
        <w:rPr>
          <w:rFonts w:hAnsi="Times New Roman" w:ascii="Times New Roman"/>
          <w:b w:val="false"/>
        </w:rPr>
        <w:t xml:space="preserve"> </w:t>
      </w:r>
      <w:r w:rsidR="006D248E">
        <w:rPr>
          <w:rFonts w:hAnsi="Times New Roman" w:ascii="Times New Roman"/>
          <w:b w:val="false"/>
        </w:rPr>
        <w:t xml:space="preserve">jahte </w:t>
      </w:r>
      <w:r w:rsidR="00352B7E" w:rsidRPr="00352B7E">
        <w:rPr>
          <w:rFonts w:hAnsi="Times New Roman" w:ascii="Times New Roman"/>
          <w:b w:val="false"/>
        </w:rPr>
        <w:t xml:space="preserve">imena </w:t>
      </w:r>
      <w:r w:rsidR="00E034C8" w:rsidRPr="00E034C8">
        <w:rPr>
          <w:rFonts w:hAnsi="Times New Roman" w:ascii="Times New Roman"/>
          <w:b w:val="false"/>
        </w:rPr>
        <w:t>BOSSA NOVA, upisana u uložak 300 Upisnika jahti Lučke kapetanije Pula, TEHNIČKI PODACI: Jahta za gospodarske namjene, model plovila BAVARIA 44, dužine 13,60 metara, materijal gradnje stakloplastika, godina gradnje 2003., porivni uređaj ugrađeni motor VOLVO D2-55, snage 41 kW</w:t>
      </w:r>
      <w:r w:rsidR="00B027C8" w:rsidRPr="00B027C8">
        <w:rPr>
          <w:rFonts w:hAnsi="Times New Roman" w:ascii="Times New Roman"/>
          <w:b w:val="false"/>
        </w:rPr>
        <w:t>,</w:t>
      </w:r>
      <w:r w:rsidR="00643EA7" w:rsidRPr="00643EA7">
        <w:rPr>
          <w:rFonts w:hAnsi="Times New Roman" w:ascii="Times New Roman"/>
          <w:b w:val="false"/>
        </w:rPr>
        <w:t xml:space="preserve"> </w:t>
      </w:r>
      <w:r w:rsidR="00DA5BD1" w:rsidRPr="00643EA7">
        <w:rPr>
          <w:rFonts w:hAnsi="Times New Roman" w:ascii="Times New Roman"/>
          <w:b w:val="false"/>
        </w:rPr>
        <w:t xml:space="preserve">iznosi </w:t>
      </w:r>
      <w:r w:rsidR="006D248E">
        <w:rPr>
          <w:rFonts w:hAnsi="Times New Roman" w:ascii="Times New Roman"/>
          <w:b w:val="false"/>
        </w:rPr>
        <w:t>5</w:t>
      </w:r>
      <w:r w:rsidR="00E034C8">
        <w:rPr>
          <w:rFonts w:hAnsi="Times New Roman" w:ascii="Times New Roman"/>
          <w:b w:val="false"/>
        </w:rPr>
        <w:t>49</w:t>
      </w:r>
      <w:r w:rsidR="00554A68" w:rsidRPr="00643EA7">
        <w:rPr>
          <w:rFonts w:hAnsi="Times New Roman" w:ascii="Times New Roman"/>
          <w:b w:val="false"/>
          <w:color w:val="000000"/>
          <w:lang w:eastAsia="hr-HR"/>
        </w:rPr>
        <w:t>.</w:t>
      </w:r>
      <w:r w:rsidR="00E034C8">
        <w:rPr>
          <w:rFonts w:hAnsi="Times New Roman" w:ascii="Times New Roman"/>
          <w:b w:val="false"/>
          <w:color w:val="000000"/>
          <w:lang w:eastAsia="hr-HR"/>
        </w:rPr>
        <w:t>878</w:t>
      </w:r>
      <w:r w:rsidR="00643EA7">
        <w:rPr>
          <w:rFonts w:hAnsi="Times New Roman" w:ascii="Times New Roman"/>
          <w:b w:val="false"/>
          <w:color w:val="000000"/>
          <w:lang w:eastAsia="hr-HR"/>
        </w:rPr>
        <w:t>,</w:t>
      </w:r>
      <w:r w:rsidR="00E034C8">
        <w:rPr>
          <w:rFonts w:hAnsi="Times New Roman" w:ascii="Times New Roman"/>
          <w:b w:val="false"/>
          <w:color w:val="000000"/>
          <w:lang w:eastAsia="hr-HR"/>
        </w:rPr>
        <w:t>75</w:t>
      </w:r>
      <w:r w:rsidR="00643EA7">
        <w:rPr>
          <w:rFonts w:hAnsi="Times New Roman" w:ascii="Times New Roman"/>
          <w:b w:val="false"/>
          <w:color w:val="000000"/>
          <w:lang w:eastAsia="hr-HR"/>
        </w:rPr>
        <w:t xml:space="preserve"> kuna</w:t>
      </w:r>
      <w:r w:rsidR="00DA5BD1" w:rsidRPr="00643EA7">
        <w:rPr>
          <w:rFonts w:hAnsi="Times New Roman" w:ascii="Times New Roman"/>
          <w:b w:val="false"/>
        </w:rPr>
        <w:t>.</w:t>
      </w:r>
    </w:p>
    <w:p w:rsidRDefault="00DA5BD1" w:rsidP="006C45BD" w:rsidR="00DA5BD1" w:rsidRPr="008F7763">
      <w:pPr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 xml:space="preserve">Prodaju </w:t>
      </w:r>
      <w:r w:rsidR="00643EA7">
        <w:rPr>
          <w:rFonts w:hAnsi="Times New Roman" w:ascii="Times New Roman"/>
          <w:b w:val="false"/>
        </w:rPr>
        <w:t>pok</w:t>
      </w:r>
      <w:r w:rsidRPr="008F7763">
        <w:rPr>
          <w:rFonts w:hAnsi="Times New Roman" w:ascii="Times New Roman"/>
          <w:b w:val="false"/>
        </w:rPr>
        <w:t>retnin</w:t>
      </w:r>
      <w:r w:rsidR="008F776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</w:t>
      </w:r>
      <w:r w:rsidR="00643EA7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DA5BD1" w:rsidR="008A77D9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643EA7">
        <w:rPr>
          <w:rFonts w:hAnsi="Times New Roman" w:ascii="Times New Roman"/>
          <w:b w:val="false"/>
        </w:rPr>
        <w:t>e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</w:t>
      </w:r>
      <w:r w:rsidR="006D248E" w:rsidRPr="006D248E">
        <w:rPr>
          <w:rFonts w:hAnsi="Times New Roman" w:ascii="Times New Roman"/>
          <w:b w:val="false"/>
        </w:rPr>
        <w:t xml:space="preserve">jahta </w:t>
      </w:r>
      <w:r w:rsidR="00352B7E" w:rsidRPr="00352B7E">
        <w:rPr>
          <w:rFonts w:hAnsi="Times New Roman" w:ascii="Times New Roman"/>
          <w:b w:val="false"/>
        </w:rPr>
        <w:t xml:space="preserve">imena </w:t>
      </w:r>
      <w:r w:rsidR="00E034C8" w:rsidRPr="00E034C8">
        <w:rPr>
          <w:rFonts w:hAnsi="Times New Roman" w:ascii="Times New Roman"/>
          <w:b w:val="false"/>
        </w:rPr>
        <w:t>BOSSA NOVA, upisana u uložak 300 Upisnika jahti Lučke kapetanije Pula, TEHNIČKI PODACI: Jahta za gospodarske namjene, model plovila BAVARIA 44, dužine 13,60 metara, materijal gradnje stakloplastika, godina gradnje 2003., porivni uređaj ugrađeni motor VOLVO D2-55, snage 41 kW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utvrđena vrijednost </w:t>
      </w:r>
      <w:r w:rsidR="00643EA7">
        <w:rPr>
          <w:rFonts w:hAnsi="Times New Roman" w:ascii="Times New Roman"/>
          <w:b w:val="false"/>
        </w:rPr>
        <w:t>pokret</w:t>
      </w:r>
      <w:r w:rsidR="00DA5BD1" w:rsidRPr="008F7763">
        <w:rPr>
          <w:rFonts w:hAnsi="Times New Roman" w:ascii="Times New Roman"/>
          <w:b w:val="false"/>
        </w:rPr>
        <w:t>nina označen</w:t>
      </w:r>
      <w:r w:rsidR="0016197B" w:rsidRPr="008F7763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E034C8" w:rsidRPr="00E034C8">
        <w:rPr>
          <w:rFonts w:hAnsi="Times New Roman" w:ascii="Times New Roman"/>
          <w:b w:val="false"/>
          <w:color w:val="000000"/>
          <w:lang w:eastAsia="hr-HR"/>
        </w:rPr>
        <w:t xml:space="preserve">549.878,75 </w:t>
      </w:r>
      <w:r w:rsidR="00BC5216">
        <w:rPr>
          <w:rFonts w:hAnsi="Times New Roman" w:ascii="Times New Roman"/>
          <w:b w:val="false"/>
          <w:color w:val="000000"/>
          <w:lang w:eastAsia="hr-HR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</w:t>
      </w:r>
      <w:r w:rsidR="00643EA7">
        <w:rPr>
          <w:rFonts w:hAnsi="Times New Roman" w:ascii="Times New Roman"/>
          <w:b w:val="false"/>
        </w:rPr>
        <w:t>pokret</w:t>
      </w:r>
      <w:r w:rsidR="00DA5BD1" w:rsidRPr="008F7763">
        <w:rPr>
          <w:rFonts w:hAnsi="Times New Roman" w:ascii="Times New Roman"/>
          <w:b w:val="false"/>
        </w:rPr>
        <w:t>nin</w:t>
      </w:r>
      <w:r w:rsidR="0016197B" w:rsidRPr="008F7763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6197B" w:rsidRPr="008F7763">
        <w:rPr>
          <w:rFonts w:hAnsi="Times New Roman" w:ascii="Times New Roman"/>
          <w:b w:val="false"/>
        </w:rPr>
        <w:t>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BC5216">
        <w:rPr>
          <w:rFonts w:hAnsi="Times New Roman" w:ascii="Times New Roman"/>
          <w:b w:val="false"/>
        </w:rPr>
        <w:t>4</w:t>
      </w:r>
      <w:r w:rsidR="00E034C8">
        <w:rPr>
          <w:rFonts w:hAnsi="Times New Roman" w:ascii="Times New Roman"/>
          <w:b w:val="false"/>
        </w:rPr>
        <w:t>1</w:t>
      </w:r>
      <w:r w:rsidR="00BC5216">
        <w:rPr>
          <w:rFonts w:hAnsi="Times New Roman" w:ascii="Times New Roman"/>
          <w:b w:val="false"/>
        </w:rPr>
        <w:t>2</w:t>
      </w:r>
      <w:r w:rsidR="006D248E">
        <w:rPr>
          <w:rFonts w:hAnsi="Times New Roman" w:ascii="Times New Roman"/>
          <w:b w:val="false"/>
        </w:rPr>
        <w:t>.</w:t>
      </w:r>
      <w:r w:rsidR="00E034C8">
        <w:rPr>
          <w:rFonts w:hAnsi="Times New Roman" w:ascii="Times New Roman"/>
          <w:b w:val="false"/>
        </w:rPr>
        <w:t>409,06</w:t>
      </w:r>
      <w:r w:rsidR="006D248E" w:rsidRPr="006D248E">
        <w:rPr>
          <w:rFonts w:hAnsi="Times New Roman" w:ascii="Times New Roman"/>
          <w:b w:val="false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 xml:space="preserve">tri četvrtine utvrđene vrijednosti </w:t>
      </w:r>
      <w:r w:rsidR="00643EA7">
        <w:rPr>
          <w:rFonts w:hAnsi="Times New Roman" w:ascii="Times New Roman"/>
          <w:b w:val="false"/>
        </w:rPr>
        <w:t>pokret</w:t>
      </w:r>
      <w:r w:rsidRPr="008F7763">
        <w:rPr>
          <w:rFonts w:hAnsi="Times New Roman" w:ascii="Times New Roman"/>
          <w:b w:val="false"/>
        </w:rPr>
        <w:t>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6D248E">
        <w:rPr>
          <w:rFonts w:hAnsi="Times New Roman" w:ascii="Times New Roman"/>
          <w:b w:val="false"/>
        </w:rPr>
        <w:t>2</w:t>
      </w:r>
      <w:r w:rsidR="00E034C8">
        <w:rPr>
          <w:rFonts w:hAnsi="Times New Roman" w:ascii="Times New Roman"/>
          <w:b w:val="false"/>
        </w:rPr>
        <w:t>74</w:t>
      </w:r>
      <w:r w:rsidR="006D248E">
        <w:rPr>
          <w:rFonts w:hAnsi="Times New Roman" w:ascii="Times New Roman"/>
          <w:b w:val="false"/>
        </w:rPr>
        <w:t>.</w:t>
      </w:r>
      <w:r w:rsidR="00E034C8">
        <w:rPr>
          <w:rFonts w:hAnsi="Times New Roman" w:ascii="Times New Roman"/>
          <w:b w:val="false"/>
        </w:rPr>
        <w:t>939</w:t>
      </w:r>
      <w:r w:rsidR="006D248E">
        <w:rPr>
          <w:rFonts w:hAnsi="Times New Roman" w:ascii="Times New Roman"/>
          <w:b w:val="false"/>
        </w:rPr>
        <w:t>,</w:t>
      </w:r>
      <w:r w:rsidR="00352B7E">
        <w:rPr>
          <w:rFonts w:hAnsi="Times New Roman" w:ascii="Times New Roman"/>
          <w:b w:val="false"/>
        </w:rPr>
        <w:t>3</w:t>
      </w:r>
      <w:r w:rsidR="00E034C8">
        <w:rPr>
          <w:rFonts w:hAnsi="Times New Roman" w:ascii="Times New Roman"/>
          <w:b w:val="false"/>
        </w:rPr>
        <w:t>8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643EA7">
        <w:rPr>
          <w:rFonts w:hAnsi="Times New Roman" w:ascii="Times New Roman"/>
          <w:b w:val="false"/>
        </w:rPr>
        <w:t>pokret</w:t>
      </w:r>
      <w:r w:rsidR="00661BC8" w:rsidRPr="008F7763">
        <w:rPr>
          <w:rFonts w:hAnsi="Times New Roman" w:ascii="Times New Roman"/>
          <w:b w:val="false"/>
        </w:rPr>
        <w:t>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554A68">
        <w:rPr>
          <w:rFonts w:hAnsi="Times New Roman" w:ascii="Times New Roman"/>
          <w:b w:val="false"/>
        </w:rPr>
        <w:t>1</w:t>
      </w:r>
      <w:r w:rsidR="00E034C8">
        <w:rPr>
          <w:rFonts w:hAnsi="Times New Roman" w:ascii="Times New Roman"/>
          <w:b w:val="false"/>
        </w:rPr>
        <w:t>37</w:t>
      </w:r>
      <w:r w:rsidR="006D248E">
        <w:rPr>
          <w:rFonts w:hAnsi="Times New Roman" w:ascii="Times New Roman"/>
          <w:b w:val="false"/>
        </w:rPr>
        <w:t>.</w:t>
      </w:r>
      <w:r w:rsidR="00E034C8">
        <w:rPr>
          <w:rFonts w:hAnsi="Times New Roman" w:ascii="Times New Roman"/>
          <w:b w:val="false"/>
        </w:rPr>
        <w:t>469</w:t>
      </w:r>
      <w:r w:rsidR="00BC5216">
        <w:rPr>
          <w:rFonts w:hAnsi="Times New Roman" w:ascii="Times New Roman"/>
          <w:b w:val="false"/>
        </w:rPr>
        <w:t>,6</w:t>
      </w:r>
      <w:r w:rsidR="00E034C8">
        <w:rPr>
          <w:rFonts w:hAnsi="Times New Roman" w:ascii="Times New Roman"/>
          <w:b w:val="false"/>
        </w:rPr>
        <w:t>9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643EA7">
        <w:rPr>
          <w:rFonts w:hAnsi="Times New Roman" w:ascii="Times New Roman"/>
          <w:b w:val="false"/>
        </w:rPr>
        <w:t>pokret</w:t>
      </w:r>
      <w:r w:rsidR="00661BC8" w:rsidRPr="008F7763">
        <w:rPr>
          <w:rFonts w:hAnsi="Times New Roman" w:ascii="Times New Roman"/>
          <w:b w:val="false"/>
        </w:rPr>
        <w:t>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 xml:space="preserve">- na četvrtoj dražbi </w:t>
      </w:r>
      <w:r w:rsidR="00643EA7">
        <w:rPr>
          <w:rFonts w:hAnsi="Times New Roman" w:ascii="Times New Roman"/>
          <w:b w:val="false"/>
        </w:rPr>
        <w:t>pokret</w:t>
      </w:r>
      <w:r w:rsidRPr="008F7763">
        <w:rPr>
          <w:rFonts w:hAnsi="Times New Roman" w:ascii="Times New Roman"/>
          <w:b w:val="false"/>
        </w:rPr>
        <w:t>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</w:t>
      </w:r>
      <w:r w:rsidR="00643EA7">
        <w:rPr>
          <w:rFonts w:hAnsi="Times New Roman" w:ascii="Times New Roman"/>
          <w:b w:val="false"/>
        </w:rPr>
        <w:t xml:space="preserve"> (PDV od 25% uračunat je u kupoprodajnu cijenu)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</w:t>
      </w:r>
      <w:r w:rsidR="00DA5BD1" w:rsidRPr="008F7763">
        <w:rPr>
          <w:rFonts w:hAnsi="Times New Roman" w:ascii="Times New Roman"/>
          <w:b w:val="false"/>
        </w:rPr>
        <w:lastRenderedPageBreak/>
        <w:t xml:space="preserve">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5D24EC">
        <w:rPr>
          <w:rFonts w:hAnsi="Times New Roman" w:ascii="Times New Roman"/>
          <w:b w:val="false"/>
        </w:rPr>
        <w:t>1</w:t>
      </w:r>
      <w:r w:rsidR="00323E91">
        <w:rPr>
          <w:rFonts w:hAnsi="Times New Roman" w:ascii="Times New Roman"/>
          <w:b w:val="false"/>
        </w:rPr>
        <w:t>8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6D248E">
        <w:rPr>
          <w:rFonts w:hAnsi="Times New Roman" w:ascii="Times New Roman"/>
          <w:b w:val="false"/>
        </w:rPr>
        <w:t>rujna</w:t>
      </w:r>
      <w:r w:rsidR="00236662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236662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C649FB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e-Oglasna ploča suda - 8 dana</w:t>
      </w:r>
    </w:p>
    <w:p w:rsidRDefault="00E9605A" w:rsidP="001A6F06" w:rsidR="001A6F06">
      <w:pPr>
        <w:rPr>
          <w:rFonts w:hAnsi="Times New Roman" w:ascii="Times New Roman"/>
          <w:b w:val="false"/>
        </w:rPr>
      </w:pPr>
      <w:r w:rsidRPr="00FA6846">
        <w:rPr>
          <w:rFonts w:hAnsi="Times New Roman" w:ascii="Times New Roman"/>
          <w:b w:val="false"/>
        </w:rPr>
        <w:t xml:space="preserve">- stečajni upravitelj </w:t>
      </w:r>
      <w:r w:rsidR="00643EA7" w:rsidRPr="00FA6846">
        <w:rPr>
          <w:rFonts w:hAnsi="Times New Roman" w:ascii="Times New Roman"/>
          <w:b w:val="false"/>
        </w:rPr>
        <w:t>Zdravko Kuzmić, Zagreb, Horvatovac 13</w:t>
      </w:r>
    </w:p>
    <w:p w:rsidRDefault="00352B7E" w:rsidP="00FA6846" w:rsidR="00352B7E">
      <w:pPr>
        <w:jc w:val="both"/>
        <w:rPr>
          <w:rFonts w:hAnsi="Times New Roman" w:ascii="Times New Roman"/>
          <w:b w:val="false"/>
        </w:rPr>
      </w:pPr>
      <w:r w:rsidRPr="00352B7E">
        <w:rPr>
          <w:rFonts w:hAnsi="Times New Roman" w:ascii="Times New Roman"/>
          <w:b w:val="false"/>
        </w:rPr>
        <w:t xml:space="preserve">- </w:t>
      </w:r>
      <w:r w:rsidR="00A17236" w:rsidRPr="00352B7E">
        <w:rPr>
          <w:rFonts w:hAnsi="Times New Roman" w:ascii="Times New Roman"/>
          <w:b w:val="false"/>
        </w:rPr>
        <w:t xml:space="preserve">Adriatic Yacht Charter </w:t>
      </w:r>
      <w:r w:rsidRPr="00352B7E">
        <w:rPr>
          <w:rFonts w:hAnsi="Times New Roman" w:ascii="Times New Roman"/>
          <w:b w:val="false"/>
        </w:rPr>
        <w:t>d.o.o. Pula, Braće Leonardelli 33</w:t>
      </w:r>
    </w:p>
    <w:p w:rsidRDefault="00323E91" w:rsidP="005D24EC" w:rsidR="00323E9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323E91">
        <w:rPr>
          <w:rFonts w:hAnsi="Times New Roman" w:ascii="Times New Roman"/>
          <w:b w:val="false"/>
        </w:rPr>
        <w:t>Hypo-Leasing Karnten Gmbh&amp;CO.KG iz Republike Austrije, A-9020 Klagenfurt, A1pen-Adria Platz</w:t>
      </w:r>
    </w:p>
    <w:p w:rsidRDefault="001B0F36" w:rsidP="001B0F36" w:rsidR="001B0F36" w:rsidRPr="00FA6846">
      <w:pPr>
        <w:rPr>
          <w:rFonts w:hAnsi="Times New Roman" w:ascii="Times New Roman"/>
          <w:b w:val="false"/>
        </w:rPr>
      </w:pPr>
      <w:r w:rsidRPr="00FA6846">
        <w:rPr>
          <w:rFonts w:hAnsi="Times New Roman" w:ascii="Times New Roman"/>
          <w:b w:val="false"/>
        </w:rPr>
        <w:t>- Republika Hrvatska po ŽDO Pula</w:t>
      </w:r>
    </w:p>
    <w:p w:rsidRDefault="0029786E" w:rsidP="00FA6846" w:rsidR="00661BC8" w:rsidRPr="00FA68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661BC8" w:rsidRPr="00FA6846">
        <w:rPr>
          <w:rFonts w:hAnsi="Times New Roman" w:ascii="Times New Roman"/>
          <w:b w:val="false"/>
        </w:rPr>
        <w:t xml:space="preserve">Financijska agencija Rijeka, Frana Kurelca 3, uz dopis i zahtjev za prodaju </w:t>
      </w:r>
      <w:r w:rsidR="00643EA7" w:rsidRPr="00FA6846">
        <w:rPr>
          <w:rFonts w:hAnsi="Times New Roman" w:ascii="Times New Roman"/>
          <w:b w:val="false"/>
        </w:rPr>
        <w:t>pokret</w:t>
      </w:r>
      <w:r w:rsidR="00661BC8" w:rsidRPr="00FA6846">
        <w:rPr>
          <w:rFonts w:hAnsi="Times New Roman" w:ascii="Times New Roman"/>
          <w:b w:val="false"/>
        </w:rPr>
        <w:t>nine u stečajnom postupku</w:t>
      </w:r>
    </w:p>
    <w:sectPr w:rsidSect="0029786E" w:rsidR="00661BC8" w:rsidRPr="00FA6846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2983" w:rsidP="00DA5BD1" w:rsidR="00A42983">
      <w:r>
        <w:separator/>
      </w:r>
    </w:p>
  </w:endnote>
  <w:endnote w:id="0" w:type="continuationSeparator">
    <w:p w:rsidRDefault="00A42983" w:rsidP="00DA5BD1" w:rsidR="00A429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49FB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9FB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C649FB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2983" w:rsidP="00DA5BD1" w:rsidR="00A42983">
      <w:r>
        <w:separator/>
      </w:r>
    </w:p>
  </w:footnote>
  <w:footnote w:id="0" w:type="continuationSeparator">
    <w:p w:rsidRDefault="00A42983" w:rsidP="00DA5BD1" w:rsidR="00A429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BC5216" w:rsidR="00442215" w:rsidRPr="00442215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C649FB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 w:rsidR="0029786E">
          <w:rPr>
            <w:rFonts w:hAnsi="Times New Roman" w:ascii="Times New Roman"/>
            <w:b w:val="false"/>
          </w:rPr>
          <w:tab/>
        </w:r>
        <w:r>
          <w:rPr>
            <w:rFonts w:hAnsi="Times New Roman" w:ascii="Times New Roman"/>
            <w:b w:val="false"/>
          </w:rPr>
          <w:t xml:space="preserve">       </w:t>
        </w:r>
        <w:r w:rsidR="00BC5216" w:rsidRPr="00BC5216">
          <w:rPr>
            <w:rFonts w:hAnsi="Times New Roman" w:ascii="Times New Roman"/>
            <w:b w:val="false"/>
          </w:rPr>
          <w:t>Posl.br. 10 St-826/16-8</w:t>
        </w:r>
        <w:r w:rsidR="00E034C8">
          <w:rPr>
            <w:rFonts w:hAnsi="Times New Roman" w:ascii="Times New Roman"/>
            <w:b w:val="false"/>
          </w:rPr>
          <w:t>5</w:t>
        </w:r>
      </w:p>
    </w:sdtContent>
  </w:sdt>
  <w:p w:rsidRDefault="00C649FB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</w:t>
    </w:r>
    <w:r w:rsidRPr="002B561F">
      <w:rPr>
        <w:rFonts w:hAnsi="Times New Roman" w:ascii="Times New Roman"/>
        <w:b w:val="false"/>
      </w:rPr>
      <w:t>Posl.br. 1</w:t>
    </w:r>
    <w:r>
      <w:rPr>
        <w:rFonts w:hAnsi="Times New Roman" w:ascii="Times New Roman"/>
        <w:b w:val="false"/>
      </w:rPr>
      <w:t>0 St-</w:t>
    </w:r>
    <w:r w:rsidR="00554A68">
      <w:rPr>
        <w:rFonts w:hAnsi="Times New Roman" w:ascii="Times New Roman"/>
        <w:b w:val="false"/>
      </w:rPr>
      <w:t>8</w:t>
    </w:r>
    <w:r w:rsidR="000C17DD">
      <w:rPr>
        <w:rFonts w:hAnsi="Times New Roman" w:ascii="Times New Roman"/>
        <w:b w:val="false"/>
      </w:rPr>
      <w:t>26</w:t>
    </w:r>
    <w:r w:rsidR="00554A68">
      <w:rPr>
        <w:rFonts w:hAnsi="Times New Roman" w:ascii="Times New Roman"/>
        <w:b w:val="false"/>
      </w:rPr>
      <w:t>/1</w:t>
    </w:r>
    <w:r w:rsidR="000C17DD">
      <w:rPr>
        <w:rFonts w:hAnsi="Times New Roman" w:ascii="Times New Roman"/>
        <w:b w:val="false"/>
      </w:rPr>
      <w:t>6</w:t>
    </w:r>
    <w:r w:rsidRPr="002B561F">
      <w:rPr>
        <w:rFonts w:hAnsi="Times New Roman" w:ascii="Times New Roman"/>
        <w:b w:val="false"/>
      </w:rPr>
      <w:t>-</w:t>
    </w:r>
    <w:r w:rsidR="00E034C8">
      <w:rPr>
        <w:rFonts w:hAnsi="Times New Roman" w:ascii="Times New Roman"/>
        <w:b w:val="false"/>
      </w:rPr>
      <w:t>85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79592A"/>
    <w:multiLevelType w:val="hybridMultilevel"/>
    <w:tmpl w:val="0FACA978"/>
    <w:lvl w:tplc="BF6E5E8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FBC4191"/>
    <w:multiLevelType w:val="hybridMultilevel"/>
    <w:tmpl w:val="24A898A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4197"/>
    <w:rsid w:val="00036438"/>
    <w:rsid w:val="00046301"/>
    <w:rsid w:val="00057935"/>
    <w:rsid w:val="000676EC"/>
    <w:rsid w:val="000C17DD"/>
    <w:rsid w:val="000D22DD"/>
    <w:rsid w:val="000F7A8F"/>
    <w:rsid w:val="0010030D"/>
    <w:rsid w:val="001062FB"/>
    <w:rsid w:val="0016197B"/>
    <w:rsid w:val="00174BB1"/>
    <w:rsid w:val="00187A43"/>
    <w:rsid w:val="001A6F06"/>
    <w:rsid w:val="001B0F36"/>
    <w:rsid w:val="001B7C33"/>
    <w:rsid w:val="001C65C2"/>
    <w:rsid w:val="00213C46"/>
    <w:rsid w:val="00224E4E"/>
    <w:rsid w:val="00236662"/>
    <w:rsid w:val="0029786E"/>
    <w:rsid w:val="002A284E"/>
    <w:rsid w:val="002B561F"/>
    <w:rsid w:val="002D7040"/>
    <w:rsid w:val="00310B36"/>
    <w:rsid w:val="00323E91"/>
    <w:rsid w:val="003441C8"/>
    <w:rsid w:val="00352B7E"/>
    <w:rsid w:val="00361F4E"/>
    <w:rsid w:val="003771B6"/>
    <w:rsid w:val="00386BCE"/>
    <w:rsid w:val="00392EDD"/>
    <w:rsid w:val="003A48A3"/>
    <w:rsid w:val="0041375C"/>
    <w:rsid w:val="004208E2"/>
    <w:rsid w:val="004550A0"/>
    <w:rsid w:val="00466D8E"/>
    <w:rsid w:val="004F3419"/>
    <w:rsid w:val="005437C1"/>
    <w:rsid w:val="00550DEE"/>
    <w:rsid w:val="00554328"/>
    <w:rsid w:val="00554A68"/>
    <w:rsid w:val="00586781"/>
    <w:rsid w:val="00594642"/>
    <w:rsid w:val="005D24EC"/>
    <w:rsid w:val="005E6CD5"/>
    <w:rsid w:val="00601649"/>
    <w:rsid w:val="006262E4"/>
    <w:rsid w:val="00643EA7"/>
    <w:rsid w:val="00661BC8"/>
    <w:rsid w:val="006C36F9"/>
    <w:rsid w:val="006C45BD"/>
    <w:rsid w:val="006D248E"/>
    <w:rsid w:val="00721D15"/>
    <w:rsid w:val="00740611"/>
    <w:rsid w:val="00774020"/>
    <w:rsid w:val="007B071B"/>
    <w:rsid w:val="00800F0E"/>
    <w:rsid w:val="00802734"/>
    <w:rsid w:val="00804970"/>
    <w:rsid w:val="008168E6"/>
    <w:rsid w:val="00822DFE"/>
    <w:rsid w:val="008756FB"/>
    <w:rsid w:val="008A77D9"/>
    <w:rsid w:val="008D7386"/>
    <w:rsid w:val="008F71A6"/>
    <w:rsid w:val="008F74D9"/>
    <w:rsid w:val="008F7763"/>
    <w:rsid w:val="009070E7"/>
    <w:rsid w:val="009116CA"/>
    <w:rsid w:val="00911CE0"/>
    <w:rsid w:val="009754C9"/>
    <w:rsid w:val="00985388"/>
    <w:rsid w:val="00993205"/>
    <w:rsid w:val="009A36EB"/>
    <w:rsid w:val="00A17236"/>
    <w:rsid w:val="00A40F0E"/>
    <w:rsid w:val="00A42983"/>
    <w:rsid w:val="00AD1F59"/>
    <w:rsid w:val="00AE5E3F"/>
    <w:rsid w:val="00AF5904"/>
    <w:rsid w:val="00B027C8"/>
    <w:rsid w:val="00B314FD"/>
    <w:rsid w:val="00B53408"/>
    <w:rsid w:val="00B70CB0"/>
    <w:rsid w:val="00B90FED"/>
    <w:rsid w:val="00B96CD9"/>
    <w:rsid w:val="00B97E36"/>
    <w:rsid w:val="00BC5216"/>
    <w:rsid w:val="00BC76C1"/>
    <w:rsid w:val="00BD3032"/>
    <w:rsid w:val="00C649FB"/>
    <w:rsid w:val="00C77146"/>
    <w:rsid w:val="00C776FA"/>
    <w:rsid w:val="00C95559"/>
    <w:rsid w:val="00CB1F24"/>
    <w:rsid w:val="00D245C9"/>
    <w:rsid w:val="00D50A1D"/>
    <w:rsid w:val="00D5342A"/>
    <w:rsid w:val="00D74D57"/>
    <w:rsid w:val="00DA5BD1"/>
    <w:rsid w:val="00E034C8"/>
    <w:rsid w:val="00E24EC1"/>
    <w:rsid w:val="00E35E8D"/>
    <w:rsid w:val="00E65BC8"/>
    <w:rsid w:val="00E9605A"/>
    <w:rsid w:val="00ED068F"/>
    <w:rsid w:val="00ED2AE1"/>
    <w:rsid w:val="00ED39F3"/>
    <w:rsid w:val="00F01B52"/>
    <w:rsid w:val="00F34C9B"/>
    <w:rsid w:val="00F3524D"/>
    <w:rsid w:val="00FA6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49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9F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9FB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9F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9F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49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9F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9FB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9F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9F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479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927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2859</properties:Characters>
  <properties:Lines>78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2017-09-18T12:56:00Z</dcterms:created>
  <dc:creator>Jasmina Matika</dc:creator>
  <cp:lastModifiedBy>Sanja Lakošeljac</cp:lastModifiedBy>
  <dcterms:modified xmlns:xsi="http://www.w3.org/2001/XMLSchema-instance" xsi:type="dcterms:W3CDTF">2017-09-18T13:06:00Z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