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a5b5" w14:paraId="e43a5b5" w:rsidRDefault="00BD1726" w:rsidP="00813B8D" w:rsidR="00BD1726">
      <w:pPr>
        <w15:collapsed w:val="false"/>
        <w:rPr>
          <w:b/>
        </w:rPr>
      </w:pPr>
      <w:bookmarkStart w:name="_GoBack" w:id="0"/>
      <w:bookmarkEnd w:id="0"/>
    </w:p>
    <w:p w:rsidRDefault="00672CEA" w:rsidP="00813B8D" w:rsidR="00672CEA">
      <w:pPr>
        <w:rPr>
          <w:b/>
        </w:rPr>
      </w:pPr>
    </w:p>
    <w:p w:rsidRDefault="00BD1726" w:rsidP="00813B8D" w:rsidR="00BD1726">
      <w:pPr>
        <w:rPr>
          <w:b/>
        </w:rPr>
      </w:pPr>
    </w:p>
    <w:p w:rsidRDefault="001E24BF" w:rsidP="00813B8D" w:rsidR="00730949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1390" cx="720090"/>
            <wp:effectExtent b="0" r="381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B8D" w:rsidP="00813B8D" w:rsidR="00813B8D" w:rsidRPr="00BD1726">
      <w:pPr>
        <w:rPr>
          <w:b/>
          <w:sz w:val="22"/>
          <w:szCs w:val="22"/>
        </w:rPr>
      </w:pPr>
      <w:r w:rsidRPr="00BD1726">
        <w:rPr>
          <w:b/>
          <w:sz w:val="22"/>
          <w:szCs w:val="22"/>
        </w:rPr>
        <w:t>REPUBLIKA HRVATSKA</w:t>
      </w:r>
    </w:p>
    <w:p w:rsidRDefault="00813B8D" w:rsidP="00813B8D" w:rsidR="00BD1726" w:rsidRPr="00BD1726">
      <w:pPr>
        <w:rPr>
          <w:b/>
          <w:sz w:val="22"/>
          <w:szCs w:val="22"/>
        </w:rPr>
      </w:pPr>
      <w:r w:rsidRPr="00BD1726">
        <w:rPr>
          <w:b/>
          <w:sz w:val="22"/>
          <w:szCs w:val="22"/>
        </w:rPr>
        <w:t xml:space="preserve">TRGOVAČKI SUD U ZAGREBU                                                          </w:t>
      </w:r>
    </w:p>
    <w:p w:rsidRDefault="00BD1726" w:rsidP="00813B8D" w:rsidR="00813B8D">
      <w:r w:rsidRPr="00BD1726">
        <w:rPr>
          <w:b/>
          <w:sz w:val="22"/>
          <w:szCs w:val="22"/>
        </w:rPr>
        <w:t xml:space="preserve">Zagreb, </w:t>
      </w:r>
      <w:proofErr w:type="spellStart"/>
      <w:r w:rsidRPr="00BD1726">
        <w:rPr>
          <w:b/>
          <w:sz w:val="22"/>
          <w:szCs w:val="22"/>
        </w:rPr>
        <w:t>Amruševa</w:t>
      </w:r>
      <w:proofErr w:type="spellEnd"/>
      <w:r w:rsidRPr="00BD1726">
        <w:rPr>
          <w:b/>
          <w:sz w:val="22"/>
          <w:szCs w:val="22"/>
        </w:rPr>
        <w:t xml:space="preserve"> 2/II</w:t>
      </w:r>
      <w:r w:rsidRPr="00BD1726">
        <w:rPr>
          <w:b/>
          <w:sz w:val="22"/>
          <w:szCs w:val="22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13B8D" w:rsidRPr="00353FF7">
        <w:rPr>
          <w:b/>
        </w:rPr>
        <w:t xml:space="preserve">  </w:t>
      </w:r>
      <w:r w:rsidR="00813B8D">
        <w:rPr>
          <w:b/>
        </w:rPr>
        <w:t xml:space="preserve"> 12 </w:t>
      </w:r>
      <w:r w:rsidR="00813B8D" w:rsidRPr="00353FF7">
        <w:rPr>
          <w:b/>
        </w:rPr>
        <w:t>St-</w:t>
      </w:r>
      <w:r w:rsidR="00813B8D">
        <w:rPr>
          <w:b/>
        </w:rPr>
        <w:t>363/11</w:t>
      </w:r>
    </w:p>
    <w:p w:rsidRDefault="00813B8D" w:rsidP="00813B8D" w:rsidR="00813B8D"/>
    <w:p w:rsidRDefault="00730949" w:rsidP="00813B8D" w:rsidR="00730949">
      <w:pPr>
        <w:jc w:val="center"/>
        <w:rPr>
          <w:b/>
        </w:rPr>
      </w:pPr>
    </w:p>
    <w:p w:rsidRDefault="00813B8D" w:rsidP="00813B8D" w:rsidR="00813B8D" w:rsidRPr="00353FF7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813B8D" w:rsidP="00813B8D" w:rsidR="00813B8D"/>
    <w:p w:rsidRDefault="00813B8D" w:rsidP="00813B8D" w:rsidR="00813B8D">
      <w:pPr>
        <w:jc w:val="both"/>
      </w:pPr>
      <w:r>
        <w:t>TRGOVAČKI SUD U ZAGREBU po stečajnom sucu Nini Radiću , u stečajnom postupku nad stečajnim d</w:t>
      </w:r>
      <w:r w:rsidR="00672CEA">
        <w:t>užnikom</w:t>
      </w:r>
      <w:r>
        <w:t>, M T G društvo s ograničenom odgovornošću – u stečaju  za građevinarstvo i trgovinu, Zagreb, Franje Puškarića 1/a, MBS:080108296, OIB:41132913105, poslij</w:t>
      </w:r>
      <w:r w:rsidR="00356169">
        <w:t>e završenog ispitnog ročišta, 1</w:t>
      </w:r>
      <w:r w:rsidR="004B597E">
        <w:t>4</w:t>
      </w:r>
      <w:r>
        <w:t xml:space="preserve">. </w:t>
      </w:r>
      <w:r w:rsidR="004B597E">
        <w:t>listopada</w:t>
      </w:r>
      <w:r>
        <w:t xml:space="preserve"> 201</w:t>
      </w:r>
      <w:r w:rsidR="004B597E">
        <w:t>5</w:t>
      </w:r>
      <w:r w:rsidR="00672CEA">
        <w:t>. godine</w:t>
      </w:r>
      <w:r>
        <w:t xml:space="preserve">, </w:t>
      </w:r>
    </w:p>
    <w:p w:rsidRDefault="0001248D" w:rsidP="0001248D" w:rsidR="0001248D"/>
    <w:p w:rsidRDefault="0001248D" w:rsidP="0001248D" w:rsidR="0001248D">
      <w:pPr>
        <w:jc w:val="center"/>
        <w:rPr>
          <w:b/>
          <w:bCs/>
        </w:rPr>
      </w:pPr>
      <w:r>
        <w:rPr>
          <w:b/>
          <w:bCs/>
        </w:rPr>
        <w:t>r  i  j  e  š  i  o     j e</w:t>
      </w:r>
    </w:p>
    <w:p w:rsidRDefault="0001248D" w:rsidP="0001248D" w:rsidR="0001248D"/>
    <w:p w:rsidRDefault="004B597E" w:rsidP="0001248D" w:rsidR="0001248D">
      <w:pPr>
        <w:jc w:val="both"/>
      </w:pPr>
      <w:r>
        <w:t>I</w:t>
      </w:r>
      <w:r w:rsidR="0001248D" w:rsidRPr="008320E6">
        <w:t xml:space="preserve">        </w:t>
      </w:r>
      <w:r>
        <w:t>Nalaže se Općinskom sudu u Novom Zagrebu provesti upis brisanja zabilježbe broj Z-53456/11 kojom je izvršen upis temeljem rješenja o otvaranju stečajnog pos</w:t>
      </w:r>
      <w:r w:rsidR="00672CEA">
        <w:t>tupka St-363/11 od 09. 06. 2011</w:t>
      </w:r>
      <w:r>
        <w:t>, godi</w:t>
      </w:r>
      <w:r w:rsidR="00672CEA">
        <w:t xml:space="preserve">ne u z.k.ul. 4333, K.O. </w:t>
      </w:r>
      <w:proofErr w:type="spellStart"/>
      <w:r w:rsidR="00672CEA">
        <w:t>Stupnik</w:t>
      </w:r>
      <w:proofErr w:type="spellEnd"/>
      <w:r>
        <w:t>.</w:t>
      </w:r>
      <w:r w:rsidRPr="008320E6">
        <w:t xml:space="preserve"> </w:t>
      </w:r>
    </w:p>
    <w:p w:rsidRDefault="00672CEA" w:rsidP="0001248D" w:rsidR="00672CEA">
      <w:pPr>
        <w:jc w:val="both"/>
        <w:rPr>
          <w:b/>
        </w:rPr>
      </w:pPr>
    </w:p>
    <w:p w:rsidRDefault="0001248D" w:rsidP="0001248D" w:rsidR="0001248D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01248D" w:rsidP="0001248D" w:rsidR="0001248D">
      <w:pPr>
        <w:jc w:val="center"/>
        <w:rPr>
          <w:b/>
          <w:bCs/>
        </w:rPr>
      </w:pPr>
    </w:p>
    <w:p w:rsidRDefault="004B597E" w:rsidP="0001248D" w:rsidR="008320E6">
      <w:pPr>
        <w:jc w:val="both"/>
      </w:pPr>
      <w:r>
        <w:t>U ov</w:t>
      </w:r>
      <w:r w:rsidR="00672CEA">
        <w:t xml:space="preserve">om predmetu je rješenjem suda  od </w:t>
      </w:r>
      <w:r>
        <w:t>01. listopada 2015., zaključen stečajni postupak. Budući su prestali razlozi za egzistiranjem upisa zabilježbe, jer je nekretnina unovčena u postupku ovrhe, temeljem članka 17. Stečajnog zakona riješeno je kao u izreci.</w:t>
      </w:r>
    </w:p>
    <w:p w:rsidRDefault="004B597E" w:rsidP="0001248D" w:rsidR="004B597E">
      <w:pPr>
        <w:jc w:val="both"/>
      </w:pPr>
    </w:p>
    <w:p w:rsidRDefault="0001248D" w:rsidP="0001248D" w:rsidR="0001248D">
      <w:pPr>
        <w:jc w:val="center"/>
      </w:pPr>
      <w:r>
        <w:t xml:space="preserve">U Zagrebu, </w:t>
      </w:r>
      <w:r w:rsidR="00356169">
        <w:t>1</w:t>
      </w:r>
      <w:r w:rsidR="004B597E">
        <w:t>4</w:t>
      </w:r>
      <w:r>
        <w:t xml:space="preserve">. </w:t>
      </w:r>
      <w:r w:rsidR="004B597E">
        <w:t>listopada</w:t>
      </w:r>
      <w:r w:rsidR="00813B8D">
        <w:t xml:space="preserve">  201</w:t>
      </w:r>
      <w:r w:rsidR="004B597E">
        <w:t>5</w:t>
      </w:r>
      <w:r>
        <w:t>. godine</w:t>
      </w:r>
    </w:p>
    <w:p w:rsidRDefault="0001248D" w:rsidP="0001248D" w:rsidR="0001248D">
      <w:pPr>
        <w:jc w:val="center"/>
      </w:pPr>
    </w:p>
    <w:p w:rsidRDefault="0001248D" w:rsidP="0001248D" w:rsidR="0001248D">
      <w:r>
        <w:t xml:space="preserve">                                                                                                         STEČAJNI SUDAC:</w:t>
      </w:r>
    </w:p>
    <w:p w:rsidRDefault="0001248D" w:rsidP="0001248D" w:rsidR="0001248D">
      <w:r>
        <w:t xml:space="preserve">                                                                                                         NINO RADIĆ, v.r.</w:t>
      </w:r>
    </w:p>
    <w:p w:rsidRDefault="00672CEA" w:rsidR="00672CEA">
      <w:pPr>
        <w:rPr>
          <w:sz w:val="22"/>
          <w:szCs w:val="22"/>
        </w:rPr>
      </w:pPr>
    </w:p>
    <w:p w:rsidRDefault="00672CEA" w:rsidR="00672CEA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672CEA" w:rsidR="00672C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40560C" w:rsidP="00E71BDE" w:rsidR="0040560C">
      <w:pPr>
        <w:rPr>
          <w:sz w:val="22"/>
          <w:szCs w:val="22"/>
        </w:rPr>
      </w:pPr>
      <w:r>
        <w:t xml:space="preserve">  </w:t>
      </w:r>
    </w:p>
    <w:p w:rsidRDefault="0001248D" w:rsidP="0001248D" w:rsidR="0001248D">
      <w:r>
        <w:t xml:space="preserve">Dna: 1. stečajnom upravitelju </w:t>
      </w:r>
      <w:r w:rsidR="00813B8D">
        <w:t xml:space="preserve">Branki </w:t>
      </w:r>
      <w:proofErr w:type="spellStart"/>
      <w:r w:rsidR="00813B8D">
        <w:t>Malbašić</w:t>
      </w:r>
      <w:proofErr w:type="spellEnd"/>
    </w:p>
    <w:p w:rsidRDefault="008320E6" w:rsidP="0001248D" w:rsidR="0001248D">
      <w:r>
        <w:t xml:space="preserve">         2</w:t>
      </w:r>
      <w:r w:rsidR="004B597E">
        <w:t>. Općinski sud Novi Zagreb po</w:t>
      </w:r>
      <w:r w:rsidR="0001248D">
        <w:t xml:space="preserve">     </w:t>
      </w:r>
      <w:r w:rsidR="0001248D">
        <w:rPr>
          <w:b/>
        </w:rPr>
        <w:t>pravomoćnosti</w:t>
      </w:r>
      <w:r w:rsidR="0001248D">
        <w:t xml:space="preserve"> ( samo u prilogu Vam šaljemo rješenje radi </w:t>
      </w:r>
      <w:r w:rsidR="004B597E">
        <w:t>provedbe</w:t>
      </w:r>
      <w:r w:rsidR="0001248D">
        <w:t>)</w:t>
      </w:r>
    </w:p>
    <w:p w:rsidRDefault="0001248D" w:rsidP="008320E6" w:rsidR="0001248D">
      <w:pPr>
        <w:numPr>
          <w:ilvl w:val="0"/>
          <w:numId w:val="1"/>
        </w:numPr>
      </w:pPr>
      <w:r>
        <w:t xml:space="preserve">ŽDO u ZGREBU </w:t>
      </w:r>
    </w:p>
    <w:p w:rsidRDefault="004B597E" w:rsidP="008320E6" w:rsidR="008320E6">
      <w:pPr>
        <w:numPr>
          <w:ilvl w:val="0"/>
          <w:numId w:val="1"/>
        </w:numPr>
      </w:pPr>
      <w:r>
        <w:t>E – oglasna 8 dana</w:t>
      </w:r>
    </w:p>
    <w:p w:rsidRDefault="004B597E" w:rsidP="008320E6" w:rsidR="004B597E">
      <w:pPr>
        <w:numPr>
          <w:ilvl w:val="0"/>
          <w:numId w:val="1"/>
        </w:numPr>
      </w:pPr>
      <w:proofErr w:type="spellStart"/>
      <w:r>
        <w:t>Štedbank</w:t>
      </w:r>
      <w:proofErr w:type="spellEnd"/>
      <w:r>
        <w:t xml:space="preserve"> d.d. Slavonska avenija 3</w:t>
      </w:r>
    </w:p>
    <w:p w:rsidRDefault="0001248D" w:rsidP="0001248D" w:rsidR="0001248D"/>
    <w:p w:rsidRDefault="00B73627" w:rsidR="00B73627"/>
    <w:sectPr w:rsidR="00B736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941C8"/>
    <w:multiLevelType w:val="hybridMultilevel"/>
    <w:tmpl w:val="0EFC4CC2"/>
    <w:lvl w:tplc="D280F100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248D"/>
    <w:rsid w:val="0001248D"/>
    <w:rsid w:val="00184A82"/>
    <w:rsid w:val="001E24BF"/>
    <w:rsid w:val="00356169"/>
    <w:rsid w:val="004054EC"/>
    <w:rsid w:val="0040560C"/>
    <w:rsid w:val="004B597E"/>
    <w:rsid w:val="00535210"/>
    <w:rsid w:val="00672CEA"/>
    <w:rsid w:val="006C20E5"/>
    <w:rsid w:val="00730949"/>
    <w:rsid w:val="007D24E3"/>
    <w:rsid w:val="00813B8D"/>
    <w:rsid w:val="008320E6"/>
    <w:rsid w:val="009D6738"/>
    <w:rsid w:val="00B73627"/>
    <w:rsid w:val="00BD1726"/>
    <w:rsid w:val="00E5704D"/>
    <w:rsid w:val="00E7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24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05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56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0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0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0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0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24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05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56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0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0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0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0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6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6833979">
          <w:marLeft w:val="217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88340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18088884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3272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5252980">
          <w:marLeft w:val="217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7813086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7826982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9414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2011.</izvorni_sadrzaj>
    <derivirana_varijabla naziv="DomainObject.Predmet.DatumOsnivanja_1">15.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St-363/2011</izvorni_sadrzaj>
    <derivirana_varijabla naziv="DomainObject.Predmet.OznakaBroj_1">St-363/2011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ST-490/11.</izvorni_sadrzaj>
    <derivirana_varijabla naziv="DomainObject.Predmet.PrimjedbaSuca_1">VEZA:
12. ST-490/11.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MTG d.o.o. za građevinarstvo i trgovinu</izvorni_sadrzaj>
    <derivirana_varijabla naziv="DomainObject.Predmet.ProtustrankaFormated_1">  MTG d.o.o. za građevinarstvo i trgovinu</derivirana_varijabla>
  </DomainObject.Predmet.ProtustrankaFormated>
  <DomainObject.Predmet.ProtustrankaFormatedOIB>
    <izvorni_sadrzaj>  MTG d.o.o. za građevinarstvo i trgovinu, OIB 41132913105</izvorni_sadrzaj>
    <derivirana_varijabla naziv="DomainObject.Predmet.ProtustrankaFormatedOIB_1">  MTG d.o.o. za građevinarstvo i trgovinu, OIB 41132913105</derivirana_varijabla>
  </DomainObject.Predmet.ProtustrankaFormatedOIB>
  <DomainObject.Predmet.ProtustrankaFormatedWithAdress>
    <izvorni_sadrzaj> MTG d.o.o. za građevinarstvo i trgovinu, FRANJE PUŠKARIĆA 1a, 10000 Zagreb</izvorni_sadrzaj>
    <derivirana_varijabla naziv="DomainObject.Predmet.ProtustrankaFormatedWithAdress_1"> MTG d.o.o. za građevinarstvo i trgovinu, FRANJE PUŠKARIĆA 1a, 10000 Zagreb</derivirana_varijabla>
  </DomainObject.Predmet.ProtustrankaFormatedWithAdress>
  <DomainObject.Predmet.ProtustrankaFormatedWithAdressOIB>
    <izvorni_sadrzaj> MTG d.o.o. za građevinarstvo i trgovinu, OIB 41132913105, FRANJE PUŠKARIĆA 1a, 10000 Zagreb</izvorni_sadrzaj>
    <derivirana_varijabla naziv="DomainObject.Predmet.ProtustrankaFormatedWithAdressOIB_1"> MTG d.o.o. za građevinarstvo i trgovinu, OIB 41132913105, FRANJE PUŠKARIĆA 1a, 10000 Zagreb</derivirana_varijabla>
  </DomainObject.Predmet.ProtustrankaFormatedWithAdressOIB>
  <DomainObject.Predmet.ProtustrankaWithAdress>
    <izvorni_sadrzaj>MTG d.o.o. za građevinarstvo i trgovinu FRANJE PUŠKARIĆA 1a, 10000 Zagreb</izvorni_sadrzaj>
    <derivirana_varijabla naziv="DomainObject.Predmet.ProtustrankaWithAdress_1">MTG d.o.o. za građevinarstvo i trgovinu FRANJE PUŠKARIĆA 1a, 10000 Zagreb</derivirana_varijabla>
  </DomainObject.Predmet.ProtustrankaWithAdress>
  <DomainObject.Predmet.ProtustrankaWithAdressOIB>
    <izvorni_sadrzaj>MTG d.o.o. za građevinarstvo i trgovinu, OIB 41132913105, FRANJE PUŠKARIĆA 1a, 10000 Zagreb</izvorni_sadrzaj>
    <derivirana_varijabla naziv="DomainObject.Predmet.ProtustrankaWithAdressOIB_1">MTG d.o.o. za građevinarstvo i trgovinu, OIB 41132913105, FRANJE PUŠKARIĆA 1a, 10000 Zagreb</derivirana_varijabla>
  </DomainObject.Predmet.ProtustrankaWithAdressOIB>
  <DomainObject.Predmet.ProtustrankaNazivFormated>
    <izvorni_sadrzaj>MTG d.o.o. za građevinarstvo i trgovinu</izvorni_sadrzaj>
    <derivirana_varijabla naziv="DomainObject.Predmet.ProtustrankaNazivFormated_1">MTG d.o.o. za građevinarstvo i trgovinu</derivirana_varijabla>
  </DomainObject.Predmet.ProtustrankaNazivFormated>
  <DomainObject.Predmet.ProtustrankaNazivFormatedOIB>
    <izvorni_sadrzaj>MTG d.o.o. za građevinarstvo i trgovinu, OIB 41132913105</izvorni_sadrzaj>
    <derivirana_varijabla naziv="DomainObject.Predmet.ProtustrankaNazivFormatedOIB_1">MTG d.o.o. za građevinarstvo i trgovinu, OIB 41132913105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MTG d.o.o. za građevinarstvo i trgovinu; Općinski građanski sub</izvorni_sadrzaj>
    <derivirana_varijabla naziv="DomainObject.Predmet.StrankaFormated_1">  MTG d.o.o. za građevinarstvo i trgovinu; Općinski građanski sub</derivirana_varijabla>
  </DomainObject.Predmet.StrankaFormated>
  <DomainObject.Predmet.StrankaFormatedOIB>
    <izvorni_sadrzaj>  MTG d.o.o. za građevinarstvo i trgovinu, OIB 41132913105; Općinski građanski sub</izvorni_sadrzaj>
    <derivirana_varijabla naziv="DomainObject.Predmet.StrankaFormatedOIB_1">  MTG d.o.o. za građevinarstvo i trgovinu, OIB 41132913105; Općinski građanski sub</derivirana_varijabla>
  </DomainObject.Predmet.StrankaFormatedOIB>
  <DomainObject.Predmet.StrankaFormatedWithAdress>
    <izvorni_sadrzaj> MTG d.o.o. za građevinarstvo i trgovinu, FRANJE PUŠKARIĆA 1a, 10000 Zagreb; Općinski građanski sub</izvorni_sadrzaj>
    <derivirana_varijabla naziv="DomainObject.Predmet.StrankaFormatedWithAdress_1"> MTG d.o.o. za građevinarstvo i trgovinu, FRANJE PUŠKARIĆA 1a, 10000 Zagreb; Općinski građanski sub</derivirana_varijabla>
  </DomainObject.Predmet.StrankaFormatedWithAdress>
  <DomainObject.Predmet.StrankaFormatedWithAdressOIB>
    <izvorni_sadrzaj> MTG d.o.o. za građevinarstvo i trgovinu, OIB 41132913105, FRANJE PUŠKARIĆA 1a, 10000 Zagreb; Općinski građanski sub</izvorni_sadrzaj>
    <derivirana_varijabla naziv="DomainObject.Predmet.StrankaFormatedWithAdressOIB_1"> MTG d.o.o. za građevinarstvo i trgovinu, OIB 41132913105, FRANJE PUŠKARIĆA 1a, 10000 Zagreb; Općinski građanski sub</derivirana_varijabla>
  </DomainObject.Predmet.StrankaFormatedWithAdressOIB>
  <DomainObject.Predmet.StrankaWithAdress>
    <izvorni_sadrzaj>MTG d.o.o. za građevinarstvo i trgovinu FRANJE PUŠKARIĆA 1a,10000 Zagreb,Općinski građanski sub </izvorni_sadrzaj>
    <derivirana_varijabla naziv="DomainObject.Predmet.StrankaWithAdress_1">MTG d.o.o. za građevinarstvo i trgovinu FRANJE PUŠKARIĆA 1a,10000 Zagreb,Općinski građanski sub </derivirana_varijabla>
  </DomainObject.Predmet.StrankaWithAdress>
  <DomainObject.Predmet.StrankaWithAdressOIB>
    <izvorni_sadrzaj>MTG d.o.o. za građevinarstvo i trgovinu, OIB 41132913105, FRANJE PUŠKARIĆA 1a,10000 Zagreb,Općinski građanski sub</izvorni_sadrzaj>
    <derivirana_varijabla naziv="DomainObject.Predmet.StrankaWithAdressOIB_1">MTG d.o.o. za građevinarstvo i trgovinu, OIB 41132913105, FRANJE PUŠKARIĆA 1a,10000 Zagreb,Općinski građanski sub</derivirana_varijabla>
  </DomainObject.Predmet.StrankaWithAdressOIB>
  <DomainObject.Predmet.StrankaNazivFormated>
    <izvorni_sadrzaj>MTG d.o.o. za građevinarstvo i trgovinu,Općinski građanski sub</izvorni_sadrzaj>
    <derivirana_varijabla naziv="DomainObject.Predmet.StrankaNazivFormated_1">MTG d.o.o. za građevinarstvo i trgovinu,Općinski građanski sub</derivirana_varijabla>
  </DomainObject.Predmet.StrankaNazivFormated>
  <DomainObject.Predmet.StrankaNazivFormatedOIB>
    <izvorni_sadrzaj>MTG d.o.o. za građevinarstvo i trgovinu, OIB 41132913105,Općinski građanski sub</izvorni_sadrzaj>
    <derivirana_varijabla naziv="DomainObject.Predmet.StrankaNazivFormatedOIB_1">MTG d.o.o. za građevinarstvo i trgovinu, OIB 41132913105,Općinski građanski sub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MTG d.o.o. za građevinarstvo i trgovinu</item>
      <item>Općinski građanski sub</item>
    </izvorni_sadrzaj>
    <derivirana_varijabla naziv="DomainObject.Predmet.StrankaListFormated_1">
      <item>MTG d.o.o. za građevinarstvo i trgovinu</item>
      <item>Općinski građanski sub</item>
    </derivirana_varijabla>
  </DomainObject.Predmet.StrankaListFormated>
  <DomainObject.Predmet.StrankaListFormatedOIB>
    <izvorni_sadrzaj>
      <item>MTG d.o.o. za građevinarstvo i trgovinu, OIB 41132913105</item>
      <item>Općinski građanski sub</item>
    </izvorni_sadrzaj>
    <derivirana_varijabla naziv="DomainObject.Predmet.StrankaListFormatedOIB_1">
      <item>MTG d.o.o. za građevinarstvo i trgovinu, OIB 41132913105</item>
      <item>Općinski građanski sub</item>
    </derivirana_varijabla>
  </DomainObject.Predmet.StrankaListFormatedOIB>
  <DomainObject.Predmet.StrankaListFormatedWithAdress>
    <izvorni_sadrzaj>
      <item>MTG d.o.o. za građevinarstvo i trgovinu, FRANJE PUŠKARIĆA 1a, 10000 Zagreb</item>
      <item>Općinski građanski sub</item>
    </izvorni_sadrzaj>
    <derivirana_varijabla naziv="DomainObject.Predmet.StrankaListFormatedWithAdress_1">
      <item>MTG d.o.o. za građevinarstvo i trgovinu, FRANJE PUŠKARIĆA 1a, 10000 Zagreb</item>
      <item>Općinski građanski sub</item>
    </derivirana_varijabla>
  </DomainObject.Predmet.StrankaListFormatedWithAdress>
  <DomainObject.Predmet.StrankaListFormatedWithAdressOIB>
    <izvorni_sadrzaj>
      <item>MTG d.o.o. za građevinarstvo i trgovinu, OIB 41132913105, FRANJE PUŠKARIĆA 1a, 10000 Zagreb</item>
      <item>Općinski građanski sub</item>
    </izvorni_sadrzaj>
    <derivirana_varijabla naziv="DomainObject.Predmet.StrankaListFormatedWithAdressOIB_1">
      <item>MTG d.o.o. za građevinarstvo i trgovinu, OIB 41132913105, FRANJE PUŠKARIĆA 1a, 10000 Zagreb</item>
      <item>Općinski građanski sub</item>
    </derivirana_varijabla>
  </DomainObject.Predmet.StrankaListFormatedWithAdressOIB>
  <DomainObject.Predmet.StrankaListNazivFormated>
    <izvorni_sadrzaj>
      <item>MTG d.o.o. za građevinarstvo i trgovinu</item>
      <item>Općinski građanski sub</item>
    </izvorni_sadrzaj>
    <derivirana_varijabla naziv="DomainObject.Predmet.StrankaListNazivFormated_1">
      <item>MTG d.o.o. za građevinarstvo i trgovinu</item>
      <item>Općinski građanski sub</item>
    </derivirana_varijabla>
  </DomainObject.Predmet.StrankaListNazivFormated>
  <DomainObject.Predmet.StrankaListNazivFormatedOIB>
    <izvorni_sadrzaj>
      <item>MTG d.o.o. za građevinarstvo i trgovinu, OIB 41132913105</item>
      <item>Općinski građanski sub</item>
    </izvorni_sadrzaj>
    <derivirana_varijabla naziv="DomainObject.Predmet.StrankaListNazivFormatedOIB_1">
      <item>MTG d.o.o. za građevinarstvo i trgovinu, OIB 41132913105</item>
      <item>Općinski građanski sub</item>
    </derivirana_varijabla>
  </DomainObject.Predmet.StrankaListNazivFormatedOIB>
  <DomainObject.Predmet.ProtuStrankaListFormated>
    <izvorni_sadrzaj>
      <item>MTG d.o.o. za građevinarstvo i trgovinu</item>
    </izvorni_sadrzaj>
    <derivirana_varijabla naziv="DomainObject.Predmet.ProtuStrankaListFormated_1">
      <item>MTG d.o.o. za građevinarstvo i trgovinu</item>
    </derivirana_varijabla>
  </DomainObject.Predmet.ProtuStrankaListFormated>
  <DomainObject.Predmet.ProtuStrankaListFormatedOIB>
    <izvorni_sadrzaj>
      <item>MTG d.o.o. za građevinarstvo i trgovinu, OIB 41132913105</item>
    </izvorni_sadrzaj>
    <derivirana_varijabla naziv="DomainObject.Predmet.ProtuStrankaListFormatedOIB_1">
      <item>MTG d.o.o. za građevinarstvo i trgovinu, OIB 41132913105</item>
    </derivirana_varijabla>
  </DomainObject.Predmet.ProtuStrankaListFormatedOIB>
  <DomainObject.Predmet.ProtuStrankaListFormatedWithAdress>
    <izvorni_sadrzaj>
      <item>MTG d.o.o. za građevinarstvo i trgovinu, FRANJE PUŠKARIĆA 1a, 10000 Zagreb</item>
    </izvorni_sadrzaj>
    <derivirana_varijabla naziv="DomainObject.Predmet.ProtuStrankaListFormatedWithAdress_1">
      <item>MTG d.o.o. za građevinarstvo i trgovinu, FRANJE PUŠKARIĆA 1a, 10000 Zagreb</item>
    </derivirana_varijabla>
  </DomainObject.Predmet.ProtuStrankaListFormatedWithAdress>
  <DomainObject.Predmet.ProtuStrankaListFormatedWithAdressOIB>
    <izvorni_sadrzaj>
      <item>MTG d.o.o. za građevinarstvo i trgovinu, OIB 41132913105, FRANJE PUŠKARIĆA 1a, 10000 Zagreb</item>
    </izvorni_sadrzaj>
    <derivirana_varijabla naziv="DomainObject.Predmet.ProtuStrankaListFormatedWithAdressOIB_1">
      <item>MTG d.o.o. za građevinarstvo i trgovinu, OIB 41132913105, FRANJE PUŠKARIĆA 1a, 10000 Zagreb</item>
    </derivirana_varijabla>
  </DomainObject.Predmet.ProtuStrankaListFormatedWithAdressOIB>
  <DomainObject.Predmet.ProtuStrankaListNazivFormated>
    <izvorni_sadrzaj>
      <item>MTG d.o.o. za građevinarstvo i trgovinu</item>
    </izvorni_sadrzaj>
    <derivirana_varijabla naziv="DomainObject.Predmet.ProtuStrankaListNazivFormated_1">
      <item>MTG d.o.o. za građevinarstvo i trgovinu</item>
    </derivirana_varijabla>
  </DomainObject.Predmet.ProtuStrankaListNazivFormated>
  <DomainObject.Predmet.ProtuStrankaListNazivFormatedOIB>
    <izvorni_sadrzaj>
      <item>MTG d.o.o. za građevinarstvo i trgovinu, OIB 41132913105</item>
    </izvorni_sadrzaj>
    <derivirana_varijabla naziv="DomainObject.Predmet.ProtuStrankaListNazivFormatedOIB_1">
      <item>MTG d.o.o. za građevinarstvo i trgovinu, OIB 41132913105</item>
    </derivirana_varijabla>
  </DomainObject.Predmet.ProtuStrankaListNazivFormatedOIB>
  <DomainObject.Predmet.OstaliListFormated>
    <izvorni_sadrzaj>
      <item>Branka Malbašić</item>
      <item>Ranko Bratanić</item>
      <item>FINANCIJSKA AGENCIJA</item>
    </izvorni_sadrzaj>
    <derivirana_varijabla naziv="DomainObject.Predmet.OstaliListFormated_1">
      <item>Branka Malbašić</item>
      <item>Ranko Bratanić</item>
      <item>FINANCIJSKA AGENCIJA</item>
    </derivirana_varijabla>
  </DomainObject.Predmet.OstaliListFormated>
  <DomainObject.Predmet.OstaliListFormatedOIB>
    <izvorni_sadrzaj>
      <item>Branka Malbašić, OIB 93517569919</item>
      <item>Ranko Bratanić</item>
      <item>FINANCIJSKA AGENCIJA</item>
    </izvorni_sadrzaj>
    <derivirana_varijabla naziv="DomainObject.Predmet.OstaliListFormatedOIB_1">
      <item>Branka Malbašić, OIB 93517569919</item>
      <item>Ranko Bratanić</item>
      <item>FINANCIJSKA AGENCIJA</item>
    </derivirana_varijabla>
  </DomainObject.Predmet.OstaliListFormatedOIB>
  <DomainObject.Predmet.OstaliListFormatedWithAdress>
    <izvorni_sadrzaj>
      <item>Branka Malbašić, Tina Ujevića 13, 10000 Zagreb</item>
      <item>Ranko Bratanić, Trg Francuske Republike 4, 10000 Zagreb</item>
      <item>FINANCIJSKA AGENCIJA, 10000 Zagreb</item>
    </izvorni_sadrzaj>
    <derivirana_varijabla naziv="DomainObject.Predmet.OstaliListFormatedWithAdress_1">
      <item>Branka Malbašić, Tina Ujevića 13, 10000 Zagreb</item>
      <item>Ranko Bratanić, Trg Francuske Republike 4, 10000 Zagreb</item>
      <item>FINANCIJSKA AGENCIJA, 10000 Zagreb</item>
    </derivirana_varijabla>
  </DomainObject.Predmet.OstaliListFormatedWithAdress>
  <DomainObject.Predmet.OstaliListFormatedWithAdressOIB>
    <izvorni_sadrzaj>
      <item>Branka Malbašić, OIB 93517569919, Tina Ujevića 13, 10000 Zagreb</item>
      <item>Ranko Bratanić, Trg Francuske Republike 4, 10000 Zagreb</item>
      <item>FINANCIJSKA AGENCIJA, 10000 Zagreb</item>
    </izvorni_sadrzaj>
    <derivirana_varijabla naziv="DomainObject.Predmet.OstaliListFormatedWithAdressOIB_1">
      <item>Branka Malbašić, OIB 93517569919, Tina Ujevića 13, 10000 Zagreb</item>
      <item>Ranko Bratanić, Trg Francuske Republike 4, 10000 Zagreb</item>
      <item>FINANCIJSKA AGENCIJA, 10000 Zagreb</item>
    </derivirana_varijabla>
  </DomainObject.Predmet.OstaliListFormatedWithAdressOIB>
  <DomainObject.Predmet.OstaliListNazivFormated>
    <izvorni_sadrzaj>
      <item>Branka Malbašić</item>
      <item>Ranko Bratanić</item>
      <item>FINANCIJSKA AGENCIJA</item>
    </izvorni_sadrzaj>
    <derivirana_varijabla naziv="DomainObject.Predmet.OstaliListNazivFormated_1">
      <item>Branka Malbašić</item>
      <item>Ranko Bratanić</item>
      <item>FINANCIJSKA AGENCIJA</item>
    </derivirana_varijabla>
  </DomainObject.Predmet.OstaliListNazivFormated>
  <DomainObject.Predmet.OstaliListNazivFormatedOIB>
    <izvorni_sadrzaj>
      <item>Branka Malbašić, OIB 93517569919</item>
      <item>Ranko Bratanić</item>
      <item>FINANCIJSKA AGENCIJA</item>
    </izvorni_sadrzaj>
    <derivirana_varijabla naziv="DomainObject.Predmet.OstaliListNazivFormatedOIB_1">
      <item>Branka Malbašić, OIB 93517569919</item>
      <item>Ranko Bratanić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MTG d.o.o. za građevinarstvo i trgovinu i dr.</izvorni_sadrzaj>
    <derivirana_varijabla naziv="DomainObject.Predmet.StrankaIDrugi_1">MTG d.o.o. za građevinarstvo i trgovinu i dr.</derivirana_varijabla>
  </DomainObject.Predmet.StrankaIDrugi>
  <DomainObject.Predmet.ProtustrankaIDrugi>
    <izvorni_sadrzaj>MTG d.o.o. za građevinarstvo i trgovinu</izvorni_sadrzaj>
    <derivirana_varijabla naziv="DomainObject.Predmet.ProtustrankaIDrugi_1">MTG d.o.o. za građevinarstvo i trgovinu</derivirana_varijabla>
  </DomainObject.Predmet.ProtustrankaIDrugi>
  <DomainObject.Predmet.StrankaIDrugiAdressOIB>
    <izvorni_sadrzaj>MTG d.o.o. za građevinarstvo i trgovinu, OIB 41132913105, FRANJE PUŠKARIĆA 1a, 10000 Zagreb i dr.</izvorni_sadrzaj>
    <derivirana_varijabla naziv="DomainObject.Predmet.StrankaIDrugiAdressOIB_1">MTG d.o.o. za građevinarstvo i trgovinu, OIB 41132913105, FRANJE PUŠKARIĆA 1a, 10000 Zagreb i dr.</derivirana_varijabla>
  </DomainObject.Predmet.StrankaIDrugiAdressOIB>
  <DomainObject.Predmet.ProtustrankaIDrugiAdressOIB>
    <izvorni_sadrzaj>MTG d.o.o. za građevinarstvo i trgovinu, OIB 41132913105, FRANJE PUŠKARIĆA 1a, 10000 Zagreb</izvorni_sadrzaj>
    <derivirana_varijabla naziv="DomainObject.Predmet.ProtustrankaIDrugiAdressOIB_1">MTG d.o.o. za građevinarstvo i trgovinu, OIB 41132913105, FRANJE PUŠKARIĆA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MTG d.o.o. za građevinarstvo i trgovinu</item>
      <item>MTG d.o.o. za građevinarstvo i trgovinu</item>
      <item>Branka Malbašić</item>
      <item>Ranko Bratanić</item>
      <item>FINANCIJSKA AGENCIJA</item>
      <item>Općinski građanski sub</item>
    </izvorni_sadrzaj>
    <derivirana_varijabla naziv="DomainObject.Predmet.SudioniciListNaziv_1">
      <item>MTG d.o.o. za građevinarstvo i trgovinu</item>
      <item>MTG d.o.o. za građevinarstvo i trgovinu</item>
      <item>Branka Malbašić</item>
      <item>Ranko Bratanić</item>
      <item>FINANCIJSKA AGENCIJA</item>
      <item>Općinski građanski sub</item>
    </derivirana_varijabla>
  </DomainObject.Predmet.SudioniciListNaziv>
  <DomainObject.Predmet.SudioniciListAdressOIB>
    <izvorni_sadrzaj>
      <item>MTG d.o.o. za građevinarstvo i trgovinu, OIB 41132913105, FRANJE PUŠKARIĆA 1a,10000 Zagreb</item>
      <item>MTG d.o.o. za građevinarstvo i trgovinu, OIB 41132913105, FRANJE PUŠKARIĆA 1a,10000 Zagreb</item>
      <item>Branka Malbašić, OIB 93517569919, Tina Ujevića 13,10000 Zagreb</item>
      <item>Ranko Bratanić, Trg Francuske Republike 4,10000 Zagreb</item>
      <item>FINANCIJSKA AGENCIJA, 10000 Zagreb</item>
      <item>Općinski građanski sub</item>
    </izvorni_sadrzaj>
    <derivirana_varijabla naziv="DomainObject.Predmet.SudioniciListAdressOIB_1">
      <item>MTG d.o.o. za građevinarstvo i trgovinu, OIB 41132913105, FRANJE PUŠKARIĆA 1a,10000 Zagreb</item>
      <item>MTG d.o.o. za građevinarstvo i trgovinu, OIB 41132913105, FRANJE PUŠKARIĆA 1a,10000 Zagreb</item>
      <item>Branka Malbašić, OIB 93517569919, Tina Ujevića 13,10000 Zagreb</item>
      <item>Ranko Bratanić, Trg Francuske Republike 4,10000 Zagreb</item>
      <item>FINANCIJSKA AGENCIJA, 10000 Zagreb</item>
      <item>Općinski građanski sub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41132913105</item>
      <item>, OIB 41132913105</item>
      <item>, OIB 93517569919</item>
      <item>, OIB null</item>
      <item>, OIB null</item>
      <item>, OIB null</item>
    </izvorni_sadrzaj>
    <derivirana_varijabla naziv="DomainObject.Predmet.SudioniciListNazivOIB_1">
      <item>, OIB 41132913105</item>
      <item>, OIB 41132913105</item>
      <item>, OIB 93517569919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1210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  12 St-88/04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2015-10-14T09:09:00Z</dcterms:created>
  <dc:creator>nradic</dc:creator>
  <cp:lastModifiedBy>Tatjana Slaviček</cp:lastModifiedBy>
  <cp:lastPrinted>2015-10-14T08:43:00Z</cp:lastPrinted>
  <dcterms:modified xmlns:xsi="http://www.w3.org/2001/XMLSchema-instance" xsi:type="dcterms:W3CDTF">2015-10-14T09:20:00Z</dcterms:modified>
  <cp:revision>3</cp:revision>
  <dc:title>REPUBLIKA HRVATSKA                                                                     12 St-88/04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