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884e" w14:paraId="cc2884e" w:rsidRDefault="00713F9C" w:rsidP="00675A4A" w:rsidR="00675A4A">
      <w:pPr>
        <w15:collapsed w:val="false"/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</w:p>
    <w:p w:rsidRDefault="00317B90" w:rsidP="00317B90" w:rsidR="00317B90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68020" cx="5918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B90" w:rsidP="00317B90" w:rsidR="00317B90">
      <w:r>
        <w:t xml:space="preserve">  REPUBLIKA HRVATSKA</w:t>
      </w:r>
    </w:p>
    <w:p w:rsidRDefault="00317B90" w:rsidP="00317B90" w:rsidR="00317B90">
      <w:r>
        <w:t>TRGOVAČKI SUD  U PAZINU</w:t>
      </w:r>
    </w:p>
    <w:p w:rsidRDefault="00317B90" w:rsidP="00713F9C" w:rsidR="00713F9C" w:rsidRPr="0047448E">
      <w:r>
        <w:t xml:space="preserve">           </w:t>
      </w:r>
      <w:r w:rsidR="00713F9C">
        <w:t xml:space="preserve">     </w:t>
      </w:r>
    </w:p>
    <w:p w:rsidRDefault="00713F9C" w:rsidP="00713F9C" w:rsidR="00713F9C" w:rsidRPr="00DA15C9">
      <w:pPr>
        <w:jc w:val="right"/>
      </w:pPr>
    </w:p>
    <w:p w:rsidRDefault="00713F9C" w:rsidP="00B2338D" w:rsidR="00713F9C">
      <w:pPr>
        <w:jc w:val="center"/>
      </w:pPr>
      <w:r>
        <w:t>R E P U B L I K A  H R V A T S K A</w:t>
      </w:r>
    </w:p>
    <w:p w:rsidRDefault="00713F9C" w:rsidP="00713F9C" w:rsidR="00713F9C"/>
    <w:p w:rsidRDefault="00713F9C" w:rsidP="00713F9C" w:rsidR="00713F9C">
      <w:pPr>
        <w:jc w:val="center"/>
      </w:pPr>
      <w:r>
        <w:t>R J E Š E NJ E</w:t>
      </w:r>
    </w:p>
    <w:p w:rsidRDefault="00713F9C" w:rsidP="00713F9C" w:rsidR="00713F9C" w:rsidRPr="00DA15C9"/>
    <w:p w:rsidRDefault="00713F9C" w:rsidP="00713F9C" w:rsidR="00713F9C" w:rsidRPr="00713F9C">
      <w:pPr>
        <w:jc w:val="both"/>
      </w:pPr>
      <w:r w:rsidRPr="00E336FF">
        <w:tab/>
        <w:t xml:space="preserve">Trgovački sud u Pazinu, po stečajnom sucu </w:t>
      </w:r>
      <w:r w:rsidR="00EF58FD">
        <w:t>Damiru Rabaru</w:t>
      </w:r>
      <w:r w:rsidRPr="00E336FF">
        <w:t>, odlučujući o prijedlogu predlagatelja</w:t>
      </w:r>
      <w:r w:rsidR="00787521">
        <w:t xml:space="preserve"> REPUBLIKA HRVATSKA</w:t>
      </w:r>
      <w:r w:rsidR="005453B4">
        <w:t xml:space="preserve">, OIB: </w:t>
      </w:r>
      <w:r w:rsidR="003662B7">
        <w:t>52634238587, Ministarstvo</w:t>
      </w:r>
      <w:r w:rsidR="00787521">
        <w:t xml:space="preserve"> financija, Porezna </w:t>
      </w:r>
      <w:r w:rsidR="003662B7">
        <w:t>u</w:t>
      </w:r>
      <w:r w:rsidR="00787521">
        <w:t xml:space="preserve">prava, Područni ured Istra, Hrvatsko primorje, Gorski kotar i Lika, zastupana po Županijskom državnom odvjetništvu u Puli – Pola, </w:t>
      </w:r>
      <w:r w:rsidRPr="00E336FF">
        <w:t xml:space="preserve">radi izjašnjenja o prijedlogu i utvrđivanja </w:t>
      </w:r>
      <w:r w:rsidRPr="00713F9C">
        <w:t xml:space="preserve">uvjeta za otvaranje stečajnog postupka nad dužnikom </w:t>
      </w:r>
      <w:r w:rsidR="00787521">
        <w:t xml:space="preserve">PROJEKT VARDA d.o.o. </w:t>
      </w:r>
      <w:r w:rsidR="00787521" w:rsidRPr="00787521">
        <w:t>Poreč, Partizanska 13</w:t>
      </w:r>
      <w:r w:rsidR="00787521">
        <w:t xml:space="preserve">, OIB: </w:t>
      </w:r>
      <w:r w:rsidR="00787521" w:rsidRPr="00787521">
        <w:t>73790668523</w:t>
      </w:r>
      <w:r w:rsidR="00787521">
        <w:t>, MBS: 130027743,</w:t>
      </w:r>
      <w:r w:rsidR="00993FFC">
        <w:t xml:space="preserve"> </w:t>
      </w:r>
      <w:r w:rsidRPr="00713F9C">
        <w:t xml:space="preserve">dana </w:t>
      </w:r>
      <w:r w:rsidR="00787521">
        <w:t>28</w:t>
      </w:r>
      <w:r w:rsidR="00993FFC">
        <w:t>. rujna 2015. godine,</w:t>
      </w:r>
      <w:r w:rsidRPr="00713F9C">
        <w:t xml:space="preserve">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13F9C" w:rsidP="00713F9C" w:rsidR="00713F9C" w:rsidRPr="00DA15C9">
      <w:pPr>
        <w:ind w:firstLine="708"/>
      </w:pPr>
    </w:p>
    <w:p w:rsidRDefault="00713F9C" w:rsidP="00713F9C" w:rsidR="00F802B7">
      <w:pPr>
        <w:ind w:firstLine="720"/>
        <w:jc w:val="both"/>
      </w:pPr>
      <w:r>
        <w:t>I.</w:t>
      </w:r>
      <w:r>
        <w:tab/>
      </w:r>
      <w:r w:rsidRPr="00DA15C9">
        <w:t xml:space="preserve">Pokreće se prethodni postupak radi </w:t>
      </w:r>
      <w:r w:rsidRPr="00E336FF">
        <w:t xml:space="preserve">izjašnjenja o prijedlogu </w:t>
      </w:r>
      <w:r>
        <w:t xml:space="preserve">i </w:t>
      </w:r>
      <w:r w:rsidRPr="00DA15C9">
        <w:t xml:space="preserve">utvrđivanja uvjeta za otvaranje stečajnog postupka nad dužnikom </w:t>
      </w:r>
      <w:r w:rsidR="00EA3E08">
        <w:t xml:space="preserve">PROJEKT VARDA d.o.o. </w:t>
      </w:r>
      <w:r w:rsidR="00EA3E08" w:rsidRPr="00787521">
        <w:t>Poreč, Partizanska 13</w:t>
      </w:r>
      <w:r w:rsidR="00EA3E08">
        <w:t xml:space="preserve">, OIB: </w:t>
      </w:r>
      <w:r w:rsidR="00EA3E08" w:rsidRPr="00787521">
        <w:t>73790668523</w:t>
      </w:r>
      <w:r w:rsidR="00EA3E08">
        <w:t>, MBS: 130027743.</w:t>
      </w:r>
    </w:p>
    <w:p w:rsidRDefault="00EA3E08" w:rsidP="00713F9C" w:rsidR="00EA3E08" w:rsidRPr="00DA15C9">
      <w:pPr>
        <w:ind w:firstLine="720"/>
        <w:jc w:val="both"/>
      </w:pPr>
    </w:p>
    <w:p w:rsidRDefault="00713F9C" w:rsidP="00713F9C" w:rsidR="00713F9C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 w:rsidR="00EA3E08">
        <w:t>Vlasta</w:t>
      </w:r>
      <w:r>
        <w:t xml:space="preserve"> Majstor</w:t>
      </w:r>
      <w:r w:rsidR="0085528A">
        <w:t>ović iz Pule, Koparska 37.</w:t>
      </w:r>
      <w:r w:rsidRPr="00DA15C9">
        <w:t xml:space="preserve"> 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DA15C9">
          <w:t>45. st</w:t>
        </w:r>
      </w:smartTag>
      <w:r w:rsidRPr="00DA15C9">
        <w:t xml:space="preserve">. 2. </w:t>
      </w:r>
      <w:r>
        <w:t xml:space="preserve">i 4. </w:t>
      </w:r>
      <w:r w:rsidRPr="00DA15C9">
        <w:t>Stečajnog zakona).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izjašnjenja o prijedlogu i rasprave o uvjetima za otvaranje stečajnog postupka nad dužnikom određuje se za dan </w:t>
      </w:r>
    </w:p>
    <w:p w:rsidRDefault="00713F9C" w:rsidP="00713F9C" w:rsidR="00713F9C" w:rsidRPr="00DA15C9"/>
    <w:p w:rsidRDefault="00EA3E08" w:rsidP="00713F9C" w:rsidR="00713F9C" w:rsidRPr="00AF0276">
      <w:pPr>
        <w:jc w:val="center"/>
      </w:pPr>
      <w:r>
        <w:t>6</w:t>
      </w:r>
      <w:r w:rsidR="00713F9C">
        <w:t xml:space="preserve">. </w:t>
      </w:r>
      <w:r>
        <w:t>studenog</w:t>
      </w:r>
      <w:r w:rsidR="00FB58E7">
        <w:t xml:space="preserve"> </w:t>
      </w:r>
      <w:r w:rsidR="00713F9C">
        <w:t xml:space="preserve">2015. godine u </w:t>
      </w:r>
      <w:r>
        <w:t>9</w:t>
      </w:r>
      <w:r w:rsidR="00F802B7">
        <w:t>:30</w:t>
      </w:r>
      <w:r w:rsidR="00713F9C" w:rsidRPr="00AF0276">
        <w:t xml:space="preserve"> sati</w:t>
      </w:r>
    </w:p>
    <w:p w:rsidRDefault="00713F9C" w:rsidP="00713F9C" w:rsidR="00713F9C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</w:t>
      </w:r>
      <w:r w:rsidR="000B5E1F">
        <w:t>2</w:t>
      </w:r>
      <w:r w:rsidRPr="00AF0276">
        <w:t xml:space="preserve">,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 xml:space="preserve">gatelj po </w:t>
      </w:r>
      <w:r w:rsidR="000B5E1F">
        <w:t>punomoćniku</w:t>
      </w:r>
      <w:r w:rsidRPr="00DA15C9">
        <w:t>, zastupnik dužnika po zakonu,</w:t>
      </w:r>
      <w:r>
        <w:t xml:space="preserve"> privremeni stečajni upravitelj i</w:t>
      </w:r>
      <w:r w:rsidRPr="00DA15C9">
        <w:t xml:space="preserve"> FINA.  </w:t>
      </w:r>
    </w:p>
    <w:p w:rsidRDefault="00713F9C" w:rsidP="00713F9C" w:rsidR="00713F9C">
      <w:pPr>
        <w:jc w:val="both"/>
      </w:pPr>
      <w:r w:rsidRPr="00DA15C9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DA15C9">
          <w:t>49. st</w:t>
        </w:r>
      </w:smartTag>
      <w:r w:rsidRPr="00DA15C9">
        <w:t>. 1. i 2. Stečajnog zakona).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>Obrazloženje</w:t>
      </w:r>
    </w:p>
    <w:p w:rsidRDefault="00713F9C" w:rsidP="00713F9C" w:rsidR="00713F9C" w:rsidRPr="00DA15C9"/>
    <w:p w:rsidRDefault="001F0164" w:rsidP="001F0164" w:rsidR="001F0164" w:rsidRPr="00717C43">
      <w:pPr>
        <w:jc w:val="both"/>
      </w:pPr>
      <w:r w:rsidRPr="00717C43">
        <w:tab/>
        <w:t>Predlagatelj je podnio prijedlog za pokretanje stečajnog postupka nad dužnikom.</w:t>
      </w:r>
    </w:p>
    <w:p w:rsidRDefault="001F0164" w:rsidP="001F0164" w:rsidR="001F0164">
      <w:pPr>
        <w:jc w:val="both"/>
      </w:pPr>
      <w:r w:rsidRPr="00B17CEB">
        <w:lastRenderedPageBreak/>
        <w:tab/>
        <w:t xml:space="preserve">Predlagatelj je prijedlogu dostavio preslike </w:t>
      </w:r>
      <w:r w:rsidR="00B17CEB" w:rsidRPr="00B17CEB">
        <w:t xml:space="preserve">obračuna plaća </w:t>
      </w:r>
      <w:r w:rsidRPr="00B17CEB">
        <w:t xml:space="preserve">temeljem kojih je </w:t>
      </w:r>
      <w:r>
        <w:t>evidentirano dugovanje na računima poreznog dužnika</w:t>
      </w:r>
      <w:r w:rsidRPr="00717C43">
        <w:t xml:space="preserve"> pa je, stoga,  sukladno čl. 39. st. 2. Stečajnog zakona (dalje: SZ), ovlašten podnijeti prijedlog za otvaranje stečajnoga postupka.</w:t>
      </w:r>
    </w:p>
    <w:p w:rsidRDefault="00FC0265" w:rsidP="001F0164" w:rsidR="00FC0265">
      <w:pPr>
        <w:jc w:val="both"/>
      </w:pPr>
    </w:p>
    <w:p w:rsidRDefault="001F0164" w:rsidP="001F0164" w:rsidR="001F0164">
      <w:pPr>
        <w:jc w:val="both"/>
      </w:pPr>
      <w:r>
        <w:tab/>
      </w:r>
      <w:r w:rsidRPr="00717C43">
        <w:t>Predlagatelj</w:t>
      </w:r>
      <w:r>
        <w:t xml:space="preserve"> je </w:t>
      </w:r>
      <w:r w:rsidRPr="004C03E1">
        <w:t>u prijedlog</w:t>
      </w:r>
      <w:r>
        <w:t>u</w:t>
      </w:r>
      <w:r w:rsidRPr="004C03E1">
        <w:t xml:space="preserve"> za pokretanje stečajnog postupka </w:t>
      </w:r>
      <w:r>
        <w:t xml:space="preserve">naveo da postoje razlozi za otvaranje stečajnog postupka iz čl. 4. </w:t>
      </w:r>
      <w:r w:rsidRPr="004C03E1">
        <w:t>S</w:t>
      </w:r>
      <w:r>
        <w:t xml:space="preserve">tečajnog zakona, odnosno da je dužnik </w:t>
      </w:r>
      <w:r w:rsidR="0019341C">
        <w:t xml:space="preserve">nelikvidan, nesposoban za plaćanje i </w:t>
      </w:r>
      <w:r>
        <w:t xml:space="preserve">prezadužen, a što da se dokazuje potvrdom o blokadi računa </w:t>
      </w:r>
      <w:r w:rsidRPr="00B17CEB">
        <w:t xml:space="preserve">i preslicima </w:t>
      </w:r>
      <w:r w:rsidR="00B17CEB" w:rsidRPr="00B17CEB">
        <w:t xml:space="preserve">obračuna plaća </w:t>
      </w:r>
      <w:r w:rsidRPr="00B17CEB">
        <w:t xml:space="preserve">temeljem kojih je evidentirano dugovanje na računima poreznog dužnika, </w:t>
      </w:r>
      <w:r w:rsidR="0019341C" w:rsidRPr="00B17CEB">
        <w:t xml:space="preserve">očevidnikom o redoslijedu plaćanja, </w:t>
      </w:r>
      <w:r w:rsidRPr="00B17CEB">
        <w:t xml:space="preserve">koji su privitak tom prijedlogu. </w:t>
      </w:r>
    </w:p>
    <w:p w:rsidRDefault="00FC0265" w:rsidP="001F0164" w:rsidR="00FC0265" w:rsidRPr="00B17CEB">
      <w:pPr>
        <w:jc w:val="both"/>
      </w:pPr>
    </w:p>
    <w:p w:rsidRDefault="001F0164" w:rsidP="001F0164" w:rsidR="001F0164" w:rsidRPr="004C03E1">
      <w:pPr>
        <w:jc w:val="both"/>
      </w:pPr>
      <w:r w:rsidRPr="004C03E1">
        <w:tab/>
      </w:r>
      <w:r>
        <w:t xml:space="preserve">S obzirom na sve navedeno, </w:t>
      </w:r>
      <w:r w:rsidRPr="004C03E1">
        <w:t xml:space="preserve">valjalo </w:t>
      </w:r>
      <w:r>
        <w:t xml:space="preserve">je </w:t>
      </w:r>
      <w:r w:rsidRPr="004C03E1">
        <w:t xml:space="preserve">pokrenuti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4C03E1">
          <w:t>42. st</w:t>
        </w:r>
      </w:smartTag>
      <w:r w:rsidRPr="004C03E1">
        <w:t>. 2. SZ-a imenovan je privremeni stečajni upravitelj.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 xml:space="preserve">U Pazinu, </w:t>
      </w:r>
      <w:r w:rsidR="008475C9">
        <w:t>28</w:t>
      </w:r>
      <w:r w:rsidR="00FC0265">
        <w:t>. rujna 2015. godine.</w:t>
      </w:r>
    </w:p>
    <w:p w:rsidRDefault="00713F9C" w:rsidP="00713F9C" w:rsidR="00713F9C">
      <w:pPr>
        <w:jc w:val="center"/>
      </w:pPr>
      <w:r w:rsidRPr="00DA15C9">
        <w:t xml:space="preserve">  </w:t>
      </w:r>
    </w:p>
    <w:p w:rsidRDefault="00713F9C" w:rsidP="00713F9C" w:rsidR="00713F9C" w:rsidRPr="00DA15C9">
      <w:pPr>
        <w:jc w:val="center"/>
      </w:pPr>
    </w:p>
    <w:p w:rsidRDefault="00713F9C" w:rsidP="00713F9C" w:rsidR="00713F9C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  <w:t>Stečajni sudac</w:t>
      </w:r>
    </w:p>
    <w:p w:rsidRDefault="007C1BC6" w:rsidP="00713F9C" w:rsidR="007C1BC6" w:rsidRPr="00DA15C9">
      <w:pPr>
        <w:jc w:val="center"/>
      </w:pPr>
    </w:p>
    <w:p w:rsidRDefault="00713F9C" w:rsidP="00F56F1B" w:rsidR="00713F9C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</w:t>
      </w:r>
      <w:r w:rsidR="007C1BC6">
        <w:t xml:space="preserve">  </w:t>
      </w:r>
      <w:r>
        <w:t xml:space="preserve"> </w:t>
      </w:r>
      <w:r w:rsidR="00F56F1B">
        <w:t>Damir Rabar</w:t>
      </w:r>
    </w:p>
    <w:p w:rsidRDefault="00713F9C" w:rsidP="00713F9C" w:rsidR="00713F9C">
      <w:pPr>
        <w:jc w:val="both"/>
      </w:pP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  <w:r w:rsidRPr="00DA15C9">
        <w:t>UPUTA O PRAVNOM LIJEKU:</w:t>
      </w:r>
    </w:p>
    <w:p w:rsidRDefault="00713F9C" w:rsidP="00713F9C" w:rsidR="00713F9C" w:rsidRPr="00DA15C9">
      <w:pPr>
        <w:jc w:val="both"/>
      </w:pPr>
      <w:r w:rsidRPr="00DA15C9">
        <w:t>Protiv ovog rješenja nije dopuštena</w:t>
      </w:r>
      <w:r>
        <w:t xml:space="preserve"> posebna</w:t>
      </w:r>
      <w:r w:rsidRPr="00DA15C9">
        <w:t xml:space="preserve"> žalba (čl. </w:t>
      </w:r>
      <w:smartTag w:element="metricconverter" w:uri="urn:schemas-microsoft-com:office:smarttags">
        <w:smartTagPr>
          <w:attr w:val="11. st" w:name="ProductID"/>
        </w:smartTagPr>
        <w:r w:rsidRPr="00DA15C9">
          <w:t>11. st</w:t>
        </w:r>
      </w:smartTag>
      <w:r w:rsidRPr="00DA15C9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DA15C9">
          <w:t>42. st</w:t>
        </w:r>
      </w:smartTag>
      <w:r w:rsidRPr="00DA15C9">
        <w:t xml:space="preserve">. 1. </w:t>
      </w:r>
      <w:r>
        <w:t>SZ-a</w:t>
      </w:r>
      <w:r w:rsidRPr="00DA15C9">
        <w:t>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4E6F95">
      <w:pPr>
        <w:jc w:val="both"/>
      </w:pPr>
      <w:r w:rsidRPr="004E6F95">
        <w:t>DNA:</w:t>
      </w:r>
    </w:p>
    <w:p w:rsidRDefault="00713F9C" w:rsidP="00713F9C" w:rsidR="00713F9C" w:rsidRPr="00714756">
      <w:pPr>
        <w:jc w:val="both"/>
      </w:pPr>
      <w:r w:rsidRPr="00714756">
        <w:t xml:space="preserve">- predlagatelj po </w:t>
      </w:r>
      <w:r w:rsidR="008475C9">
        <w:t>ŽDO Pula</w:t>
      </w:r>
    </w:p>
    <w:p w:rsidRDefault="00713F9C" w:rsidP="0019341C" w:rsidR="008475C9">
      <w:pPr>
        <w:jc w:val="both"/>
      </w:pPr>
      <w:r w:rsidRPr="00714756">
        <w:t xml:space="preserve">- dužnik </w:t>
      </w:r>
      <w:r w:rsidR="008475C9">
        <w:t xml:space="preserve">PROJEKT VARDA d.o.o. </w:t>
      </w:r>
      <w:r w:rsidR="008475C9" w:rsidRPr="00787521">
        <w:t>Poreč, Partizanska 13</w:t>
      </w:r>
      <w:r w:rsidR="008475C9">
        <w:t>,</w:t>
      </w:r>
    </w:p>
    <w:p w:rsidRDefault="00713F9C" w:rsidP="00713F9C" w:rsidR="008475C9">
      <w:pPr>
        <w:jc w:val="both"/>
      </w:pPr>
      <w:r w:rsidRPr="00714756">
        <w:t xml:space="preserve">- zz dužnika </w:t>
      </w:r>
      <w:r w:rsidR="008475C9">
        <w:t>Drago Radolović, Višnjan, Bokići 10,</w:t>
      </w:r>
    </w:p>
    <w:p w:rsidRDefault="00713F9C" w:rsidP="00713F9C" w:rsidR="0019341C" w:rsidRPr="00714756">
      <w:pPr>
        <w:jc w:val="both"/>
      </w:pPr>
      <w:r w:rsidRPr="00714756">
        <w:t xml:space="preserve">- privremeni stečajni upravitelj </w:t>
      </w:r>
      <w:r w:rsidR="008475C9">
        <w:t>Vlasta</w:t>
      </w:r>
      <w:r w:rsidRPr="00714756">
        <w:t xml:space="preserve"> Majstorović, Pula, Koparska 37, uz prijedlog</w:t>
      </w:r>
      <w:r w:rsidR="0019341C" w:rsidRPr="00714756">
        <w:t xml:space="preserve"> s </w:t>
      </w:r>
    </w:p>
    <w:p w:rsidRDefault="0019341C" w:rsidP="00713F9C" w:rsidR="00713F9C" w:rsidRPr="00714756">
      <w:pPr>
        <w:jc w:val="both"/>
      </w:pPr>
      <w:r w:rsidRPr="00714756">
        <w:t xml:space="preserve">  prilozima</w:t>
      </w:r>
    </w:p>
    <w:p w:rsidRDefault="00713F9C" w:rsidP="00713F9C" w:rsidR="00713F9C" w:rsidRPr="00714756">
      <w:pPr>
        <w:jc w:val="both"/>
      </w:pPr>
      <w:r w:rsidRPr="00714756">
        <w:t xml:space="preserve">- FINA – Poslovnica </w:t>
      </w:r>
      <w:r w:rsidR="008A6093">
        <w:t>Pula</w:t>
      </w:r>
    </w:p>
    <w:p w:rsidRDefault="00713F9C" w:rsidP="00713F9C" w:rsidR="00714756" w:rsidRPr="00714756">
      <w:pPr>
        <w:jc w:val="both"/>
      </w:pPr>
      <w:r w:rsidRPr="00714756">
        <w:t xml:space="preserve">- Porezna uprava – Ispostava </w:t>
      </w:r>
      <w:r w:rsidR="00702C88">
        <w:t>Poreč</w:t>
      </w:r>
    </w:p>
    <w:p w:rsidRDefault="00BF37CD" w:rsidP="00713F9C" w:rsidR="00BF37CD" w:rsidRPr="00714756">
      <w:pPr>
        <w:jc w:val="both"/>
      </w:pPr>
      <w:r w:rsidRPr="00714756">
        <w:t>- sudski registar ovoga suda</w:t>
      </w:r>
    </w:p>
    <w:p w:rsidRDefault="00713F9C" w:rsidP="00713F9C" w:rsidR="00713F9C">
      <w:pPr>
        <w:jc w:val="both"/>
      </w:pPr>
      <w:r w:rsidRPr="004E6F95">
        <w:t>- oglasna ploča suda</w:t>
      </w:r>
      <w:r>
        <w:t xml:space="preserve"> </w:t>
      </w:r>
      <w:r w:rsidR="008A6093">
        <w:t>8 dana</w:t>
      </w:r>
    </w:p>
    <w:p w:rsidRDefault="00713F9C" w:rsidP="00713F9C" w:rsidR="00713F9C" w:rsidRPr="004E6F95">
      <w:pPr>
        <w:jc w:val="both"/>
      </w:pPr>
      <w:r>
        <w:t xml:space="preserve">- </w:t>
      </w:r>
      <w:r w:rsidR="00D766AB">
        <w:t xml:space="preserve">e-oglasna ploča </w:t>
      </w:r>
      <w:r w:rsidR="009D6FE1">
        <w:t xml:space="preserve">8 dana </w:t>
      </w:r>
    </w:p>
    <w:p w:rsidRDefault="00713F9C" w:rsidP="00713F9C" w:rsidR="00713F9C" w:rsidRPr="00DA15C9"/>
    <w:p w:rsidRDefault="00713F9C" w:rsidP="00713F9C" w:rsidR="00713F9C" w:rsidRPr="00DA15C9"/>
    <w:p w:rsidRDefault="00713F9C" w:rsidP="00713F9C" w:rsidR="00713F9C"/>
    <w:p w:rsidRDefault="000124E8" w:rsidR="00500701"/>
    <w:sectPr w:rsidSect="00DA15C9" w:rsidR="005007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F6C" w:rsidP="00713F9C" w:rsidR="007A4F6C">
      <w:r>
        <w:separator/>
      </w:r>
    </w:p>
  </w:endnote>
  <w:endnote w:id="0" w:type="continuationSeparator">
    <w:p w:rsidRDefault="007A4F6C" w:rsidP="00713F9C" w:rsidR="007A4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F6C" w:rsidP="00713F9C" w:rsidR="007A4F6C">
      <w:r>
        <w:separator/>
      </w:r>
    </w:p>
  </w:footnote>
  <w:footnote w:id="0" w:type="continuationSeparator">
    <w:p w:rsidRDefault="007A4F6C" w:rsidP="00713F9C" w:rsidR="007A4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F37CD" w:rsidP="00787521" w:rsidR="00787521" w:rsidRPr="0047448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4E8">
          <w:rPr>
            <w:noProof/>
          </w:rPr>
          <w:t>2</w:t>
        </w:r>
        <w:r>
          <w:fldChar w:fldCharType="end"/>
        </w:r>
        <w:r>
          <w:tab/>
        </w:r>
        <w:r w:rsidR="00787521">
          <w:tab/>
        </w:r>
        <w:r w:rsidR="00787521">
          <w:tab/>
          <w:t>Posl. br. 1 St-56/15-8</w:t>
        </w:r>
      </w:p>
      <w:p w:rsidRDefault="00E45FA8" w:rsidP="00E45FA8" w:rsidR="00E45FA8" w:rsidRPr="0047448E">
        <w:pPr>
          <w:ind w:firstLine="708" w:left="3540"/>
          <w:jc w:val="center"/>
        </w:pPr>
      </w:p>
      <w:p w:rsidRDefault="000124E8" w:rsidR="00DA15C9">
        <w:pPr>
          <w:pStyle w:val="Zaglavlje"/>
          <w:jc w:val="center"/>
        </w:pPr>
      </w:p>
    </w:sdtContent>
  </w:sdt>
  <w:p w:rsidRDefault="000124E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38D" w:rsidP="00B2338D" w:rsidR="00B2338D" w:rsidRPr="0047448E">
    <w:pPr>
      <w:jc w:val="right"/>
    </w:pPr>
    <w:r>
      <w:t>Posl. br. 1 St-</w:t>
    </w:r>
    <w:r w:rsidR="00787521">
      <w:t>56/15-8</w:t>
    </w:r>
  </w:p>
  <w:p w:rsidRDefault="00B2338D" w:rsidP="00B2338D" w:rsidR="00B2338D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F9C"/>
    <w:rsid w:val="00004878"/>
    <w:rsid w:val="000124E8"/>
    <w:rsid w:val="000B5E1F"/>
    <w:rsid w:val="000C79AE"/>
    <w:rsid w:val="00140152"/>
    <w:rsid w:val="0019341C"/>
    <w:rsid w:val="001F0164"/>
    <w:rsid w:val="002C09F2"/>
    <w:rsid w:val="00317B90"/>
    <w:rsid w:val="003662B7"/>
    <w:rsid w:val="005453B4"/>
    <w:rsid w:val="00554328"/>
    <w:rsid w:val="00593AEF"/>
    <w:rsid w:val="00675A4A"/>
    <w:rsid w:val="00702C88"/>
    <w:rsid w:val="00713F9C"/>
    <w:rsid w:val="00714756"/>
    <w:rsid w:val="00787521"/>
    <w:rsid w:val="007A4F6C"/>
    <w:rsid w:val="007C1BC6"/>
    <w:rsid w:val="008475C9"/>
    <w:rsid w:val="0085528A"/>
    <w:rsid w:val="008A6093"/>
    <w:rsid w:val="00910F6E"/>
    <w:rsid w:val="00985388"/>
    <w:rsid w:val="00993FFC"/>
    <w:rsid w:val="009D6FE1"/>
    <w:rsid w:val="009E6595"/>
    <w:rsid w:val="00B17CEB"/>
    <w:rsid w:val="00B2338D"/>
    <w:rsid w:val="00B25913"/>
    <w:rsid w:val="00BD7364"/>
    <w:rsid w:val="00BF37CD"/>
    <w:rsid w:val="00CE63F8"/>
    <w:rsid w:val="00D766AB"/>
    <w:rsid w:val="00DD14DA"/>
    <w:rsid w:val="00E45FA8"/>
    <w:rsid w:val="00E46C9A"/>
    <w:rsid w:val="00EA3E08"/>
    <w:rsid w:val="00EF58FD"/>
    <w:rsid w:val="00F56F1B"/>
    <w:rsid w:val="00F70188"/>
    <w:rsid w:val="00F802B7"/>
    <w:rsid w:val="00F8269A"/>
    <w:rsid w:val="00FB58E7"/>
    <w:rsid w:val="00FC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F9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4E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4E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4E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4E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F9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4E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4E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4E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4E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VARDA d.o.o. POREČ</izvorni_sadrzaj>
    <derivirana_varijabla naziv="DomainObject.Predmet.ProtustrankaFormated_1">  PROJEKT VARDA d.o.o. POREČ</derivirana_varijabla>
  </DomainObject.Predmet.ProtustrankaFormated>
  <DomainObject.Predmet.ProtustrankaFormatedOIB>
    <izvorni_sadrzaj>  PROJEKT VARDA d.o.o. POREČ, OIB 73790668523</izvorni_sadrzaj>
    <derivirana_varijabla naziv="DomainObject.Predmet.ProtustrankaFormatedOIB_1">  PROJEKT VARDA d.o.o. POREČ, OIB 73790668523</derivirana_varijabla>
  </DomainObject.Predmet.ProtustrankaFormatedOIB>
  <DomainObject.Predmet.ProtustrankaFormatedWithAdress>
    <izvorni_sadrzaj> PROJEKT VARDA d.o.o. POREČ, Partizanska 13, 52440 Poreč</izvorni_sadrzaj>
    <derivirana_varijabla naziv="DomainObject.Predmet.ProtustrankaFormatedWithAdress_1"> PROJEKT VARDA d.o.o. POREČ, Partizanska 13, 52440 Poreč</derivirana_varijabla>
  </DomainObject.Predmet.ProtustrankaFormatedWithAdress>
  <DomainObject.Predmet.ProtustrankaFormatedWithAdressOIB>
    <izvorni_sadrzaj> PROJEKT VARDA d.o.o. POREČ, OIB 73790668523, Partizanska 13, 52440 Poreč</izvorni_sadrzaj>
    <derivirana_varijabla naziv="DomainObject.Predmet.ProtustrankaFormatedWithAdressOIB_1"> PROJEKT VARDA d.o.o. POREČ, OIB 73790668523, Partizanska 13, 52440 Poreč</derivirana_varijabla>
  </DomainObject.Predmet.ProtustrankaFormatedWithAdressOIB>
  <DomainObject.Predmet.ProtustrankaWithAdress>
    <izvorni_sadrzaj>PROJEKT VARDA d.o.o. POREČ Partizanska 13, 52440 Poreč</izvorni_sadrzaj>
    <derivirana_varijabla naziv="DomainObject.Predmet.ProtustrankaWithAdress_1">PROJEKT VARDA d.o.o. POREČ Partizanska 13, 52440 Poreč</derivirana_varijabla>
  </DomainObject.Predmet.ProtustrankaWithAdress>
  <DomainObject.Predmet.ProtustrankaWithAdressOIB>
    <izvorni_sadrzaj>PROJEKT VARDA d.o.o. POREČ, OIB 73790668523, Partizanska 13, 52440 Poreč</izvorni_sadrzaj>
    <derivirana_varijabla naziv="DomainObject.Predmet.ProtustrankaWithAdressOIB_1">PROJEKT VARDA d.o.o. POREČ, OIB 73790668523, Partizanska 13, 52440 Poreč</derivirana_varijabla>
  </DomainObject.Predmet.ProtustrankaWithAdressOIB>
  <DomainObject.Predmet.ProtustrankaNazivFormated>
    <izvorni_sadrzaj>PROJEKT VARDA d.o.o. POREČ</izvorni_sadrzaj>
    <derivirana_varijabla naziv="DomainObject.Predmet.ProtustrankaNazivFormated_1">PROJEKT VARDA d.o.o. POREČ</derivirana_varijabla>
  </DomainObject.Predmet.ProtustrankaNazivFormated>
  <DomainObject.Predmet.ProtustrankaNazivFormatedOIB>
    <izvorni_sadrzaj>PROJEKT VARDA d.o.o. POREČ, OIB 73790668523</izvorni_sadrzaj>
    <derivirana_varijabla naziv="DomainObject.Predmet.ProtustrankaNazivFormatedOIB_1">PROJEKT VARDA d.o.o. POREČ, OIB 73790668523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395997.03</izvorni_sadrzaj>
    <derivirana_varijabla naziv="DomainObject.Predmet.TrenutnaVrijednost_1">395997.03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VARDA d.o.o. POREČ</item>
    </izvorni_sadrzaj>
    <derivirana_varijabla naziv="DomainObject.Predmet.ProtuStrankaListFormated_1">
      <item>PROJEKT VARDA d.o.o. POREČ</item>
    </derivirana_varijabla>
  </DomainObject.Predmet.ProtuStrankaListFormated>
  <DomainObject.Predmet.ProtuStrankaListFormatedOIB>
    <izvorni_sadrzaj>
      <item>PROJEKT VARDA d.o.o. POREČ, OIB 73790668523</item>
    </izvorni_sadrzaj>
    <derivirana_varijabla naziv="DomainObject.Predmet.ProtuStrankaListFormatedOIB_1">
      <item>PROJEKT VARDA d.o.o. POREČ, OIB 73790668523</item>
    </derivirana_varijabla>
  </DomainObject.Predmet.ProtuStrankaListFormatedOIB>
  <DomainObject.Predmet.ProtuStrankaListFormatedWithAdress>
    <izvorni_sadrzaj>
      <item>PROJEKT VARDA d.o.o. POREČ, Partizanska 13, 52440 Poreč</item>
    </izvorni_sadrzaj>
    <derivirana_varijabla naziv="DomainObject.Predmet.ProtuStrankaListFormatedWithAdress_1">
      <item>PROJEKT VARDA d.o.o. POREČ, Partizanska 13, 52440 Poreč</item>
    </derivirana_varijabla>
  </DomainObject.Predmet.ProtuStrankaListFormatedWithAdress>
  <DomainObject.Predmet.ProtuStrankaListFormatedWithAdressOIB>
    <izvorni_sadrzaj>
      <item>PROJEKT VARDA d.o.o. POREČ, OIB 73790668523, Partizanska 13, 52440 Poreč</item>
    </izvorni_sadrzaj>
    <derivirana_varijabla naziv="DomainObject.Predmet.ProtuStrankaListFormatedWithAdressOIB_1">
      <item>PROJEKT VARDA d.o.o. POREČ, OIB 73790668523, Partizanska 13, 52440 Poreč</item>
    </derivirana_varijabla>
  </DomainObject.Predmet.ProtuStrankaListFormatedWithAdressOIB>
  <DomainObject.Predmet.ProtuStrankaListNazivFormated>
    <izvorni_sadrzaj>
      <item>PROJEKT VARDA d.o.o. POREČ</item>
    </izvorni_sadrzaj>
    <derivirana_varijabla naziv="DomainObject.Predmet.ProtuStrankaListNazivFormated_1">
      <item>PROJEKT VARDA d.o.o. POREČ</item>
    </derivirana_varijabla>
  </DomainObject.Predmet.ProtuStrankaListNazivFormated>
  <DomainObject.Predmet.ProtuStrankaListNazivFormatedOIB>
    <izvorni_sadrzaj>
      <item>PROJEKT VARDA d.o.o. POREČ, OIB 73790668523</item>
    </izvorni_sadrzaj>
    <derivirana_varijabla naziv="DomainObject.Predmet.ProtuStrankaListNazivFormatedOIB_1">
      <item>PROJEKT VARDA d.o.o. POREČ, OIB 73790668523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VARDA d.o.o. POREČ</izvorni_sadrzaj>
    <derivirana_varijabla naziv="DomainObject.Predmet.ProtustrankaIDrugi_1">PROJEKT VARDA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VARDA d.o.o. POREČ, OIB 73790668523, Partizanska 13, 52440 Poreč</izvorni_sadrzaj>
    <derivirana_varijabla naziv="DomainObject.Predmet.ProtustrankaIDrugiAdressOIB_1">PROJEKT VARDA d.o.o. POREČ, OIB 73790668523,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VARDA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VARDA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73790668523</item>
      <item>, OIB null</item>
    </izvorni_sadrzaj>
    <derivirana_varijabla naziv="DomainObject.Predmet.SudioniciListNazivOIB_1">
      <item>, OIB 52634238587</item>
      <item>, OIB 73790668523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55A5A-1D31-4DB3-9385-E4E109A8CF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2956</properties:Characters>
  <properties:Lines>88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2015-09-28T07:51:00Z</dcterms:created>
  <dc:creator>Jasmina Matika</dc:creator>
  <cp:lastModifiedBy>Danijela Ivić</cp:lastModifiedBy>
  <cp:lastPrinted>2015-09-28T08:03:00Z</cp:lastPrinted>
  <dcterms:modified xmlns:xsi="http://www.w3.org/2001/XMLSchema-instance" xsi:type="dcterms:W3CDTF">2015-09-28T08:10:00Z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