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6f0809" w14:paraId="06f0809" w:rsidRDefault="003F6EF8" w:rsidP="00910611" w:rsidR="003F6EF8">
      <w:pPr>
        <w:ind w:firstLine="708"/>
        <w15:collapsed w:val="false"/>
      </w:pPr>
      <w:bookmarkStart w:name="_GoBack" w:id="0"/>
      <w:bookmarkEnd w:id="0"/>
      <w:r>
        <w:t xml:space="preserve">     </w:t>
      </w:r>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3F6EF8" w:rsidP="00910611" w:rsidR="003F6EF8">
      <w:r>
        <w:rPr>
          <w:rFonts w:eastAsia="MS Mincho"/>
        </w:rPr>
        <w:t xml:space="preserve">   REPUBLIKA HRVATSKA</w:t>
      </w:r>
    </w:p>
    <w:p w:rsidRDefault="003F6EF8" w:rsidP="00910611" w:rsidR="003F6EF8">
      <w:r>
        <w:rPr>
          <w:rFonts w:eastAsia="MS Mincho"/>
        </w:rPr>
        <w:t>TRGOVAČKI SUD U RIJECI</w:t>
      </w:r>
    </w:p>
    <w:p w:rsidRDefault="003F6EF8" w:rsidR="003F6EF8" w:rsidRPr="00910611">
      <w:pPr>
        <w:rPr>
          <w:rFonts w:eastAsia="MS Mincho"/>
        </w:rPr>
      </w:pPr>
      <w:r>
        <w:rPr>
          <w:rFonts w:eastAsia="MS Mincho"/>
        </w:rPr>
        <w:t xml:space="preserve">       Rijeka, Zadarska 1 i 3</w:t>
      </w:r>
    </w:p>
    <w:p w:rsidRDefault="003F6EF8" w:rsidP="00910611" w:rsidR="003F6EF8" w:rsidRPr="00910611"/>
    <w:p w:rsidRDefault="0019559D" w:rsidP="00910611" w:rsidR="0019559D">
      <w:pPr>
        <w:ind w:firstLine="708"/>
      </w:pPr>
    </w:p>
    <w:p w:rsidRDefault="00AC1551" w:rsidP="00AC1551" w:rsidR="009B36DA" w:rsidRPr="0019559D">
      <w:pPr>
        <w:jc w:val="right"/>
        <w:rPr>
          <w:rFonts w:eastAsia="MS Mincho"/>
        </w:rPr>
      </w:pPr>
      <w:r w:rsidRPr="007E04FC">
        <w:t xml:space="preserve">                                                                                          </w:t>
      </w:r>
      <w:r>
        <w:t>Poslovni broj</w:t>
      </w:r>
      <w:r w:rsidRPr="007E04FC">
        <w:t xml:space="preserve"> 15 St-</w:t>
      </w:r>
      <w:r w:rsidR="00E54851">
        <w:t>114/18</w:t>
      </w:r>
      <w:r>
        <w:t>-13</w:t>
      </w:r>
    </w:p>
    <w:p w:rsidRDefault="0019559D" w:rsidP="00034EB5" w:rsidR="0019559D" w:rsidRPr="007E04FC">
      <w:pPr>
        <w:jc w:val="both"/>
      </w:pPr>
    </w:p>
    <w:p w:rsidRDefault="007E04FC" w:rsidP="007E04FC" w:rsidR="009B36DA" w:rsidRPr="00F6758C">
      <w:pPr>
        <w:jc w:val="center"/>
      </w:pPr>
      <w:r w:rsidRPr="00F6758C">
        <w:t>R E P U B L I K A   H R V A T S K A</w:t>
      </w:r>
    </w:p>
    <w:p w:rsidRDefault="00C76C87" w:rsidP="00034EB5" w:rsidR="00C76C87" w:rsidRPr="00F6758C">
      <w:pPr>
        <w:jc w:val="both"/>
      </w:pPr>
    </w:p>
    <w:p w:rsidRDefault="00034EB5" w:rsidP="00034EB5" w:rsidR="00034EB5" w:rsidRPr="00F6758C">
      <w:pPr>
        <w:jc w:val="center"/>
      </w:pPr>
      <w:r w:rsidRPr="00F6758C">
        <w:t>R J E Š E N J E</w:t>
      </w:r>
    </w:p>
    <w:p w:rsidRDefault="0019559D" w:rsidP="00034EB5" w:rsidR="0019559D" w:rsidRPr="007E04FC">
      <w:pPr>
        <w:jc w:val="center"/>
        <w:rPr>
          <w:b/>
        </w:rPr>
      </w:pPr>
    </w:p>
    <w:p w:rsidRDefault="00E54851" w:rsidP="00F56EA9" w:rsidR="00F56EA9">
      <w:pPr>
        <w:ind w:firstLine="708"/>
        <w:jc w:val="both"/>
      </w:pPr>
      <w:r>
        <w:rPr>
          <w:rFonts w:cs="Arial"/>
        </w:rPr>
        <w:t xml:space="preserve">Trgovački sud u Rijeci, OIB 88785964957, po sucu pojedincu Danieli Korlević, odlučujući o prijedlogu predlagatelja vjerovnika REPUBLIKE HRVATSKE, koju zastupa Županijsko državno odvjetništvo u Rijeci, za otvaranje stečajnog postupka nad dužnikom trgovačkim društvom </w:t>
      </w:r>
      <w:r>
        <w:rPr>
          <w:rFonts w:cs="Arial"/>
          <w:b/>
        </w:rPr>
        <w:t>TONIKOMERC RAB društvo s ograničenom odgovornošću za trgovinu na veliko i malo, Rab, Palit 278/a, OIB 62181187466</w:t>
      </w:r>
      <w:r w:rsidR="00AC1551">
        <w:t xml:space="preserve">, dana </w:t>
      </w:r>
      <w:r>
        <w:t>5. travnja</w:t>
      </w:r>
      <w:r w:rsidR="00F56EA9">
        <w:t xml:space="preserve"> 2018.</w:t>
      </w:r>
    </w:p>
    <w:p w:rsidRDefault="009E16BD" w:rsidP="009E16BD" w:rsidR="009E16BD" w:rsidRPr="007E04FC">
      <w:pPr>
        <w:jc w:val="both"/>
      </w:pPr>
    </w:p>
    <w:p w:rsidRDefault="00034EB5" w:rsidP="001733E3" w:rsidR="001733E3">
      <w:pPr>
        <w:jc w:val="center"/>
        <w:rPr>
          <w:b/>
        </w:rPr>
      </w:pPr>
      <w:r w:rsidRPr="001733E3">
        <w:rPr>
          <w:b/>
        </w:rPr>
        <w:t xml:space="preserve">r i j e š i o </w:t>
      </w:r>
      <w:r w:rsidR="00A212C9" w:rsidRPr="001733E3">
        <w:rPr>
          <w:b/>
        </w:rPr>
        <w:t xml:space="preserve">   </w:t>
      </w:r>
      <w:r w:rsidRPr="001733E3">
        <w:rPr>
          <w:b/>
        </w:rPr>
        <w:t xml:space="preserve"> j e</w:t>
      </w:r>
    </w:p>
    <w:p w:rsidRDefault="001733E3" w:rsidP="001733E3" w:rsidR="001733E3">
      <w:pPr>
        <w:jc w:val="center"/>
      </w:pPr>
    </w:p>
    <w:p w:rsidRDefault="00034EB5" w:rsidP="00FC6E93" w:rsidR="004D44CF" w:rsidRPr="000E4C0C">
      <w:pPr>
        <w:numPr>
          <w:ilvl w:val="0"/>
          <w:numId w:val="1"/>
        </w:numPr>
        <w:jc w:val="both"/>
      </w:pPr>
      <w:r w:rsidRPr="007E04FC">
        <w:t xml:space="preserve">Otvara se </w:t>
      </w:r>
      <w:r w:rsidR="001E61DC">
        <w:t>s</w:t>
      </w:r>
      <w:r w:rsidRPr="007E04FC">
        <w:t xml:space="preserve">tečajni postupak nad </w:t>
      </w:r>
      <w:r w:rsidR="00914E92">
        <w:t>dužnikom</w:t>
      </w:r>
      <w:r w:rsidR="001B4340">
        <w:t xml:space="preserve"> </w:t>
      </w:r>
      <w:r w:rsidR="00E54851">
        <w:rPr>
          <w:rFonts w:cs="Arial"/>
          <w:b/>
        </w:rPr>
        <w:t>TONIKOMERC RAB društvo s ograničenom odgovornošću za trgovinu na veliko i malo, Rab, Palit 278/a, OIB 62181187466</w:t>
      </w:r>
      <w:r w:rsidR="000E4C0C">
        <w:rPr>
          <w:b/>
        </w:rPr>
        <w:t>.</w:t>
      </w:r>
    </w:p>
    <w:p w:rsidRDefault="000E4C0C" w:rsidP="000E4C0C" w:rsidR="000E4C0C">
      <w:pPr>
        <w:jc w:val="both"/>
      </w:pPr>
    </w:p>
    <w:p w:rsidRDefault="00914E92" w:rsidP="00914E92" w:rsidR="00914E92">
      <w:pPr>
        <w:pStyle w:val="Odlomakpopisa"/>
        <w:numPr>
          <w:ilvl w:val="0"/>
          <w:numId w:val="1"/>
        </w:numPr>
        <w:jc w:val="both"/>
      </w:pPr>
      <w:r w:rsidRPr="00914E92">
        <w:t xml:space="preserve">Stečajni postupak otvoren je dana </w:t>
      </w:r>
      <w:r w:rsidR="00E54851">
        <w:t>5. travnja</w:t>
      </w:r>
      <w:r w:rsidR="00F56EA9">
        <w:t xml:space="preserve"> 2018.</w:t>
      </w:r>
      <w:r w:rsidRPr="00914E92">
        <w:t xml:space="preserve"> u </w:t>
      </w:r>
      <w:r w:rsidR="00E54851">
        <w:t>9</w:t>
      </w:r>
      <w:r w:rsidRPr="00914E92">
        <w:t xml:space="preserve"> sati i </w:t>
      </w:r>
      <w:r w:rsidR="00E54851">
        <w:t>3</w:t>
      </w:r>
      <w:r w:rsidR="007409BE">
        <w:t>5</w:t>
      </w:r>
      <w:r w:rsidRPr="00914E92">
        <w:t xml:space="preserve"> minuta, kada je ovo rješenje objavljeno na mrežn</w:t>
      </w:r>
      <w:r w:rsidR="00246820">
        <w:t>oj stranici e-Oglasna ploča sudova</w:t>
      </w:r>
      <w:r w:rsidRPr="00914E92">
        <w:t xml:space="preserve">. </w:t>
      </w:r>
    </w:p>
    <w:p w:rsidRDefault="00914E92" w:rsidP="00914E92" w:rsidR="00914E92">
      <w:pPr>
        <w:pStyle w:val="Odlomakpopisa"/>
      </w:pPr>
    </w:p>
    <w:p w:rsidRDefault="00914E92" w:rsidP="00914E92" w:rsidR="00914E92">
      <w:pPr>
        <w:pStyle w:val="Odlomakpopisa"/>
        <w:numPr>
          <w:ilvl w:val="0"/>
          <w:numId w:val="1"/>
        </w:numPr>
        <w:jc w:val="both"/>
      </w:pPr>
      <w:r w:rsidRPr="007E04FC">
        <w:t>Za stečajnog upravitelja imenuje se</w:t>
      </w:r>
      <w:r w:rsidR="00F56EA9">
        <w:t xml:space="preserve"> </w:t>
      </w:r>
      <w:r w:rsidR="00E54851">
        <w:t>Josip Čičak, Viškovo, Gornji Jugi 15č, OIB 31906931348</w:t>
      </w:r>
      <w:r w:rsidR="00F56EA9">
        <w:t>.</w:t>
      </w:r>
    </w:p>
    <w:p w:rsidRDefault="001733E3" w:rsidP="001733E3" w:rsidR="001733E3">
      <w:pPr>
        <w:pStyle w:val="Odlomakpopisa"/>
      </w:pPr>
    </w:p>
    <w:p w:rsidRDefault="00034EB5" w:rsidP="002D0963" w:rsidR="00034EB5" w:rsidRPr="007E04FC">
      <w:pPr>
        <w:pStyle w:val="Odlomakpopisa"/>
        <w:numPr>
          <w:ilvl w:val="0"/>
          <w:numId w:val="1"/>
        </w:numPr>
        <w:jc w:val="both"/>
      </w:pPr>
      <w:r w:rsidRPr="007E04FC">
        <w:t xml:space="preserve">Pozivaju se vjerovnici viših isplatnih redova da u roku </w:t>
      </w:r>
      <w:r w:rsidR="00317E29">
        <w:t>60</w:t>
      </w:r>
      <w:r w:rsidRPr="007E04FC">
        <w:t xml:space="preserve"> dana od isteka osmog dana od objave oglasa o otvaranju stečajnog postupka </w:t>
      </w:r>
      <w:r w:rsidR="004E018D">
        <w:t>u skladu s pravilima S</w:t>
      </w:r>
      <w:r w:rsidR="00317E29">
        <w:t xml:space="preserve">tečajnog zakona </w:t>
      </w:r>
      <w:r w:rsidR="0072748A">
        <w:t xml:space="preserve">o prijavi tražbina </w:t>
      </w:r>
      <w:r w:rsidRPr="007E04FC">
        <w:t>prijave svoje tražbine stečajnom upravitelju</w:t>
      </w:r>
      <w:r w:rsidR="005A7105">
        <w:t xml:space="preserve"> </w:t>
      </w:r>
      <w:r w:rsidR="00E54851">
        <w:t>Josipu Čičak, Viškovo, Gornji Jugi 15č, OIB 31906931348</w:t>
      </w:r>
      <w:r w:rsidR="000E4C0C">
        <w:t>,</w:t>
      </w:r>
      <w:r w:rsidR="00C1087D">
        <w:t xml:space="preserve"> </w:t>
      </w:r>
      <w:r w:rsidR="007A2A7E">
        <w:t>na propisanom obrascu u dva primjerka koji sadržava podatke iz čl.</w:t>
      </w:r>
      <w:r w:rsidR="004D7F91">
        <w:t xml:space="preserve"> </w:t>
      </w:r>
      <w:r w:rsidR="007A2A7E">
        <w:t>257. Stečajnog zakona</w:t>
      </w:r>
      <w:r w:rsidRPr="007E04FC">
        <w:t>.</w:t>
      </w:r>
      <w:r w:rsidR="007A2A7E">
        <w:t xml:space="preserve"> Prijavi tražbine u prijepisu se prilažu isprave iz kojih tražbina proizlazi, odnosno kojima se dokazuje. </w:t>
      </w:r>
    </w:p>
    <w:p w:rsidRDefault="00034EB5" w:rsidP="00034EB5" w:rsidR="00034EB5" w:rsidRPr="007E04FC">
      <w:pPr>
        <w:jc w:val="both"/>
      </w:pPr>
    </w:p>
    <w:p w:rsidRDefault="00034EB5" w:rsidP="00034EB5" w:rsidR="00034EB5">
      <w:pPr>
        <w:jc w:val="both"/>
      </w:pPr>
      <w:r w:rsidRPr="007E04FC">
        <w:t xml:space="preserve">         </w:t>
      </w:r>
      <w:r w:rsidR="001733E3">
        <w:tab/>
      </w:r>
      <w:r w:rsidRPr="007E04FC">
        <w:t>Tražbine se prijavljuju u kunama, te je potrebno navesti i broj žiro računa, ako se radi o pravnoj osobi.</w:t>
      </w:r>
    </w:p>
    <w:p w:rsidRDefault="003858CB" w:rsidP="00034EB5" w:rsidR="003858CB" w:rsidRPr="007E04FC">
      <w:pPr>
        <w:jc w:val="both"/>
      </w:pPr>
    </w:p>
    <w:p w:rsidRDefault="003858CB" w:rsidP="00034EB5" w:rsidR="00034EB5" w:rsidRPr="007E04FC">
      <w:pPr>
        <w:jc w:val="both"/>
      </w:pPr>
      <w:r>
        <w:tab/>
      </w:r>
      <w:r w:rsidR="00034EB5" w:rsidRPr="007E04FC">
        <w:t>Ako se prijavljuju tražbine o kojima se vodi parnica, u prijavi treba navesti Sud pred kojim se vodi parnica s naznakom broja spisa.</w:t>
      </w:r>
    </w:p>
    <w:p w:rsidRDefault="001733E3" w:rsidP="001733E3" w:rsidR="003858CB">
      <w:pPr>
        <w:jc w:val="both"/>
      </w:pPr>
      <w:r>
        <w:tab/>
      </w:r>
    </w:p>
    <w:p w:rsidRDefault="003858CB" w:rsidP="001733E3" w:rsidR="001733E3">
      <w:pPr>
        <w:jc w:val="both"/>
      </w:pPr>
      <w:r>
        <w:tab/>
      </w:r>
      <w:r w:rsidR="00034EB5" w:rsidRPr="007E04FC">
        <w:t>Prijavi treba priložiti dokaz o plaćanju pristojbe u visini od 2% prijavljene</w:t>
      </w:r>
      <w:r w:rsidR="001733E3">
        <w:t xml:space="preserve"> </w:t>
      </w:r>
      <w:r w:rsidR="00034EB5" w:rsidRPr="007E04FC">
        <w:t>tražbine, ali ne više od 500,00 kn u korist Državnog proračuna 1001005-1863000160 poziv na broj 64 5045-3540-</w:t>
      </w:r>
      <w:r w:rsidR="00E54851">
        <w:t>114-2018</w:t>
      </w:r>
      <w:r w:rsidR="00034EB5" w:rsidRPr="007E04FC">
        <w:t>. Zaposlenici koji prijavljuju svoja potraživanja po osnovu rada ne moraju platiti pristojbu.</w:t>
      </w:r>
    </w:p>
    <w:p w:rsidRDefault="00034EB5" w:rsidP="00034EB5" w:rsidR="00034EB5">
      <w:pPr>
        <w:jc w:val="both"/>
      </w:pPr>
    </w:p>
    <w:p w:rsidRDefault="00034EB5" w:rsidP="004E018D" w:rsidR="001733E3">
      <w:pPr>
        <w:ind w:firstLine="708"/>
        <w:jc w:val="both"/>
      </w:pPr>
      <w:r w:rsidRPr="007E04FC">
        <w:t xml:space="preserve">Samo prijave dostavljene na adresu koja je navedena u točki </w:t>
      </w:r>
      <w:r w:rsidR="004E018D">
        <w:t>I</w:t>
      </w:r>
      <w:r w:rsidRPr="007E04FC">
        <w:t>V. rješenja</w:t>
      </w:r>
      <w:r w:rsidR="001733E3">
        <w:t xml:space="preserve"> </w:t>
      </w:r>
      <w:r w:rsidRPr="007E04FC">
        <w:t>smatraju se urednim i pravovremenim.</w:t>
      </w:r>
      <w:r w:rsidR="00EB56E1" w:rsidRPr="007E04FC">
        <w:t xml:space="preserve"> </w:t>
      </w:r>
    </w:p>
    <w:p w:rsidRDefault="00FC6E93" w:rsidP="004E018D" w:rsidR="00FC6E93">
      <w:pPr>
        <w:ind w:firstLine="708"/>
        <w:jc w:val="both"/>
      </w:pPr>
    </w:p>
    <w:p w:rsidRDefault="00FC6E93" w:rsidP="00FC6E93" w:rsidR="00FC6E93">
      <w:pPr>
        <w:numPr>
          <w:ilvl w:val="0"/>
          <w:numId w:val="1"/>
        </w:numPr>
        <w:jc w:val="both"/>
      </w:pPr>
      <w:r w:rsidRPr="00FC6E93">
        <w:t>Ako radnik ili prijašnji dužnikov radnik nije prijavio tražbinu, smatrat će se da je tražbinu prijavio u skladu s popisom svih tražbina radnika i prijašnjih dužnikovih radnika dospjelih do otvaranja stečajnog postupka koji popis sastavlja stečajni upravitelj (čl.257. st.4. SZ-a).</w:t>
      </w:r>
    </w:p>
    <w:p w:rsidRDefault="00FC6E93" w:rsidP="00FC6E93" w:rsidR="00FC6E93">
      <w:pPr>
        <w:ind w:left="1080"/>
        <w:jc w:val="both"/>
      </w:pPr>
    </w:p>
    <w:p w:rsidRDefault="00034EB5" w:rsidP="001733E3" w:rsidR="001733E3">
      <w:pPr>
        <w:numPr>
          <w:ilvl w:val="0"/>
          <w:numId w:val="1"/>
        </w:numPr>
        <w:jc w:val="both"/>
      </w:pPr>
      <w:r w:rsidRPr="007E04FC">
        <w:t xml:space="preserve">Razlučni i izlučni vjerovnici se pozivaju da u roku iz t. </w:t>
      </w:r>
      <w:r w:rsidR="0072748A">
        <w:t>I</w:t>
      </w:r>
      <w:r w:rsidRPr="007E04FC">
        <w:t>V. ovog rješenja obavijeste stečajnog upravitelja o svojim pravima, sukladno odredbi čl.</w:t>
      </w:r>
      <w:r w:rsidR="0072748A">
        <w:t>258.</w:t>
      </w:r>
      <w:r w:rsidRPr="007E04FC">
        <w:t xml:space="preserve"> Stečajnog zakona.</w:t>
      </w:r>
    </w:p>
    <w:p w:rsidRDefault="001733E3" w:rsidP="001733E3" w:rsidR="001733E3">
      <w:pPr>
        <w:ind w:left="1080"/>
        <w:jc w:val="both"/>
      </w:pPr>
    </w:p>
    <w:p w:rsidRDefault="00034EB5" w:rsidP="0011557F" w:rsidR="00C1087D" w:rsidRPr="006447CD">
      <w:pPr>
        <w:numPr>
          <w:ilvl w:val="0"/>
          <w:numId w:val="1"/>
        </w:numPr>
        <w:jc w:val="both"/>
      </w:pPr>
      <w:r w:rsidRPr="007E04FC">
        <w:t>Pozivaju se dužnikovi dužnici da svoje obveze bez odgode ispunjavaju stečajnom upravitelju za stečajnog dužnika</w:t>
      </w:r>
      <w:r w:rsidR="0011557F">
        <w:rPr>
          <w:b/>
        </w:rPr>
        <w:t xml:space="preserve">. </w:t>
      </w:r>
    </w:p>
    <w:p w:rsidRDefault="006447CD" w:rsidP="006447CD" w:rsidR="006447CD" w:rsidRPr="00C1087D">
      <w:pPr>
        <w:jc w:val="both"/>
      </w:pPr>
    </w:p>
    <w:p w:rsidRDefault="001733E3" w:rsidP="00F56EA9" w:rsidR="007B2CB3">
      <w:pPr>
        <w:pStyle w:val="Odlomakpopisa"/>
        <w:numPr>
          <w:ilvl w:val="0"/>
          <w:numId w:val="1"/>
        </w:numPr>
        <w:jc w:val="both"/>
      </w:pPr>
      <w:r>
        <w:t>Ovo</w:t>
      </w:r>
      <w:r w:rsidR="00034EB5" w:rsidRPr="007E04FC">
        <w:t xml:space="preserve"> rješenje dostavlja se </w:t>
      </w:r>
      <w:r w:rsidR="00E6499B">
        <w:t>sudskom</w:t>
      </w:r>
      <w:r w:rsidR="00034EB5" w:rsidRPr="007E04FC">
        <w:t xml:space="preserve"> registru</w:t>
      </w:r>
      <w:r w:rsidR="00AC1551">
        <w:t xml:space="preserve"> ovog suda i Općinskom sudu u Rijeci, Zemljišnoknjižni odjel </w:t>
      </w:r>
      <w:r w:rsidR="00A140DD">
        <w:t>Rab</w:t>
      </w:r>
      <w:r w:rsidR="00C1087D">
        <w:t xml:space="preserve">, </w:t>
      </w:r>
      <w:r w:rsidR="0004280A">
        <w:t>te se određuje upis zabilježbe otvaranja stečajnog postupka na</w:t>
      </w:r>
      <w:r w:rsidR="00C77E6E">
        <w:t xml:space="preserve">d </w:t>
      </w:r>
      <w:r w:rsidR="0004280A">
        <w:t>dužnik</w:t>
      </w:r>
      <w:r w:rsidR="00C77E6E">
        <w:t>om</w:t>
      </w:r>
      <w:r w:rsidR="00C1087D">
        <w:t xml:space="preserve"> </w:t>
      </w:r>
      <w:r w:rsidR="00A140DD">
        <w:rPr>
          <w:rFonts w:cs="Arial"/>
          <w:b/>
        </w:rPr>
        <w:t xml:space="preserve">TONIKOMERC RAB društvo s ograničenom odgovornošću za trgovinu na veliko i malo, Rab, Palit 278/a, OIB 62181187466 </w:t>
      </w:r>
      <w:r w:rsidR="00AC1551" w:rsidRPr="00AC1551">
        <w:rPr>
          <w:rFonts w:cs="Arial"/>
        </w:rPr>
        <w:t>na nekretninama dužnika</w:t>
      </w:r>
      <w:r w:rsidR="00AC1551">
        <w:t>:</w:t>
      </w:r>
    </w:p>
    <w:p w:rsidRDefault="00AC1551" w:rsidP="00AC1551" w:rsidR="00AC1551">
      <w:pPr>
        <w:pStyle w:val="Odlomakpopisa"/>
      </w:pPr>
    </w:p>
    <w:p w:rsidRDefault="00A140DD" w:rsidP="00A140DD" w:rsidR="00FC6E93" w:rsidRPr="00A140DD">
      <w:pPr>
        <w:pStyle w:val="Odlomakpopisa"/>
        <w:numPr>
          <w:ilvl w:val="0"/>
          <w:numId w:val="39"/>
        </w:numPr>
        <w:jc w:val="both"/>
        <w:rPr>
          <w:b/>
        </w:rPr>
      </w:pPr>
      <w:r>
        <w:t>Suvlasnički dio: 653/10000 etažno vlasništvo (E-1)</w:t>
      </w:r>
    </w:p>
    <w:p w:rsidRDefault="00A140DD" w:rsidP="00A140DD" w:rsidR="00A140DD">
      <w:pPr>
        <w:ind w:hanging="338" w:left="1418"/>
        <w:jc w:val="both"/>
      </w:pPr>
      <w:r>
        <w:tab/>
        <w:t>1. dijela povezano s vlasništvom poslovnog prostora broj 1 u prizemlju, ukupne površine 29,92 m2, u elaboratu etažiranja označen zelenom bojom, sagrađen na k.č.br. 191/1, kuća broj 278a, dvorište, oranica ukupne površine 1138 m2 upisano u z.k.ul. 3019 k.o. Rab-Mundanije</w:t>
      </w:r>
    </w:p>
    <w:p w:rsidRDefault="00A140DD" w:rsidP="00A140DD" w:rsidR="00A140DD">
      <w:pPr>
        <w:pStyle w:val="Odlomakpopisa"/>
        <w:ind w:left="1080"/>
        <w:jc w:val="both"/>
      </w:pPr>
    </w:p>
    <w:p w:rsidRDefault="00A140DD" w:rsidP="00A140DD" w:rsidR="00A140DD" w:rsidRPr="00A140DD">
      <w:pPr>
        <w:pStyle w:val="Odlomakpopisa"/>
        <w:numPr>
          <w:ilvl w:val="0"/>
          <w:numId w:val="39"/>
        </w:numPr>
        <w:jc w:val="both"/>
        <w:rPr>
          <w:b/>
        </w:rPr>
      </w:pPr>
      <w:r>
        <w:t>Suvlasnički dio: 3388/10000 etažno vlasništvo (E-2)</w:t>
      </w:r>
    </w:p>
    <w:p w:rsidRDefault="00A140DD" w:rsidP="00A140DD" w:rsidR="00A140DD">
      <w:pPr>
        <w:pStyle w:val="Odlomakpopisa"/>
        <w:ind w:left="1440"/>
        <w:jc w:val="both"/>
      </w:pPr>
      <w:r>
        <w:t>1. dijela povezano s vlasništvom poslovnog prostora broj 2 u prizemlju, ukupne površine 155,22 m2, u elaboratu etažiranja označen narančastom bojom, sagrađen na k.č.br. 191/1, kuća broj 278a, dvorište, oranica ukupne površine 1138 m2 upisano u z.k.ul. 3019 k.o. Rab-Mundanije</w:t>
      </w:r>
    </w:p>
    <w:p w:rsidRDefault="00A140DD" w:rsidP="00A140DD" w:rsidR="00A140DD">
      <w:pPr>
        <w:pStyle w:val="Odlomakpopisa"/>
        <w:ind w:left="1440"/>
        <w:jc w:val="both"/>
      </w:pPr>
    </w:p>
    <w:p w:rsidRDefault="00A140DD" w:rsidP="00A140DD" w:rsidR="00A140DD">
      <w:pPr>
        <w:pStyle w:val="Odlomakpopisa"/>
        <w:ind w:left="1080"/>
        <w:jc w:val="both"/>
      </w:pPr>
    </w:p>
    <w:p w:rsidRDefault="00A140DD" w:rsidP="00A140DD" w:rsidR="00A140DD" w:rsidRPr="00A140DD">
      <w:pPr>
        <w:pStyle w:val="Odlomakpopisa"/>
        <w:numPr>
          <w:ilvl w:val="0"/>
          <w:numId w:val="39"/>
        </w:numPr>
        <w:jc w:val="both"/>
        <w:rPr>
          <w:b/>
        </w:rPr>
      </w:pPr>
      <w:r>
        <w:t>Suvlasnički dio: 1078/10000 etažno vlasništvo (E-3)</w:t>
      </w:r>
    </w:p>
    <w:p w:rsidRDefault="00A140DD" w:rsidP="00A140DD" w:rsidR="00A140DD">
      <w:pPr>
        <w:pStyle w:val="Odlomakpopisa"/>
        <w:numPr>
          <w:ilvl w:val="0"/>
          <w:numId w:val="42"/>
        </w:numPr>
        <w:jc w:val="both"/>
      </w:pPr>
      <w:r>
        <w:t>dijela povezano s vlasništvom poslovnog prostora broj 3 na prvom katu, ukupne površine 49,40 m2, u elaboratu etažiranja označen plavom bojom, sagrađen na k.č.br. 191/1, kuća broj 278a, dvorište, oranica ukupne površine 1138 m2 upisano u z.k.ul. 3019 k.o. Rab-Mundanije</w:t>
      </w:r>
    </w:p>
    <w:p w:rsidRDefault="00A140DD" w:rsidP="00A140DD" w:rsidR="00A140DD">
      <w:pPr>
        <w:pStyle w:val="Odlomakpopisa"/>
        <w:ind w:left="1080"/>
        <w:jc w:val="both"/>
      </w:pPr>
    </w:p>
    <w:p w:rsidRDefault="00A140DD" w:rsidP="00A140DD" w:rsidR="00A140DD" w:rsidRPr="00A140DD">
      <w:pPr>
        <w:pStyle w:val="Odlomakpopisa"/>
        <w:numPr>
          <w:ilvl w:val="0"/>
          <w:numId w:val="39"/>
        </w:numPr>
        <w:jc w:val="both"/>
        <w:rPr>
          <w:b/>
        </w:rPr>
      </w:pPr>
      <w:r>
        <w:t>Suvlasnički dio: 2633/10000 etažno vlasništvo (E-4)</w:t>
      </w:r>
    </w:p>
    <w:p w:rsidRDefault="00A140DD" w:rsidP="00A140DD" w:rsidR="00A140DD">
      <w:pPr>
        <w:pStyle w:val="Odlomakpopisa"/>
        <w:numPr>
          <w:ilvl w:val="0"/>
          <w:numId w:val="43"/>
        </w:numPr>
        <w:jc w:val="both"/>
      </w:pPr>
      <w:r>
        <w:t>dijela povezano s vlasništvom poslovnog prostora broj 4 na prvom katu, ukupne površine 120,62 m2, u elaboratu etažiranja označen rozom bojom, sagrađen na k.č.br. 191/1, kuća broj 278a, dvorište, oranica ukupne površine 1138 m2 upisano u z.k.ul. 3019 k.o. Rab-Mundanije</w:t>
      </w:r>
    </w:p>
    <w:p w:rsidRDefault="00A140DD" w:rsidP="00A140DD" w:rsidR="00A140DD">
      <w:pPr>
        <w:pStyle w:val="Odlomakpopisa"/>
        <w:ind w:left="1080"/>
        <w:jc w:val="both"/>
      </w:pPr>
    </w:p>
    <w:p w:rsidRDefault="00A140DD" w:rsidP="00A140DD" w:rsidR="00A140DD" w:rsidRPr="00A140DD">
      <w:pPr>
        <w:pStyle w:val="Odlomakpopisa"/>
        <w:numPr>
          <w:ilvl w:val="0"/>
          <w:numId w:val="39"/>
        </w:numPr>
        <w:jc w:val="both"/>
        <w:rPr>
          <w:b/>
        </w:rPr>
      </w:pPr>
      <w:r>
        <w:t>Suvlasnički dio: 2248/10000 etažno vlasništvo (E-5)</w:t>
      </w:r>
    </w:p>
    <w:p w:rsidRDefault="00A140DD" w:rsidP="00A140DD" w:rsidR="00A140DD">
      <w:pPr>
        <w:pStyle w:val="Odlomakpopisa"/>
        <w:numPr>
          <w:ilvl w:val="0"/>
          <w:numId w:val="44"/>
        </w:numPr>
        <w:jc w:val="both"/>
      </w:pPr>
      <w:r>
        <w:t xml:space="preserve">dijela povezano s vlasništvom spremišnog prostora broj 1 u tavanskom prostoru, ukupne površine 103,01 m2, u elaboratu etažiranja označen </w:t>
      </w:r>
      <w:r>
        <w:lastRenderedPageBreak/>
        <w:t>smeđom bojom, sagrađen na k.č.br. 191/1, kuća broj 278a, dvorište, oranica ukupne površine 1138 m2 upisano u z.k.ul. 3019 k.o. Rab-Mundanije</w:t>
      </w:r>
    </w:p>
    <w:p w:rsidRDefault="00A140DD" w:rsidP="00A140DD" w:rsidR="00A140DD">
      <w:pPr>
        <w:jc w:val="both"/>
      </w:pPr>
    </w:p>
    <w:p w:rsidRDefault="00A140DD" w:rsidP="00A140DD" w:rsidR="00A140DD">
      <w:pPr>
        <w:jc w:val="both"/>
      </w:pPr>
      <w:r>
        <w:tab/>
      </w:r>
      <w:r>
        <w:tab/>
        <w:t xml:space="preserve">      k.č.br. 191/3 oranica, površine 125 m2 upisana u z.k.ul. 2466 k.o. Rab-</w:t>
      </w:r>
      <w:r>
        <w:tab/>
      </w:r>
      <w:r>
        <w:tab/>
        <w:t xml:space="preserve">      Mundanije</w:t>
      </w:r>
    </w:p>
    <w:p w:rsidRDefault="00A140DD" w:rsidP="00A140DD" w:rsidR="00A140DD">
      <w:pPr>
        <w:pStyle w:val="Odlomakpopisa"/>
        <w:ind w:left="1080"/>
        <w:jc w:val="both"/>
      </w:pPr>
    </w:p>
    <w:p w:rsidRDefault="001733E3" w:rsidP="001733E3" w:rsidR="00034EB5">
      <w:pPr>
        <w:pStyle w:val="Odlomakpopisa"/>
        <w:numPr>
          <w:ilvl w:val="0"/>
          <w:numId w:val="1"/>
        </w:numPr>
        <w:jc w:val="both"/>
      </w:pPr>
      <w:r>
        <w:t>Is</w:t>
      </w:r>
      <w:r w:rsidR="00034EB5" w:rsidRPr="007E04FC">
        <w:t>pitno ročište na kojem će se ispitivati prijavljene tražbine određuje se za dan</w:t>
      </w:r>
    </w:p>
    <w:p w:rsidRDefault="00AA1FF1" w:rsidP="000F391A" w:rsidR="00AA1FF1">
      <w:pPr>
        <w:ind w:left="1080"/>
        <w:jc w:val="center"/>
        <w:rPr>
          <w:b/>
        </w:rPr>
      </w:pPr>
    </w:p>
    <w:p w:rsidRDefault="00B32F83" w:rsidP="000F391A" w:rsidR="00034EB5" w:rsidRPr="000F391A">
      <w:pPr>
        <w:ind w:left="1080"/>
        <w:jc w:val="center"/>
        <w:rPr>
          <w:b/>
        </w:rPr>
      </w:pPr>
      <w:r>
        <w:rPr>
          <w:b/>
        </w:rPr>
        <w:t>19. lipanj</w:t>
      </w:r>
      <w:r w:rsidR="00E2531D">
        <w:rPr>
          <w:b/>
        </w:rPr>
        <w:t xml:space="preserve"> 2018</w:t>
      </w:r>
      <w:r w:rsidR="00EF7E18">
        <w:rPr>
          <w:b/>
        </w:rPr>
        <w:t>.</w:t>
      </w:r>
      <w:r w:rsidR="0072748A" w:rsidRPr="000F391A">
        <w:rPr>
          <w:b/>
        </w:rPr>
        <w:t xml:space="preserve"> </w:t>
      </w:r>
      <w:r w:rsidR="00034EB5" w:rsidRPr="000F391A">
        <w:rPr>
          <w:b/>
        </w:rPr>
        <w:t xml:space="preserve">u </w:t>
      </w:r>
      <w:r w:rsidR="00D05DFA">
        <w:rPr>
          <w:b/>
        </w:rPr>
        <w:t>10</w:t>
      </w:r>
      <w:r w:rsidR="00034EB5" w:rsidRPr="000F391A">
        <w:rPr>
          <w:b/>
        </w:rPr>
        <w:t>:00 sati</w:t>
      </w:r>
    </w:p>
    <w:p w:rsidRDefault="000F391A" w:rsidP="00034EB5" w:rsidR="00034EB5" w:rsidRPr="00DA639A">
      <w:pPr>
        <w:jc w:val="center"/>
        <w:rPr>
          <w:b/>
        </w:rPr>
      </w:pPr>
      <w:r>
        <w:rPr>
          <w:b/>
        </w:rPr>
        <w:t xml:space="preserve">                   </w:t>
      </w:r>
      <w:r w:rsidR="00EF7E18" w:rsidRPr="00DA639A">
        <w:rPr>
          <w:b/>
        </w:rPr>
        <w:t>I. kat</w:t>
      </w:r>
      <w:r w:rsidR="00EF7E18">
        <w:rPr>
          <w:b/>
        </w:rPr>
        <w:t>,</w:t>
      </w:r>
      <w:r w:rsidR="00EF7E18" w:rsidRPr="00DA639A">
        <w:rPr>
          <w:b/>
        </w:rPr>
        <w:t xml:space="preserve"> </w:t>
      </w:r>
      <w:r w:rsidR="00034EB5" w:rsidRPr="00DA639A">
        <w:rPr>
          <w:b/>
        </w:rPr>
        <w:t xml:space="preserve">sudnica broj 2, </w:t>
      </w:r>
    </w:p>
    <w:p w:rsidRDefault="00DA639A" w:rsidP="00034EB5" w:rsidR="00034EB5" w:rsidRPr="00DA639A">
      <w:pPr>
        <w:jc w:val="center"/>
        <w:rPr>
          <w:b/>
        </w:rPr>
      </w:pPr>
      <w:r>
        <w:rPr>
          <w:b/>
        </w:rPr>
        <w:t xml:space="preserve">           </w:t>
      </w:r>
      <w:r w:rsidR="000F391A">
        <w:rPr>
          <w:b/>
        </w:rPr>
        <w:t xml:space="preserve">      </w:t>
      </w:r>
      <w:r w:rsidR="00034EB5" w:rsidRPr="00DA639A">
        <w:rPr>
          <w:b/>
        </w:rPr>
        <w:t xml:space="preserve">u Trgovačkom sudu </w:t>
      </w:r>
      <w:r w:rsidR="00E0215E" w:rsidRPr="00DA639A">
        <w:rPr>
          <w:b/>
        </w:rPr>
        <w:t>u Rijeci</w:t>
      </w:r>
      <w:r w:rsidR="00034EB5" w:rsidRPr="00DA639A">
        <w:rPr>
          <w:b/>
        </w:rPr>
        <w:t>,</w:t>
      </w:r>
    </w:p>
    <w:p w:rsidRDefault="00DA639A" w:rsidP="00034EB5" w:rsidR="00034EB5">
      <w:pPr>
        <w:jc w:val="center"/>
        <w:rPr>
          <w:b/>
        </w:rPr>
      </w:pPr>
      <w:r>
        <w:rPr>
          <w:b/>
        </w:rPr>
        <w:t xml:space="preserve">    </w:t>
      </w:r>
      <w:r w:rsidR="000F391A">
        <w:rPr>
          <w:b/>
        </w:rPr>
        <w:t xml:space="preserve">           </w:t>
      </w:r>
      <w:r>
        <w:rPr>
          <w:b/>
        </w:rPr>
        <w:t xml:space="preserve"> </w:t>
      </w:r>
      <w:r w:rsidR="00034EB5" w:rsidRPr="00DA639A">
        <w:rPr>
          <w:b/>
        </w:rPr>
        <w:t>Zadarska 1 i 3</w:t>
      </w:r>
    </w:p>
    <w:p w:rsidRDefault="00AA1FF1" w:rsidP="00034EB5" w:rsidR="00AA1FF1" w:rsidRPr="00DA639A">
      <w:pPr>
        <w:jc w:val="center"/>
        <w:rPr>
          <w:b/>
        </w:rPr>
      </w:pPr>
    </w:p>
    <w:p w:rsidRDefault="007A2A7E" w:rsidP="0011557F" w:rsidR="001733E3">
      <w:pPr>
        <w:ind w:firstLine="708"/>
        <w:jc w:val="both"/>
      </w:pPr>
      <w:r>
        <w:t xml:space="preserve">      </w:t>
      </w:r>
      <w:r w:rsidR="00034EB5" w:rsidRPr="007E04FC">
        <w:t>Ročištu mogu prisustvovati vjerovnici odnosno njihovi punomoćnici.</w:t>
      </w:r>
    </w:p>
    <w:p w:rsidRDefault="00DA639A" w:rsidP="00DA639A" w:rsidR="00DA639A">
      <w:pPr>
        <w:ind w:left="1080"/>
        <w:jc w:val="both"/>
      </w:pPr>
    </w:p>
    <w:p w:rsidRDefault="00034EB5" w:rsidP="00DA639A" w:rsidR="007A2A7E">
      <w:pPr>
        <w:pStyle w:val="Odlomakpopisa"/>
        <w:numPr>
          <w:ilvl w:val="0"/>
          <w:numId w:val="1"/>
        </w:numPr>
        <w:jc w:val="both"/>
      </w:pPr>
      <w:r w:rsidRPr="007E04FC">
        <w:t>Tablic</w:t>
      </w:r>
      <w:r w:rsidR="007A2A7E">
        <w:t>e iz čl</w:t>
      </w:r>
      <w:r w:rsidR="002301B7">
        <w:t>.</w:t>
      </w:r>
      <w:r w:rsidR="00012A9C">
        <w:t xml:space="preserve"> </w:t>
      </w:r>
      <w:r w:rsidR="007A2A7E">
        <w:t>259.</w:t>
      </w:r>
      <w:r w:rsidR="002301B7">
        <w:t xml:space="preserve"> st.</w:t>
      </w:r>
      <w:r w:rsidR="00012A9C">
        <w:t xml:space="preserve"> </w:t>
      </w:r>
      <w:r w:rsidR="002301B7">
        <w:t>2.</w:t>
      </w:r>
      <w:r w:rsidR="007A2A7E">
        <w:t xml:space="preserve"> Stečajnog zakona objavit će se na mrežnoj stranici e-Oglasne ploče suda nakon isteka roka za prijavu tražbina, a najkasnije osam dana prije održavanja ispitnog ročišta.  </w:t>
      </w:r>
    </w:p>
    <w:p w:rsidRDefault="0001744C" w:rsidP="000F391A" w:rsidR="0001744C">
      <w:pPr>
        <w:pStyle w:val="Odlomakpopisa"/>
        <w:ind w:left="1080"/>
        <w:jc w:val="both"/>
      </w:pPr>
    </w:p>
    <w:p w:rsidRDefault="007A2A7E" w:rsidP="000F391A" w:rsidR="001733E3">
      <w:pPr>
        <w:pStyle w:val="Odlomakpopisa"/>
        <w:numPr>
          <w:ilvl w:val="0"/>
          <w:numId w:val="1"/>
        </w:numPr>
        <w:jc w:val="both"/>
      </w:pPr>
      <w:r>
        <w:t>Prijave tražbina i isprave izložit će se u pisarnici suda,</w:t>
      </w:r>
      <w:r w:rsidR="00034EB5" w:rsidRPr="007E04FC">
        <w:t xml:space="preserve"> sob</w:t>
      </w:r>
      <w:r>
        <w:t>a</w:t>
      </w:r>
      <w:r w:rsidR="00034EB5" w:rsidRPr="007E04FC">
        <w:t xml:space="preserve"> 301, III. kat, </w:t>
      </w:r>
      <w:r w:rsidR="002301B7">
        <w:t xml:space="preserve">na uvid sudionicima, nakon isteka roka za prijavu tražbina, a najkasnije </w:t>
      </w:r>
      <w:r w:rsidR="00034EB5" w:rsidRPr="007E04FC">
        <w:t xml:space="preserve">osam dana prije </w:t>
      </w:r>
      <w:r w:rsidR="002301B7">
        <w:t xml:space="preserve">održavanja ispitnog </w:t>
      </w:r>
      <w:r w:rsidR="00034EB5" w:rsidRPr="007E04FC">
        <w:t>ročišta (čl.</w:t>
      </w:r>
      <w:r w:rsidR="004D7F91">
        <w:t xml:space="preserve"> </w:t>
      </w:r>
      <w:r w:rsidR="002301B7">
        <w:t>259. st.</w:t>
      </w:r>
      <w:r w:rsidR="004D7F91">
        <w:t xml:space="preserve"> </w:t>
      </w:r>
      <w:r w:rsidR="002301B7">
        <w:t>3</w:t>
      </w:r>
      <w:r w:rsidR="00034EB5" w:rsidRPr="007E04FC">
        <w:t>. Stečajnog zakona).</w:t>
      </w:r>
      <w:r>
        <w:t xml:space="preserve"> </w:t>
      </w:r>
    </w:p>
    <w:p w:rsidRDefault="001733E3" w:rsidP="00DA639A" w:rsidR="001733E3">
      <w:pPr>
        <w:pStyle w:val="Odlomakpopisa"/>
        <w:ind w:left="1134"/>
        <w:jc w:val="both"/>
      </w:pPr>
    </w:p>
    <w:p w:rsidRDefault="00034EB5" w:rsidP="00C77E6E" w:rsidR="00C77E6E">
      <w:pPr>
        <w:pStyle w:val="Odlomakpopisa"/>
        <w:numPr>
          <w:ilvl w:val="0"/>
          <w:numId w:val="1"/>
        </w:numPr>
        <w:jc w:val="both"/>
      </w:pPr>
      <w:r w:rsidRPr="007E04FC">
        <w:t>Izvještajno ročište na kojem će se na temelju izvješća stečajnog upravitelja odlučivati o daljnjem tijeku stečajnog postupka određuje se za dan</w:t>
      </w:r>
    </w:p>
    <w:p w:rsidRDefault="00AA1FF1" w:rsidP="00C77E6E" w:rsidR="00AA1FF1">
      <w:pPr>
        <w:ind w:left="360"/>
        <w:jc w:val="center"/>
        <w:rPr>
          <w:b/>
        </w:rPr>
      </w:pPr>
    </w:p>
    <w:p w:rsidRDefault="00AA1FF1" w:rsidP="00C77E6E" w:rsidR="00034EB5" w:rsidRPr="00C77E6E">
      <w:pPr>
        <w:ind w:left="360"/>
        <w:jc w:val="center"/>
      </w:pPr>
      <w:r>
        <w:rPr>
          <w:b/>
        </w:rPr>
        <w:t xml:space="preserve">        </w:t>
      </w:r>
      <w:r w:rsidR="00B32F83">
        <w:rPr>
          <w:b/>
        </w:rPr>
        <w:t>19. lipanj</w:t>
      </w:r>
      <w:r w:rsidR="00AE7EB9">
        <w:rPr>
          <w:b/>
        </w:rPr>
        <w:t xml:space="preserve"> </w:t>
      </w:r>
      <w:r w:rsidR="00E2531D">
        <w:rPr>
          <w:b/>
        </w:rPr>
        <w:t>2018</w:t>
      </w:r>
      <w:r w:rsidR="00034EB5" w:rsidRPr="00C77E6E">
        <w:rPr>
          <w:b/>
        </w:rPr>
        <w:t>.</w:t>
      </w:r>
      <w:r w:rsidR="0072748A" w:rsidRPr="00C77E6E">
        <w:rPr>
          <w:b/>
        </w:rPr>
        <w:t xml:space="preserve"> </w:t>
      </w:r>
      <w:r w:rsidR="00034EB5" w:rsidRPr="00C77E6E">
        <w:rPr>
          <w:b/>
        </w:rPr>
        <w:t xml:space="preserve">u </w:t>
      </w:r>
      <w:r w:rsidR="00D05DFA">
        <w:rPr>
          <w:b/>
        </w:rPr>
        <w:t>10</w:t>
      </w:r>
      <w:r w:rsidR="00034EB5" w:rsidRPr="00C77E6E">
        <w:rPr>
          <w:b/>
        </w:rPr>
        <w:t>:30 sati</w:t>
      </w:r>
    </w:p>
    <w:p w:rsidRDefault="00AA1FF1" w:rsidP="00034EB5" w:rsidR="00034EB5" w:rsidRPr="007E04FC">
      <w:pPr>
        <w:jc w:val="center"/>
        <w:rPr>
          <w:b/>
        </w:rPr>
      </w:pPr>
      <w:r>
        <w:rPr>
          <w:b/>
        </w:rPr>
        <w:t xml:space="preserve">          </w:t>
      </w:r>
      <w:r w:rsidR="000F391A">
        <w:rPr>
          <w:b/>
        </w:rPr>
        <w:t xml:space="preserve">     </w:t>
      </w:r>
      <w:r w:rsidR="00EF7E18" w:rsidRPr="007E04FC">
        <w:rPr>
          <w:b/>
        </w:rPr>
        <w:t>I</w:t>
      </w:r>
      <w:r w:rsidR="00EF7E18">
        <w:rPr>
          <w:b/>
        </w:rPr>
        <w:t>.</w:t>
      </w:r>
      <w:r w:rsidR="00EF7E18" w:rsidRPr="007E04FC">
        <w:rPr>
          <w:b/>
        </w:rPr>
        <w:t xml:space="preserve"> kat</w:t>
      </w:r>
      <w:r w:rsidR="00EF7E18">
        <w:rPr>
          <w:b/>
        </w:rPr>
        <w:t>,</w:t>
      </w:r>
      <w:r w:rsidR="00EF7E18" w:rsidRPr="007E04FC">
        <w:rPr>
          <w:b/>
        </w:rPr>
        <w:t xml:space="preserve"> </w:t>
      </w:r>
      <w:r w:rsidR="00034EB5" w:rsidRPr="007E04FC">
        <w:rPr>
          <w:b/>
        </w:rPr>
        <w:t xml:space="preserve">sudnica broj 2,  </w:t>
      </w:r>
    </w:p>
    <w:p w:rsidRDefault="000F391A" w:rsidP="00034EB5" w:rsidR="00034EB5" w:rsidRPr="007E04FC">
      <w:pPr>
        <w:jc w:val="center"/>
        <w:rPr>
          <w:b/>
        </w:rPr>
      </w:pPr>
      <w:r>
        <w:rPr>
          <w:b/>
        </w:rPr>
        <w:t xml:space="preserve">   </w:t>
      </w:r>
      <w:r w:rsidR="00AA1FF1">
        <w:rPr>
          <w:b/>
        </w:rPr>
        <w:t xml:space="preserve">        </w:t>
      </w:r>
      <w:r w:rsidR="00034EB5" w:rsidRPr="007E04FC">
        <w:rPr>
          <w:b/>
        </w:rPr>
        <w:t>u Trgovačkom sudu</w:t>
      </w:r>
      <w:r w:rsidR="00E0215E">
        <w:rPr>
          <w:b/>
        </w:rPr>
        <w:t xml:space="preserve"> u Rijeci</w:t>
      </w:r>
      <w:r w:rsidR="00034EB5" w:rsidRPr="007E04FC">
        <w:rPr>
          <w:b/>
        </w:rPr>
        <w:t>,</w:t>
      </w:r>
    </w:p>
    <w:p w:rsidRDefault="00AA1FF1" w:rsidP="0072748A" w:rsidR="003858CB">
      <w:pPr>
        <w:jc w:val="center"/>
        <w:rPr>
          <w:b/>
        </w:rPr>
      </w:pPr>
      <w:r>
        <w:rPr>
          <w:b/>
        </w:rPr>
        <w:t xml:space="preserve">       </w:t>
      </w:r>
      <w:r w:rsidR="000F391A">
        <w:rPr>
          <w:b/>
        </w:rPr>
        <w:t xml:space="preserve"> </w:t>
      </w:r>
      <w:r w:rsidR="00034EB5" w:rsidRPr="007E04FC">
        <w:rPr>
          <w:b/>
        </w:rPr>
        <w:t>Zadarska 1 i 3</w:t>
      </w:r>
    </w:p>
    <w:p w:rsidRDefault="0019559D" w:rsidP="00034EB5" w:rsidR="0019559D">
      <w:pPr>
        <w:jc w:val="center"/>
        <w:rPr>
          <w:b/>
        </w:rPr>
      </w:pPr>
    </w:p>
    <w:p w:rsidRDefault="00034EB5" w:rsidP="00BD6BD2" w:rsidR="00BD6BD2" w:rsidRPr="00B32F83">
      <w:pPr>
        <w:jc w:val="center"/>
      </w:pPr>
      <w:r w:rsidRPr="00B32F83">
        <w:t>Obrazloženje</w:t>
      </w:r>
    </w:p>
    <w:p w:rsidRDefault="0019559D" w:rsidP="00BD6BD2" w:rsidR="0019559D">
      <w:pPr>
        <w:jc w:val="center"/>
        <w:rPr>
          <w:b/>
        </w:rPr>
      </w:pPr>
    </w:p>
    <w:p w:rsidRDefault="00B32F83" w:rsidP="00B32F83" w:rsidR="00B32F83">
      <w:pPr>
        <w:jc w:val="both"/>
      </w:pPr>
      <w:r>
        <w:t xml:space="preserve">Financijska agencija, Regionalni centar Rijeka je podnijela ovome sudu 22. rujna 2017. zahtjev za provedbu skraćenog stečajnog postupka nad dužnikom </w:t>
      </w:r>
      <w:r>
        <w:rPr>
          <w:rFonts w:cs="Arial"/>
          <w:b/>
        </w:rPr>
        <w:t xml:space="preserve">TONIKOMERC RAB društvo s ograničenom odgovornošću za trgovinu na veliko i malo, Rab, Palit 278/a. </w:t>
      </w:r>
      <w:r>
        <w:t xml:space="preserve"> (dalje: dužnik) temeljem čl. 429. SZ. </w:t>
      </w:r>
    </w:p>
    <w:p w:rsidRDefault="00B32F83" w:rsidP="00B32F83" w:rsidR="00B32F83">
      <w:pPr>
        <w:jc w:val="both"/>
      </w:pPr>
      <w:r>
        <w:tab/>
        <w:t xml:space="preserve">Temeljem odredbe čl.430. i 431. SZ-a, oglasom objavljenim na mrežnoj stranici e-Oglasne ploče suda pozvane su osobe ovlaštene za zastupanje dužnika po zakonu u roku od 15 dana od dana objave oglasa podnijeti sudu popis imovine i obveza na propisanom obrascu i pozvani vjerovnici dužnika u roku od 45 dana predložiti otvaranje stečajnog postupka i po pozivu suda predujmiti iznos potreban za namirenje troškova postupka. </w:t>
      </w:r>
    </w:p>
    <w:p w:rsidRDefault="00B32F83" w:rsidP="00B32F83" w:rsidR="00B32F83">
      <w:pPr>
        <w:jc w:val="both"/>
      </w:pPr>
      <w:r>
        <w:tab/>
        <w:t>U zakonskom roku, dana 13. studenog 2017. vjerovnik Republika Hrvatska podnijela je ovome sudu na propisanom obrascu prijedlog za otvaranje stečajnog postupka nad dužnikom. U prijedlogu je navela da ima tražbinu prema dužniku u iznosu 476.729,46 kn, koja se temelji na ovjerenim izlistima informacijskog sustava Porezne uprave. Dužnik tražbinu nije namirio u zakonskom roku.</w:t>
      </w:r>
    </w:p>
    <w:p w:rsidRDefault="00B32F83" w:rsidP="00B32F83" w:rsidR="00B32F83">
      <w:pPr>
        <w:jc w:val="both"/>
      </w:pPr>
      <w:r>
        <w:tab/>
        <w:t>Priloženim ispravama vjerovnik je učinio vjerojatnim postojanje svoje novčane tražbine prema dužniku i stečajnog razloga nesposobnost za plaćanje.</w:t>
      </w:r>
    </w:p>
    <w:p w:rsidRDefault="00B32F83" w:rsidP="00B32F83" w:rsidR="00B32F83">
      <w:pPr>
        <w:jc w:val="both"/>
      </w:pPr>
      <w:r>
        <w:lastRenderedPageBreak/>
        <w:tab/>
        <w:t xml:space="preserve">Uvidom u izvadak iz zemljišnih knjiga z.k. ul. 3109 i 2466 k.o. Rab-Mundanije sud je utvrdio da predlagatelj na nekretninama stečajnog dužnika ima uknjiženo pravo zaloga temeljem Rješenja o osiguranju posl. br. Ovr-3440/2015 od 17. srpnja 2015. radi osiguranja novčane tražbine u iznosu od 31.228,59 kn. Predlagatelj je učinio vjerojatnim da se njegova novčana tražbina prema dužniku neće moći potpuno namiriti iz predmeta na koji se  odnosi njegovo razlučno pravo. Naime, na nekretnini dužnika upisanoj u z.k. ul. 3019 Rab- Mundanije prvi u redu prvenstva je H-abduco d.o.o. Zagreb sa tražbinom u iznosu od 300.000,00 EUR kunske protuvrijednosti uvećano za kamate, naknade i troškove. H-abduco d.o.o. namiruje se u ovršnom postupku prije predlagatelja i za iznos od ukupno 55.000,00 EUR kunske protuvrijednosti. Radi se o kući i dvorištu čija početna cijena nije 300.000,00 EUR. Identičan slučaj je i sa nekretninom dužnika upisanoj u z.k. ul. 2466 k.o. Rab-Mundanije. </w:t>
      </w:r>
    </w:p>
    <w:p w:rsidRDefault="00D969C3" w:rsidP="00EA4626" w:rsidR="0076632B">
      <w:pPr>
        <w:jc w:val="both"/>
      </w:pPr>
      <w:r>
        <w:tab/>
        <w:t>Rješenjem poslovni</w:t>
      </w:r>
      <w:r w:rsidR="00CB3BCB">
        <w:t xml:space="preserve"> broj St-</w:t>
      </w:r>
      <w:r w:rsidR="00B32F83">
        <w:t>114/18-4</w:t>
      </w:r>
      <w:r w:rsidR="00CB3BCB">
        <w:t xml:space="preserve"> od </w:t>
      </w:r>
      <w:r w:rsidR="00B32F83">
        <w:t>26. veljače 2018</w:t>
      </w:r>
      <w:r w:rsidR="00012A9C">
        <w:t xml:space="preserve">. </w:t>
      </w:r>
      <w:r w:rsidR="00CB3BCB">
        <w:t>pokrenut je prethodni</w:t>
      </w:r>
      <w:r w:rsidR="00012A9C">
        <w:t xml:space="preserve"> postupak</w:t>
      </w:r>
      <w:r w:rsidR="00CB3BCB">
        <w:t xml:space="preserve"> radi utvrđivanja pretpostavki za otvaranje stečajnog postupka i imenovan privremeni stečajni upravitelj </w:t>
      </w:r>
      <w:r w:rsidR="00CB3BCB" w:rsidRPr="00AA1FF1">
        <w:t>čija je dužnost u prethodnom postupku bila iznijeti svoje mišljenje o tome postoji li razlog za otvaranje stečajnog postupka, te posebno mogu li se imovinom dužnika namiriti troškovi postupka temeljem čl.119. st.2. SZ-a.</w:t>
      </w:r>
      <w:r w:rsidR="007A3DD9">
        <w:t xml:space="preserve"> </w:t>
      </w:r>
      <w:r w:rsidR="0076632B">
        <w:t xml:space="preserve"> </w:t>
      </w:r>
    </w:p>
    <w:p w:rsidRDefault="00CB3BCB" w:rsidP="00EA4626" w:rsidR="00CB3BCB" w:rsidRPr="00CB3BCB">
      <w:pPr>
        <w:jc w:val="both"/>
        <w:rPr>
          <w:b/>
        </w:rPr>
      </w:pPr>
      <w:r>
        <w:tab/>
        <w:t>U prethodnom postupku privremeni stečajni upravitelj utvrdio je sljedeće:</w:t>
      </w:r>
    </w:p>
    <w:p w:rsidRDefault="0076632B" w:rsidP="005C26A7" w:rsidR="005C26A7">
      <w:pPr>
        <w:jc w:val="both"/>
        <w:rPr>
          <w:b/>
          <w:bCs/>
        </w:rPr>
      </w:pPr>
      <w:r>
        <w:tab/>
      </w:r>
      <w:r w:rsidR="005C26A7">
        <w:rPr>
          <w:bCs/>
        </w:rPr>
        <w:t xml:space="preserve">Imovina dužnika sastoji se od nekretnina k.č.br. 191/1 u naravi građevinsko zemljište površine 1138 m2 s poslovnom zgradom, kućom površine 285 m2 upisana u z.k.ul. 3019 k.o. Rab-Mundanije i k.č.br. 191/3 u naravi građevinsko zemljište površine 125 m2 upisano u z.k.ul. 2466 k.o. Rab-Mundanije. Na predmetnim nekretninama uknjižena su založna prava u korist trećih osoba i to H-Abduco d.o.o. Zagreb i Republika Hrvatska. Dužnik nema zaposlenih. </w:t>
      </w:r>
    </w:p>
    <w:p w:rsidRDefault="005C26A7" w:rsidP="005C26A7" w:rsidR="005C26A7">
      <w:pPr>
        <w:jc w:val="both"/>
        <w:rPr>
          <w:b/>
          <w:bCs/>
        </w:rPr>
      </w:pPr>
      <w:r>
        <w:rPr>
          <w:bCs/>
        </w:rPr>
        <w:tab/>
        <w:t>Prema poslovnim knjigama dužnika na dan 31. prosinca 2017. dužnik ima iskazanu ukupnu imovinu u visini od 2.680.000,00 kn od čega dugotrajnu imovinu u vrijednosti od 2.643.272,00 kn i kratkotrajnu imovinu u vrijednosti od 36.728,00 kn.</w:t>
      </w:r>
    </w:p>
    <w:p w:rsidRDefault="005C26A7" w:rsidP="005C26A7" w:rsidR="005C26A7">
      <w:pPr>
        <w:jc w:val="both"/>
        <w:rPr>
          <w:b/>
          <w:bCs/>
        </w:rPr>
      </w:pPr>
      <w:r>
        <w:rPr>
          <w:bCs/>
        </w:rPr>
        <w:tab/>
        <w:t>Prema poslovnim knjigama dužnika na dan 31. prosinca 2017. ukupne obveze dužnika iznose 1.877.802,00 kn.</w:t>
      </w:r>
    </w:p>
    <w:p w:rsidRDefault="005C26A7" w:rsidP="005C26A7" w:rsidR="005C26A7">
      <w:pPr>
        <w:jc w:val="both"/>
        <w:rPr>
          <w:b/>
          <w:bCs/>
        </w:rPr>
      </w:pPr>
      <w:r>
        <w:rPr>
          <w:bCs/>
        </w:rPr>
        <w:tab/>
        <w:t>Prema Očevidniku redoslijeda osnova za plaćanje na dan 3. travnja 2018. dužnik ima evidentirane neizvršene osnove za plaćanje u ukupnom iznosu od 487.760,03 kn u razdoblju dužem od 60 dana.</w:t>
      </w:r>
    </w:p>
    <w:p w:rsidRDefault="005C26A7" w:rsidP="005C26A7" w:rsidR="005C26A7">
      <w:pPr>
        <w:jc w:val="both"/>
        <w:rPr>
          <w:b/>
          <w:bCs/>
        </w:rPr>
      </w:pPr>
      <w:r>
        <w:rPr>
          <w:bCs/>
        </w:rPr>
        <w:tab/>
        <w:t xml:space="preserve">Dužnik se pismeno očitovao o prijedlogu za otvaranje stečajnog postupka nad dužnikom. Naveo je da postoji vjerojatnost da se predlagatelj Republika Hrvatska temeljem uknjiženog prava zaloga na nekretnini dužnika u iznosu od 31.228,59 kn neće moći namiriti. </w:t>
      </w:r>
    </w:p>
    <w:p w:rsidRDefault="005C26A7" w:rsidP="00B32F83" w:rsidR="00CB3BCB" w:rsidRPr="00DF17AC">
      <w:pPr>
        <w:jc w:val="both"/>
        <w:rPr>
          <w:b/>
          <w:bCs/>
        </w:rPr>
      </w:pPr>
      <w:r>
        <w:rPr>
          <w:bCs/>
        </w:rPr>
        <w:tab/>
        <w:t>Međutim, evidentirana tražbina poreznih obveza predlagatelja odnosi se većinom na porezno razdoblje od 2008.-2010. i to za obveze preuzete od pripojenih društava (FUMIKOM d.</w:t>
      </w:r>
      <w:r w:rsidR="00DF17AC">
        <w:rPr>
          <w:bCs/>
        </w:rPr>
        <w:t>o.o. Rab i ATLAS RAB d.o.o. Rab,</w:t>
      </w:r>
      <w:r>
        <w:rPr>
          <w:bCs/>
        </w:rPr>
        <w:t xml:space="preserve"> za koje tražbine je prednik ATLAS d.o.o. Rab dana 26. siječnja 2017. Poreznoj upravi Rijeka podnio prigovor zastare tražbina, međutim o tom prigovoru Porezna uprava još nije donijela odluku. Naveo je da je u dogovoru s </w:t>
      </w:r>
      <w:r w:rsidRPr="00DB0B9E">
        <w:rPr>
          <w:bCs/>
        </w:rPr>
        <w:t>pravnom osobom</w:t>
      </w:r>
      <w:r>
        <w:rPr>
          <w:bCs/>
        </w:rPr>
        <w:t xml:space="preserve"> NEXUS MIX d.o.o. Rab, trenutnim zakupcem, koja ima pravni interes podnijeti izjavu o pristupanju dugu stečajnog dužnika. Obzirom da je tijeku postupak za prikupljan</w:t>
      </w:r>
      <w:r w:rsidR="006B0310">
        <w:rPr>
          <w:bCs/>
        </w:rPr>
        <w:t>j</w:t>
      </w:r>
      <w:r>
        <w:rPr>
          <w:bCs/>
        </w:rPr>
        <w:t xml:space="preserve">e potrebne dokumentacije kojom bi se ispunile pretpostavke za pristup dugu, zastupnik dužnika po zakonu je na ročištu održanom 4. travnja 2018. predložio sudu odgodu ročišta. </w:t>
      </w:r>
      <w:r w:rsidR="00DF17AC">
        <w:rPr>
          <w:bCs/>
        </w:rPr>
        <w:t xml:space="preserve">Sud je odbio njegov prijedlog za odgodom ročišta, cijeneći pritom zakonsku odredbu iz čl. 115. st. 3. SZ. </w:t>
      </w:r>
    </w:p>
    <w:p w:rsidRDefault="00CB3BCB" w:rsidP="00CB3BCB" w:rsidR="00CB3BCB">
      <w:pPr>
        <w:jc w:val="both"/>
        <w:rPr>
          <w:b/>
        </w:rPr>
      </w:pPr>
      <w:r>
        <w:tab/>
        <w:t>Do završetka prethodnog postupka kod dužnika je utvrđeno postojanje stečajnog razloga, a to je nesposobnost za plaćanje iz čl.6. SZ.</w:t>
      </w:r>
    </w:p>
    <w:p w:rsidRDefault="00FF3CA8" w:rsidP="00CB3BCB" w:rsidR="00EA4626">
      <w:pPr>
        <w:jc w:val="both"/>
      </w:pPr>
      <w:r>
        <w:tab/>
      </w:r>
      <w:r w:rsidR="00CB3BCB">
        <w:t xml:space="preserve"> </w:t>
      </w:r>
    </w:p>
    <w:p w:rsidRDefault="007A3DD9" w:rsidP="00012A9C" w:rsidR="00D32731">
      <w:pPr>
        <w:jc w:val="both"/>
        <w:rPr>
          <w:bCs/>
        </w:rPr>
      </w:pPr>
      <w:r>
        <w:lastRenderedPageBreak/>
        <w:tab/>
      </w:r>
      <w:r w:rsidR="00D32731">
        <w:rPr>
          <w:bCs/>
        </w:rPr>
        <w:t>Prema čl.5. SZ-a stečajni postupak može se otvoriti ako sud utvrdi postojanje stečajnog razloga. Prema st</w:t>
      </w:r>
      <w:r w:rsidR="00D84794">
        <w:rPr>
          <w:bCs/>
        </w:rPr>
        <w:t xml:space="preserve">avku </w:t>
      </w:r>
      <w:r w:rsidR="00D32731">
        <w:rPr>
          <w:bCs/>
        </w:rPr>
        <w:t xml:space="preserve">2. istog članka stečajni razlozi su: nesposobnost za plaćanje i prezaduženost. </w:t>
      </w:r>
    </w:p>
    <w:p w:rsidRDefault="00CB3BCB" w:rsidP="00DF17AC" w:rsidR="00CB3BCB" w:rsidRPr="007505B1">
      <w:pPr>
        <w:ind w:firstLine="708"/>
        <w:jc w:val="both"/>
        <w:rPr>
          <w:bCs/>
        </w:rPr>
      </w:pPr>
      <w:r w:rsidRPr="0004280A">
        <w:rPr>
          <w:bCs/>
        </w:rPr>
        <w:t>Dakle, nedvojbeno je da su ispunjene pretpostavke za otvaranje stečajnog postupka iz čl.</w:t>
      </w:r>
      <w:r>
        <w:rPr>
          <w:bCs/>
        </w:rPr>
        <w:t>6</w:t>
      </w:r>
      <w:r w:rsidRPr="0004280A">
        <w:rPr>
          <w:bCs/>
        </w:rPr>
        <w:t>. st.2.</w:t>
      </w:r>
      <w:r>
        <w:rPr>
          <w:bCs/>
        </w:rPr>
        <w:t xml:space="preserve"> alineja 1</w:t>
      </w:r>
      <w:r w:rsidRPr="0004280A">
        <w:rPr>
          <w:bCs/>
        </w:rPr>
        <w:t xml:space="preserve"> </w:t>
      </w:r>
      <w:r>
        <w:rPr>
          <w:bCs/>
        </w:rPr>
        <w:t>SZ-a, jer u Očevidniku redoslijeda osnova za plaćanje koji vodi Financijska agencija ima evidentirane neizvršene osnove za plaćanje u razdoblju duljem od 60 dana, koje je trebalo na temelju valjanih osnova za plaćanje, bez daljeg pristanka dužnika naplatiti s bilo kojeg od njegovih računa.</w:t>
      </w:r>
      <w:r w:rsidRPr="0004280A">
        <w:rPr>
          <w:bCs/>
        </w:rPr>
        <w:t xml:space="preserve"> </w:t>
      </w:r>
    </w:p>
    <w:p w:rsidRDefault="0004280A" w:rsidP="0004280A" w:rsidR="000C7A85">
      <w:pPr>
        <w:ind w:firstLine="708"/>
        <w:jc w:val="both"/>
        <w:rPr>
          <w:bCs/>
        </w:rPr>
      </w:pPr>
      <w:r w:rsidRPr="0004280A">
        <w:rPr>
          <w:bCs/>
        </w:rPr>
        <w:t>Obzirom da je u prethodnom postupku utvrđeno postojanje stečajnog razloga,</w:t>
      </w:r>
      <w:r>
        <w:rPr>
          <w:bCs/>
        </w:rPr>
        <w:t xml:space="preserve"> </w:t>
      </w:r>
      <w:r w:rsidR="00CB3BCB">
        <w:rPr>
          <w:bCs/>
        </w:rPr>
        <w:t>nesposobnost za plaćanje</w:t>
      </w:r>
      <w:r>
        <w:rPr>
          <w:bCs/>
        </w:rPr>
        <w:t>,</w:t>
      </w:r>
      <w:r w:rsidRPr="0004280A">
        <w:rPr>
          <w:bCs/>
        </w:rPr>
        <w:t xml:space="preserve"> kao i činjenica dostatnosti dužnikove imovine za </w:t>
      </w:r>
      <w:r w:rsidR="005156DD">
        <w:rPr>
          <w:bCs/>
        </w:rPr>
        <w:t>namirenje</w:t>
      </w:r>
      <w:r w:rsidR="0011557F">
        <w:rPr>
          <w:bCs/>
        </w:rPr>
        <w:t xml:space="preserve"> troškova stečajnog postupka, valjalo je</w:t>
      </w:r>
      <w:r w:rsidR="0011557F" w:rsidRPr="0011557F">
        <w:rPr>
          <w:bCs/>
        </w:rPr>
        <w:t xml:space="preserve"> </w:t>
      </w:r>
      <w:r w:rsidR="0011557F">
        <w:rPr>
          <w:bCs/>
        </w:rPr>
        <w:t xml:space="preserve">temeljem čl.6., 129. i 130. SZ-a odlučiti kao u izreci.  </w:t>
      </w:r>
    </w:p>
    <w:p w:rsidRDefault="000C5F86" w:rsidP="0004280A" w:rsidR="000C5F86">
      <w:pPr>
        <w:ind w:firstLine="708"/>
        <w:jc w:val="both"/>
        <w:rPr>
          <w:bCs/>
        </w:rPr>
      </w:pPr>
      <w:r>
        <w:rPr>
          <w:bCs/>
        </w:rPr>
        <w:t>Stečajni upravitelj imenovan je temeljem čl.85. st.</w:t>
      </w:r>
      <w:r w:rsidR="00910AF5">
        <w:rPr>
          <w:bCs/>
        </w:rPr>
        <w:t>2</w:t>
      </w:r>
      <w:r>
        <w:rPr>
          <w:bCs/>
        </w:rPr>
        <w:t xml:space="preserve">. SZ-a. </w:t>
      </w:r>
    </w:p>
    <w:p w:rsidRDefault="007505B1" w:rsidP="00C76C87" w:rsidR="007505B1">
      <w:pPr>
        <w:jc w:val="center"/>
      </w:pPr>
    </w:p>
    <w:p w:rsidRDefault="00034EB5" w:rsidP="007505B1" w:rsidR="007505B1">
      <w:pPr>
        <w:jc w:val="center"/>
      </w:pPr>
      <w:r w:rsidRPr="007E04FC">
        <w:t>U Rijeci,</w:t>
      </w:r>
      <w:r w:rsidR="00E97099" w:rsidRPr="007E04FC">
        <w:t xml:space="preserve"> </w:t>
      </w:r>
      <w:r w:rsidR="00F903DC">
        <w:t>5</w:t>
      </w:r>
      <w:r w:rsidR="00DF17AC">
        <w:t>. travnja</w:t>
      </w:r>
      <w:r w:rsidR="007505B1">
        <w:t xml:space="preserve"> 2018.</w:t>
      </w:r>
    </w:p>
    <w:p w:rsidRDefault="007505B1" w:rsidP="007505B1" w:rsidR="00034EB5" w:rsidRPr="007E04FC">
      <w:pPr>
        <w:jc w:val="center"/>
      </w:pPr>
      <w:r>
        <w:tab/>
      </w:r>
      <w:r>
        <w:tab/>
      </w:r>
      <w:r>
        <w:tab/>
      </w:r>
      <w:r>
        <w:tab/>
      </w:r>
      <w:r>
        <w:tab/>
      </w:r>
      <w:r>
        <w:tab/>
      </w:r>
      <w:r>
        <w:tab/>
      </w:r>
      <w:r>
        <w:tab/>
      </w:r>
      <w:r>
        <w:tab/>
      </w:r>
      <w:r>
        <w:tab/>
      </w:r>
      <w:r w:rsidR="00317E29">
        <w:t>S</w:t>
      </w:r>
      <w:r w:rsidR="00034EB5" w:rsidRPr="007E04FC">
        <w:t>udac</w:t>
      </w:r>
    </w:p>
    <w:p w:rsidRDefault="00034EB5" w:rsidP="007441FA" w:rsidR="002C0498" w:rsidRPr="00A13BCE">
      <w:pPr>
        <w:ind w:firstLine="708" w:left="1416"/>
        <w:jc w:val="right"/>
      </w:pPr>
      <w:r w:rsidRPr="007E04FC">
        <w:t xml:space="preserve">          </w:t>
      </w:r>
      <w:r w:rsidR="00C76C87" w:rsidRPr="007E04FC">
        <w:t xml:space="preserve">                                 </w:t>
      </w:r>
      <w:r w:rsidR="00DD2638">
        <w:t xml:space="preserve">                       </w:t>
      </w:r>
      <w:r w:rsidR="00C76C87" w:rsidRPr="007E04FC">
        <w:t xml:space="preserve">      </w:t>
      </w:r>
      <w:r w:rsidR="007D471A" w:rsidRPr="007E04FC">
        <w:t xml:space="preserve">       </w:t>
      </w:r>
      <w:r w:rsidR="00E97099" w:rsidRPr="007E04FC">
        <w:t xml:space="preserve"> </w:t>
      </w:r>
      <w:r w:rsidR="00476240">
        <w:t xml:space="preserve"> </w:t>
      </w:r>
      <w:r w:rsidR="007D471A" w:rsidRPr="007E04FC">
        <w:t xml:space="preserve"> </w:t>
      </w:r>
      <w:r w:rsidRPr="007E04FC">
        <w:t xml:space="preserve">Daniela </w:t>
      </w:r>
      <w:r w:rsidRPr="00A13BCE">
        <w:t>Korlević</w:t>
      </w:r>
      <w:r w:rsidR="00B156D9" w:rsidRPr="00A13BCE">
        <w:t xml:space="preserve"> </w:t>
      </w:r>
    </w:p>
    <w:p w:rsidRDefault="004A565C" w:rsidP="00034EB5" w:rsidR="004A565C">
      <w:pPr>
        <w:jc w:val="both"/>
        <w:rPr>
          <w:b/>
        </w:rPr>
      </w:pPr>
    </w:p>
    <w:p w:rsidRDefault="004A565C" w:rsidP="00034EB5" w:rsidR="004A565C">
      <w:pPr>
        <w:jc w:val="both"/>
        <w:rPr>
          <w:b/>
        </w:rPr>
      </w:pPr>
    </w:p>
    <w:p w:rsidRDefault="004A565C" w:rsidP="00034EB5" w:rsidR="004A565C">
      <w:pPr>
        <w:jc w:val="both"/>
        <w:rPr>
          <w:b/>
        </w:rPr>
      </w:pPr>
    </w:p>
    <w:p w:rsidRDefault="00034EB5" w:rsidP="00034EB5" w:rsidR="007D471A" w:rsidRPr="007E04FC">
      <w:pPr>
        <w:jc w:val="both"/>
        <w:rPr>
          <w:b/>
        </w:rPr>
      </w:pPr>
      <w:r w:rsidRPr="007E04FC">
        <w:rPr>
          <w:b/>
        </w:rPr>
        <w:t>UPUTA O PRAVNOM LIJEKU:</w:t>
      </w:r>
    </w:p>
    <w:p w:rsidRDefault="00034EB5" w:rsidP="00034EB5" w:rsidR="00FC4584" w:rsidRPr="00FC4584">
      <w:pPr>
        <w:jc w:val="both"/>
      </w:pPr>
      <w:r w:rsidRPr="00FC4584">
        <w:t>Protiv rješenja o otvaranju stečajnog postupka žalbu može podnijeti osoba koja je bila zastupnik po zakonu dužnika pravne osobe do dana nastupanja pravnih posljedica otvaranja stečajnog postupka i dužnik pojedinac (čl.</w:t>
      </w:r>
      <w:r w:rsidR="000C5F86" w:rsidRPr="00FC4584">
        <w:t>128. st.8</w:t>
      </w:r>
      <w:r w:rsidRPr="00FC4584">
        <w:t>.</w:t>
      </w:r>
      <w:r w:rsidR="000C5F86" w:rsidRPr="00FC4584">
        <w:t xml:space="preserve"> </w:t>
      </w:r>
      <w:r w:rsidRPr="00FC4584">
        <w:t>SZ</w:t>
      </w:r>
      <w:r w:rsidR="000C5F86" w:rsidRPr="00FC4584">
        <w:t>-a</w:t>
      </w:r>
      <w:r w:rsidRPr="00FC4584">
        <w:t xml:space="preserve">). </w:t>
      </w:r>
    </w:p>
    <w:p w:rsidRDefault="00FD2844" w:rsidP="00214C3F" w:rsidR="00FD2844">
      <w:pPr>
        <w:jc w:val="both"/>
      </w:pPr>
      <w:r w:rsidRPr="00492CB8">
        <w:t xml:space="preserve">Žalba se izjavljuje u dva primjerka u roku od osam dana od dostave prvostupanjskog rješenja. Dostava se smatra obavljenom istekom osmoga dana od dana objave pismena na mrežnoj stranici e-Oglasna ploča sudova, a o žalbi odlučuje Visoki trgovački sud Republike Hrvatske. </w:t>
      </w:r>
      <w:r w:rsidRPr="008D15E6">
        <w:t xml:space="preserve"> </w:t>
      </w:r>
    </w:p>
    <w:p w:rsidRDefault="00034EB5" w:rsidP="00034EB5" w:rsidR="00034EB5">
      <w:pPr>
        <w:jc w:val="both"/>
      </w:pPr>
    </w:p>
    <w:p w:rsidRDefault="006D48F7" w:rsidP="00034EB5" w:rsidR="006D48F7">
      <w:pPr>
        <w:jc w:val="both"/>
      </w:pPr>
    </w:p>
    <w:p w:rsidRDefault="00A8210E" w:rsidP="00034EB5" w:rsidR="00A8210E">
      <w:pPr>
        <w:jc w:val="both"/>
      </w:pPr>
    </w:p>
    <w:p w:rsidRDefault="00A8210E" w:rsidP="00034EB5" w:rsidR="00A8210E">
      <w:pPr>
        <w:jc w:val="both"/>
      </w:pPr>
    </w:p>
    <w:p w:rsidRDefault="00A8210E" w:rsidP="00034EB5" w:rsidR="00A8210E">
      <w:pPr>
        <w:jc w:val="both"/>
      </w:pPr>
    </w:p>
    <w:p w:rsidRDefault="00A8210E" w:rsidP="00034EB5" w:rsidR="00A8210E">
      <w:pPr>
        <w:jc w:val="both"/>
      </w:pPr>
    </w:p>
    <w:p w:rsidRDefault="00A8210E" w:rsidP="00034EB5" w:rsidR="00A8210E">
      <w:pPr>
        <w:jc w:val="both"/>
      </w:pPr>
    </w:p>
    <w:p w:rsidRDefault="00A8210E" w:rsidP="00034EB5" w:rsidR="00A8210E">
      <w:pPr>
        <w:jc w:val="both"/>
      </w:pPr>
    </w:p>
    <w:p w:rsidRDefault="00A8210E" w:rsidP="00034EB5" w:rsidR="00A8210E">
      <w:pPr>
        <w:jc w:val="both"/>
      </w:pPr>
    </w:p>
    <w:p w:rsidRDefault="00A8210E" w:rsidP="00034EB5" w:rsidR="00A8210E">
      <w:pPr>
        <w:jc w:val="both"/>
      </w:pPr>
    </w:p>
    <w:p w:rsidRDefault="00A8210E" w:rsidP="00034EB5" w:rsidR="00A8210E">
      <w:pPr>
        <w:jc w:val="both"/>
      </w:pPr>
    </w:p>
    <w:p w:rsidRDefault="00A8210E" w:rsidP="00034EB5" w:rsidR="00A8210E">
      <w:pPr>
        <w:jc w:val="both"/>
      </w:pPr>
    </w:p>
    <w:p w:rsidRDefault="00A8210E" w:rsidP="00034EB5" w:rsidR="00A8210E">
      <w:pPr>
        <w:jc w:val="both"/>
      </w:pPr>
    </w:p>
    <w:p w:rsidRDefault="00A8210E" w:rsidP="00034EB5" w:rsidR="00A8210E">
      <w:pPr>
        <w:jc w:val="both"/>
      </w:pPr>
    </w:p>
    <w:p w:rsidRDefault="00A8210E" w:rsidP="00034EB5" w:rsidR="00A8210E">
      <w:pPr>
        <w:jc w:val="both"/>
      </w:pPr>
    </w:p>
    <w:p w:rsidRDefault="00A8210E" w:rsidP="00034EB5" w:rsidR="00A8210E">
      <w:pPr>
        <w:jc w:val="both"/>
      </w:pPr>
    </w:p>
    <w:p w:rsidRDefault="00A8210E" w:rsidP="00034EB5" w:rsidR="00A8210E">
      <w:pPr>
        <w:jc w:val="both"/>
      </w:pPr>
    </w:p>
    <w:p w:rsidRDefault="00A8210E" w:rsidP="00034EB5" w:rsidR="00A8210E">
      <w:pPr>
        <w:jc w:val="both"/>
      </w:pPr>
    </w:p>
    <w:p w:rsidRDefault="00A8210E" w:rsidP="00034EB5" w:rsidR="00A8210E">
      <w:pPr>
        <w:jc w:val="both"/>
      </w:pPr>
    </w:p>
    <w:p w:rsidRDefault="00A8210E" w:rsidP="00034EB5" w:rsidR="00A8210E">
      <w:pPr>
        <w:jc w:val="both"/>
      </w:pPr>
    </w:p>
    <w:p w:rsidRDefault="00A8210E" w:rsidP="00034EB5" w:rsidR="00A8210E">
      <w:pPr>
        <w:jc w:val="both"/>
      </w:pPr>
    </w:p>
    <w:p w:rsidRDefault="00A8210E" w:rsidP="00034EB5" w:rsidR="00A8210E">
      <w:pPr>
        <w:jc w:val="both"/>
      </w:pPr>
    </w:p>
    <w:p w:rsidRDefault="00A8210E" w:rsidP="00034EB5" w:rsidR="00A8210E">
      <w:pPr>
        <w:jc w:val="both"/>
      </w:pPr>
    </w:p>
    <w:p w:rsidRDefault="00BC2635" w:rsidP="00034EB5" w:rsidR="00BC2635" w:rsidRPr="001733E3">
      <w:pPr>
        <w:jc w:val="both"/>
        <w:rPr>
          <w:sz w:val="20"/>
          <w:szCs w:val="20"/>
        </w:rPr>
      </w:pPr>
    </w:p>
    <w:sectPr w:rsidSect="00AC1551" w:rsidR="00BC2635" w:rsidRPr="001733E3">
      <w:headerReference w:type="default" r:id="rId11"/>
      <w:footerReference w:type="even" r:id="rId12"/>
      <w:footerReference w:type="default" r:id="rId13"/>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167E7" w:rsidR="00B167E7">
      <w:r>
        <w:separator/>
      </w:r>
    </w:p>
  </w:endnote>
  <w:endnote w:id="0" w:type="continuationSeparator">
    <w:p w:rsidRDefault="00B167E7" w:rsidR="00B167E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B36DA" w:rsidP="00F40B41" w:rsidR="009B36DA">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9B36DA" w:rsidR="009B36DA">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B36DA" w:rsidP="00F40B41" w:rsidR="009B36DA">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6B0310">
      <w:rPr>
        <w:rStyle w:val="Brojstranice"/>
        <w:noProof/>
      </w:rPr>
      <w:t>5</w:t>
    </w:r>
    <w:r>
      <w:rPr>
        <w:rStyle w:val="Brojstranice"/>
      </w:rPr>
      <w:fldChar w:fldCharType="end"/>
    </w:r>
  </w:p>
  <w:p w:rsidRDefault="009B36DA" w:rsidR="009B36DA">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167E7" w:rsidR="00B167E7">
      <w:r>
        <w:separator/>
      </w:r>
    </w:p>
  </w:footnote>
  <w:footnote w:id="0" w:type="continuationSeparator">
    <w:p w:rsidRDefault="00B167E7" w:rsidR="00B167E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B36DA" w:rsidP="001733E3" w:rsidR="009B36DA" w:rsidRPr="007E04FC">
    <w:pPr>
      <w:pStyle w:val="Zaglavlje"/>
      <w:jc w:val="right"/>
    </w:pPr>
    <w:r>
      <w:tab/>
    </w:r>
    <w:r w:rsidRPr="007E04FC">
      <w:t xml:space="preserve">                                                                                          </w:t>
    </w:r>
    <w:r w:rsidR="0019559D">
      <w:t>Poslovni broj</w:t>
    </w:r>
    <w:r w:rsidRPr="007E04FC">
      <w:t xml:space="preserve"> 15 St-</w:t>
    </w:r>
    <w:r w:rsidR="00A140DD">
      <w:t>114/18</w:t>
    </w:r>
    <w:r w:rsidR="00AC1551">
      <w:t>-13</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A5644B"/>
    <w:multiLevelType w:val="hybridMultilevel"/>
    <w:tmpl w:val="ACBADCFE"/>
    <w:lvl w:tplc="55D4235A" w:ilvl="0">
      <w:start w:val="1"/>
      <w:numFmt w:val="decimal"/>
      <w:lvlText w:val="%1."/>
      <w:lvlJc w:val="left"/>
      <w:pPr>
        <w:ind w:hanging="360" w:left="1800"/>
      </w:pPr>
      <w:rPr>
        <w:rFonts w:hint="default"/>
      </w:rPr>
    </w:lvl>
    <w:lvl w:tentative="true" w:tplc="041A0019" w:ilvl="1">
      <w:start w:val="1"/>
      <w:numFmt w:val="lowerLetter"/>
      <w:lvlText w:val="%2."/>
      <w:lvlJc w:val="left"/>
      <w:pPr>
        <w:ind w:hanging="360" w:left="2520"/>
      </w:pPr>
    </w:lvl>
    <w:lvl w:tentative="true" w:tplc="041A001B" w:ilvl="2">
      <w:start w:val="1"/>
      <w:numFmt w:val="lowerRoman"/>
      <w:lvlText w:val="%3."/>
      <w:lvlJc w:val="right"/>
      <w:pPr>
        <w:ind w:hanging="180" w:left="3240"/>
      </w:pPr>
    </w:lvl>
    <w:lvl w:tentative="true" w:tplc="041A000F" w:ilvl="3">
      <w:start w:val="1"/>
      <w:numFmt w:val="decimal"/>
      <w:lvlText w:val="%4."/>
      <w:lvlJc w:val="left"/>
      <w:pPr>
        <w:ind w:hanging="360" w:left="3960"/>
      </w:pPr>
    </w:lvl>
    <w:lvl w:tentative="true" w:tplc="041A0019" w:ilvl="4">
      <w:start w:val="1"/>
      <w:numFmt w:val="lowerLetter"/>
      <w:lvlText w:val="%5."/>
      <w:lvlJc w:val="left"/>
      <w:pPr>
        <w:ind w:hanging="360" w:left="4680"/>
      </w:pPr>
    </w:lvl>
    <w:lvl w:tentative="true" w:tplc="041A001B" w:ilvl="5">
      <w:start w:val="1"/>
      <w:numFmt w:val="lowerRoman"/>
      <w:lvlText w:val="%6."/>
      <w:lvlJc w:val="right"/>
      <w:pPr>
        <w:ind w:hanging="180" w:left="5400"/>
      </w:pPr>
    </w:lvl>
    <w:lvl w:tentative="true" w:tplc="041A000F" w:ilvl="6">
      <w:start w:val="1"/>
      <w:numFmt w:val="decimal"/>
      <w:lvlText w:val="%7."/>
      <w:lvlJc w:val="left"/>
      <w:pPr>
        <w:ind w:hanging="360" w:left="6120"/>
      </w:pPr>
    </w:lvl>
    <w:lvl w:tentative="true" w:tplc="041A0019" w:ilvl="7">
      <w:start w:val="1"/>
      <w:numFmt w:val="lowerLetter"/>
      <w:lvlText w:val="%8."/>
      <w:lvlJc w:val="left"/>
      <w:pPr>
        <w:ind w:hanging="360" w:left="6840"/>
      </w:pPr>
    </w:lvl>
    <w:lvl w:tentative="true" w:tplc="041A001B" w:ilvl="8">
      <w:start w:val="1"/>
      <w:numFmt w:val="lowerRoman"/>
      <w:lvlText w:val="%9."/>
      <w:lvlJc w:val="right"/>
      <w:pPr>
        <w:ind w:hanging="180" w:left="7560"/>
      </w:pPr>
    </w:lvl>
  </w:abstractNum>
  <w:abstractNum w:abstractNumId="1">
    <w:nsid w:val="01106E30"/>
    <w:multiLevelType w:val="hybridMultilevel"/>
    <w:tmpl w:val="C3A8ABFE"/>
    <w:lvl w:tplc="1A5A50E4" w:ilvl="0">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2">
    <w:nsid w:val="047D4BD5"/>
    <w:multiLevelType w:val="hybridMultilevel"/>
    <w:tmpl w:val="8E14058C"/>
    <w:lvl w:tplc="89B46404" w:ilvl="0">
      <w:start w:val="12"/>
      <w:numFmt w:val="decimal"/>
      <w:lvlText w:val="%1."/>
      <w:lvlJc w:val="left"/>
      <w:pPr>
        <w:ind w:hanging="360" w:left="1080"/>
      </w:pPr>
      <w:rPr>
        <w:rFonts w:hint="default"/>
        <w:b w:val="false"/>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3">
    <w:nsid w:val="0A4C3A03"/>
    <w:multiLevelType w:val="hybridMultilevel"/>
    <w:tmpl w:val="8C7C0994"/>
    <w:lvl w:tplc="041A000F" w:ilvl="0">
      <w:start w:val="20"/>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0B9B7A41"/>
    <w:multiLevelType w:val="hybridMultilevel"/>
    <w:tmpl w:val="5FACAAC0"/>
    <w:lvl w:tplc="9B685A22" w:ilvl="0">
      <w:start w:val="1"/>
      <w:numFmt w:val="decimal"/>
      <w:lvlText w:val="%1."/>
      <w:lvlJc w:val="left"/>
      <w:pPr>
        <w:ind w:hanging="360" w:left="1788"/>
      </w:pPr>
      <w:rPr>
        <w:rFonts w:hint="default"/>
      </w:rPr>
    </w:lvl>
    <w:lvl w:tentative="true" w:tplc="041A0019" w:ilvl="1">
      <w:start w:val="1"/>
      <w:numFmt w:val="lowerLetter"/>
      <w:lvlText w:val="%2."/>
      <w:lvlJc w:val="left"/>
      <w:pPr>
        <w:ind w:hanging="360" w:left="2508"/>
      </w:pPr>
    </w:lvl>
    <w:lvl w:tentative="true" w:tplc="041A001B" w:ilvl="2">
      <w:start w:val="1"/>
      <w:numFmt w:val="lowerRoman"/>
      <w:lvlText w:val="%3."/>
      <w:lvlJc w:val="right"/>
      <w:pPr>
        <w:ind w:hanging="180" w:left="3228"/>
      </w:pPr>
    </w:lvl>
    <w:lvl w:tentative="true" w:tplc="041A000F" w:ilvl="3">
      <w:start w:val="1"/>
      <w:numFmt w:val="decimal"/>
      <w:lvlText w:val="%4."/>
      <w:lvlJc w:val="left"/>
      <w:pPr>
        <w:ind w:hanging="360" w:left="3948"/>
      </w:pPr>
    </w:lvl>
    <w:lvl w:tentative="true" w:tplc="041A0019" w:ilvl="4">
      <w:start w:val="1"/>
      <w:numFmt w:val="lowerLetter"/>
      <w:lvlText w:val="%5."/>
      <w:lvlJc w:val="left"/>
      <w:pPr>
        <w:ind w:hanging="360" w:left="4668"/>
      </w:pPr>
    </w:lvl>
    <w:lvl w:tentative="true" w:tplc="041A001B" w:ilvl="5">
      <w:start w:val="1"/>
      <w:numFmt w:val="lowerRoman"/>
      <w:lvlText w:val="%6."/>
      <w:lvlJc w:val="right"/>
      <w:pPr>
        <w:ind w:hanging="180" w:left="5388"/>
      </w:pPr>
    </w:lvl>
    <w:lvl w:tentative="true" w:tplc="041A000F" w:ilvl="6">
      <w:start w:val="1"/>
      <w:numFmt w:val="decimal"/>
      <w:lvlText w:val="%7."/>
      <w:lvlJc w:val="left"/>
      <w:pPr>
        <w:ind w:hanging="360" w:left="6108"/>
      </w:pPr>
    </w:lvl>
    <w:lvl w:tentative="true" w:tplc="041A0019" w:ilvl="7">
      <w:start w:val="1"/>
      <w:numFmt w:val="lowerLetter"/>
      <w:lvlText w:val="%8."/>
      <w:lvlJc w:val="left"/>
      <w:pPr>
        <w:ind w:hanging="360" w:left="6828"/>
      </w:pPr>
    </w:lvl>
    <w:lvl w:tentative="true" w:tplc="041A001B" w:ilvl="8">
      <w:start w:val="1"/>
      <w:numFmt w:val="lowerRoman"/>
      <w:lvlText w:val="%9."/>
      <w:lvlJc w:val="right"/>
      <w:pPr>
        <w:ind w:hanging="180" w:left="7548"/>
      </w:pPr>
    </w:lvl>
  </w:abstractNum>
  <w:abstractNum w:abstractNumId="5">
    <w:nsid w:val="0C3B7410"/>
    <w:multiLevelType w:val="hybridMultilevel"/>
    <w:tmpl w:val="80C0C78A"/>
    <w:lvl w:tplc="A882EE6A" w:ilvl="0">
      <w:start w:val="1"/>
      <w:numFmt w:val="upperRoman"/>
      <w:lvlText w:val="%1."/>
      <w:lvlJc w:val="left"/>
      <w:pPr>
        <w:ind w:hanging="720" w:left="108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15145D4F"/>
    <w:multiLevelType w:val="hybridMultilevel"/>
    <w:tmpl w:val="A698BF1A"/>
    <w:lvl w:tplc="FE9C608E" w:ilvl="0">
      <w:start w:val="1"/>
      <w:numFmt w:val="decimal"/>
      <w:lvlText w:val="%1."/>
      <w:lvlJc w:val="left"/>
      <w:pPr>
        <w:ind w:hanging="360" w:left="1800"/>
      </w:pPr>
      <w:rPr>
        <w:rFonts w:hint="default"/>
      </w:rPr>
    </w:lvl>
    <w:lvl w:tentative="true" w:tplc="041A0019" w:ilvl="1">
      <w:start w:val="1"/>
      <w:numFmt w:val="lowerLetter"/>
      <w:lvlText w:val="%2."/>
      <w:lvlJc w:val="left"/>
      <w:pPr>
        <w:ind w:hanging="360" w:left="2520"/>
      </w:pPr>
    </w:lvl>
    <w:lvl w:tentative="true" w:tplc="041A001B" w:ilvl="2">
      <w:start w:val="1"/>
      <w:numFmt w:val="lowerRoman"/>
      <w:lvlText w:val="%3."/>
      <w:lvlJc w:val="right"/>
      <w:pPr>
        <w:ind w:hanging="180" w:left="3240"/>
      </w:pPr>
    </w:lvl>
    <w:lvl w:tentative="true" w:tplc="041A000F" w:ilvl="3">
      <w:start w:val="1"/>
      <w:numFmt w:val="decimal"/>
      <w:lvlText w:val="%4."/>
      <w:lvlJc w:val="left"/>
      <w:pPr>
        <w:ind w:hanging="360" w:left="3960"/>
      </w:pPr>
    </w:lvl>
    <w:lvl w:tentative="true" w:tplc="041A0019" w:ilvl="4">
      <w:start w:val="1"/>
      <w:numFmt w:val="lowerLetter"/>
      <w:lvlText w:val="%5."/>
      <w:lvlJc w:val="left"/>
      <w:pPr>
        <w:ind w:hanging="360" w:left="4680"/>
      </w:pPr>
    </w:lvl>
    <w:lvl w:tentative="true" w:tplc="041A001B" w:ilvl="5">
      <w:start w:val="1"/>
      <w:numFmt w:val="lowerRoman"/>
      <w:lvlText w:val="%6."/>
      <w:lvlJc w:val="right"/>
      <w:pPr>
        <w:ind w:hanging="180" w:left="5400"/>
      </w:pPr>
    </w:lvl>
    <w:lvl w:tentative="true" w:tplc="041A000F" w:ilvl="6">
      <w:start w:val="1"/>
      <w:numFmt w:val="decimal"/>
      <w:lvlText w:val="%7."/>
      <w:lvlJc w:val="left"/>
      <w:pPr>
        <w:ind w:hanging="360" w:left="6120"/>
      </w:pPr>
    </w:lvl>
    <w:lvl w:tentative="true" w:tplc="041A0019" w:ilvl="7">
      <w:start w:val="1"/>
      <w:numFmt w:val="lowerLetter"/>
      <w:lvlText w:val="%8."/>
      <w:lvlJc w:val="left"/>
      <w:pPr>
        <w:ind w:hanging="360" w:left="6840"/>
      </w:pPr>
    </w:lvl>
    <w:lvl w:tentative="true" w:tplc="041A001B" w:ilvl="8">
      <w:start w:val="1"/>
      <w:numFmt w:val="lowerRoman"/>
      <w:lvlText w:val="%9."/>
      <w:lvlJc w:val="right"/>
      <w:pPr>
        <w:ind w:hanging="180" w:left="7560"/>
      </w:pPr>
    </w:lvl>
  </w:abstractNum>
  <w:abstractNum w:abstractNumId="7">
    <w:nsid w:val="188445D7"/>
    <w:multiLevelType w:val="hybridMultilevel"/>
    <w:tmpl w:val="478C49DE"/>
    <w:lvl w:tplc="7C425B70" w:ilvl="0">
      <w:start w:val="1"/>
      <w:numFmt w:val="decimal"/>
      <w:lvlText w:val="%1."/>
      <w:lvlJc w:val="left"/>
      <w:pPr>
        <w:ind w:hanging="360" w:left="1428"/>
      </w:pPr>
      <w:rPr>
        <w:rFonts w:hint="default"/>
      </w:rPr>
    </w:lvl>
    <w:lvl w:tentative="true" w:tplc="041A0019" w:ilvl="1">
      <w:start w:val="1"/>
      <w:numFmt w:val="lowerLetter"/>
      <w:lvlText w:val="%2."/>
      <w:lvlJc w:val="left"/>
      <w:pPr>
        <w:ind w:hanging="360" w:left="2148"/>
      </w:pPr>
    </w:lvl>
    <w:lvl w:tentative="true" w:tplc="041A001B" w:ilvl="2">
      <w:start w:val="1"/>
      <w:numFmt w:val="lowerRoman"/>
      <w:lvlText w:val="%3."/>
      <w:lvlJc w:val="right"/>
      <w:pPr>
        <w:ind w:hanging="180" w:left="2868"/>
      </w:pPr>
    </w:lvl>
    <w:lvl w:tentative="true" w:tplc="041A000F" w:ilvl="3">
      <w:start w:val="1"/>
      <w:numFmt w:val="decimal"/>
      <w:lvlText w:val="%4."/>
      <w:lvlJc w:val="left"/>
      <w:pPr>
        <w:ind w:hanging="360" w:left="3588"/>
      </w:pPr>
    </w:lvl>
    <w:lvl w:tentative="true" w:tplc="041A0019" w:ilvl="4">
      <w:start w:val="1"/>
      <w:numFmt w:val="lowerLetter"/>
      <w:lvlText w:val="%5."/>
      <w:lvlJc w:val="left"/>
      <w:pPr>
        <w:ind w:hanging="360" w:left="4308"/>
      </w:pPr>
    </w:lvl>
    <w:lvl w:tentative="true" w:tplc="041A001B" w:ilvl="5">
      <w:start w:val="1"/>
      <w:numFmt w:val="lowerRoman"/>
      <w:lvlText w:val="%6."/>
      <w:lvlJc w:val="right"/>
      <w:pPr>
        <w:ind w:hanging="180" w:left="5028"/>
      </w:pPr>
    </w:lvl>
    <w:lvl w:tentative="true" w:tplc="041A000F" w:ilvl="6">
      <w:start w:val="1"/>
      <w:numFmt w:val="decimal"/>
      <w:lvlText w:val="%7."/>
      <w:lvlJc w:val="left"/>
      <w:pPr>
        <w:ind w:hanging="360" w:left="5748"/>
      </w:pPr>
    </w:lvl>
    <w:lvl w:tentative="true" w:tplc="041A0019" w:ilvl="7">
      <w:start w:val="1"/>
      <w:numFmt w:val="lowerLetter"/>
      <w:lvlText w:val="%8."/>
      <w:lvlJc w:val="left"/>
      <w:pPr>
        <w:ind w:hanging="360" w:left="6468"/>
      </w:pPr>
    </w:lvl>
    <w:lvl w:tentative="true" w:tplc="041A001B" w:ilvl="8">
      <w:start w:val="1"/>
      <w:numFmt w:val="lowerRoman"/>
      <w:lvlText w:val="%9."/>
      <w:lvlJc w:val="right"/>
      <w:pPr>
        <w:ind w:hanging="180" w:left="7188"/>
      </w:pPr>
    </w:lvl>
  </w:abstractNum>
  <w:abstractNum w:abstractNumId="8">
    <w:nsid w:val="213818E7"/>
    <w:multiLevelType w:val="hybridMultilevel"/>
    <w:tmpl w:val="858CB736"/>
    <w:lvl w:tplc="62A6014E" w:ilvl="0">
      <w:start w:val="1"/>
      <w:numFmt w:val="decimal"/>
      <w:lvlText w:val="%1."/>
      <w:lvlJc w:val="left"/>
      <w:pPr>
        <w:ind w:hanging="360" w:left="1800"/>
      </w:pPr>
      <w:rPr>
        <w:rFonts w:hint="default"/>
      </w:rPr>
    </w:lvl>
    <w:lvl w:tentative="true" w:tplc="041A0019" w:ilvl="1">
      <w:start w:val="1"/>
      <w:numFmt w:val="lowerLetter"/>
      <w:lvlText w:val="%2."/>
      <w:lvlJc w:val="left"/>
      <w:pPr>
        <w:ind w:hanging="360" w:left="2520"/>
      </w:pPr>
    </w:lvl>
    <w:lvl w:tentative="true" w:tplc="041A001B" w:ilvl="2">
      <w:start w:val="1"/>
      <w:numFmt w:val="lowerRoman"/>
      <w:lvlText w:val="%3."/>
      <w:lvlJc w:val="right"/>
      <w:pPr>
        <w:ind w:hanging="180" w:left="3240"/>
      </w:pPr>
    </w:lvl>
    <w:lvl w:tentative="true" w:tplc="041A000F" w:ilvl="3">
      <w:start w:val="1"/>
      <w:numFmt w:val="decimal"/>
      <w:lvlText w:val="%4."/>
      <w:lvlJc w:val="left"/>
      <w:pPr>
        <w:ind w:hanging="360" w:left="3960"/>
      </w:pPr>
    </w:lvl>
    <w:lvl w:tentative="true" w:tplc="041A0019" w:ilvl="4">
      <w:start w:val="1"/>
      <w:numFmt w:val="lowerLetter"/>
      <w:lvlText w:val="%5."/>
      <w:lvlJc w:val="left"/>
      <w:pPr>
        <w:ind w:hanging="360" w:left="4680"/>
      </w:pPr>
    </w:lvl>
    <w:lvl w:tentative="true" w:tplc="041A001B" w:ilvl="5">
      <w:start w:val="1"/>
      <w:numFmt w:val="lowerRoman"/>
      <w:lvlText w:val="%6."/>
      <w:lvlJc w:val="right"/>
      <w:pPr>
        <w:ind w:hanging="180" w:left="5400"/>
      </w:pPr>
    </w:lvl>
    <w:lvl w:tentative="true" w:tplc="041A000F" w:ilvl="6">
      <w:start w:val="1"/>
      <w:numFmt w:val="decimal"/>
      <w:lvlText w:val="%7."/>
      <w:lvlJc w:val="left"/>
      <w:pPr>
        <w:ind w:hanging="360" w:left="6120"/>
      </w:pPr>
    </w:lvl>
    <w:lvl w:tentative="true" w:tplc="041A0019" w:ilvl="7">
      <w:start w:val="1"/>
      <w:numFmt w:val="lowerLetter"/>
      <w:lvlText w:val="%8."/>
      <w:lvlJc w:val="left"/>
      <w:pPr>
        <w:ind w:hanging="360" w:left="6840"/>
      </w:pPr>
    </w:lvl>
    <w:lvl w:tentative="true" w:tplc="041A001B" w:ilvl="8">
      <w:start w:val="1"/>
      <w:numFmt w:val="lowerRoman"/>
      <w:lvlText w:val="%9."/>
      <w:lvlJc w:val="right"/>
      <w:pPr>
        <w:ind w:hanging="180" w:left="7560"/>
      </w:pPr>
    </w:lvl>
  </w:abstractNum>
  <w:abstractNum w:abstractNumId="9">
    <w:nsid w:val="23121018"/>
    <w:multiLevelType w:val="hybridMultilevel"/>
    <w:tmpl w:val="4EF8F370"/>
    <w:lvl w:tplc="C422F12C" w:ilvl="0">
      <w:start w:val="1"/>
      <w:numFmt w:val="decimal"/>
      <w:lvlText w:val="%1."/>
      <w:lvlJc w:val="left"/>
      <w:pPr>
        <w:ind w:hanging="360" w:left="2133"/>
      </w:pPr>
      <w:rPr>
        <w:rFonts w:cs="Times New Roman" w:eastAsia="Times New Roman" w:hAnsi="Times New Roman" w:ascii="Times New Roman"/>
      </w:rPr>
    </w:lvl>
    <w:lvl w:tentative="true" w:tplc="041A0019" w:ilvl="1">
      <w:start w:val="1"/>
      <w:numFmt w:val="lowerLetter"/>
      <w:lvlText w:val="%2."/>
      <w:lvlJc w:val="left"/>
      <w:pPr>
        <w:ind w:hanging="360" w:left="2853"/>
      </w:pPr>
    </w:lvl>
    <w:lvl w:tentative="true" w:tplc="041A001B" w:ilvl="2">
      <w:start w:val="1"/>
      <w:numFmt w:val="lowerRoman"/>
      <w:lvlText w:val="%3."/>
      <w:lvlJc w:val="right"/>
      <w:pPr>
        <w:ind w:hanging="180" w:left="3573"/>
      </w:pPr>
    </w:lvl>
    <w:lvl w:tentative="true" w:tplc="041A000F" w:ilvl="3">
      <w:start w:val="1"/>
      <w:numFmt w:val="decimal"/>
      <w:lvlText w:val="%4."/>
      <w:lvlJc w:val="left"/>
      <w:pPr>
        <w:ind w:hanging="360" w:left="4293"/>
      </w:pPr>
    </w:lvl>
    <w:lvl w:tentative="true" w:tplc="041A0019" w:ilvl="4">
      <w:start w:val="1"/>
      <w:numFmt w:val="lowerLetter"/>
      <w:lvlText w:val="%5."/>
      <w:lvlJc w:val="left"/>
      <w:pPr>
        <w:ind w:hanging="360" w:left="5013"/>
      </w:pPr>
    </w:lvl>
    <w:lvl w:tentative="true" w:tplc="041A001B" w:ilvl="5">
      <w:start w:val="1"/>
      <w:numFmt w:val="lowerRoman"/>
      <w:lvlText w:val="%6."/>
      <w:lvlJc w:val="right"/>
      <w:pPr>
        <w:ind w:hanging="180" w:left="5733"/>
      </w:pPr>
    </w:lvl>
    <w:lvl w:tentative="true" w:tplc="041A000F" w:ilvl="6">
      <w:start w:val="1"/>
      <w:numFmt w:val="decimal"/>
      <w:lvlText w:val="%7."/>
      <w:lvlJc w:val="left"/>
      <w:pPr>
        <w:ind w:hanging="360" w:left="6453"/>
      </w:pPr>
    </w:lvl>
    <w:lvl w:tentative="true" w:tplc="041A0019" w:ilvl="7">
      <w:start w:val="1"/>
      <w:numFmt w:val="lowerLetter"/>
      <w:lvlText w:val="%8."/>
      <w:lvlJc w:val="left"/>
      <w:pPr>
        <w:ind w:hanging="360" w:left="7173"/>
      </w:pPr>
    </w:lvl>
    <w:lvl w:tentative="true" w:tplc="041A001B" w:ilvl="8">
      <w:start w:val="1"/>
      <w:numFmt w:val="lowerRoman"/>
      <w:lvlText w:val="%9."/>
      <w:lvlJc w:val="right"/>
      <w:pPr>
        <w:ind w:hanging="180" w:left="7893"/>
      </w:pPr>
    </w:lvl>
  </w:abstractNum>
  <w:abstractNum w:abstractNumId="10">
    <w:nsid w:val="2576568D"/>
    <w:multiLevelType w:val="hybridMultilevel"/>
    <w:tmpl w:val="80C0C78A"/>
    <w:lvl w:tplc="A882EE6A" w:ilvl="0">
      <w:start w:val="1"/>
      <w:numFmt w:val="upperRoman"/>
      <w:lvlText w:val="%1."/>
      <w:lvlJc w:val="left"/>
      <w:pPr>
        <w:ind w:hanging="720" w:left="108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1">
    <w:nsid w:val="259611EC"/>
    <w:multiLevelType w:val="hybridMultilevel"/>
    <w:tmpl w:val="EF60F24C"/>
    <w:lvl w:tplc="5C5ED77A" w:ilvl="0">
      <w:start w:val="1"/>
      <w:numFmt w:val="decimal"/>
      <w:lvlText w:val="%1."/>
      <w:lvlJc w:val="left"/>
      <w:pPr>
        <w:ind w:hanging="360" w:left="1800"/>
      </w:pPr>
      <w:rPr>
        <w:rFonts w:hint="default"/>
        <w:b w:val="false"/>
      </w:rPr>
    </w:lvl>
    <w:lvl w:tentative="true" w:tplc="041A0019" w:ilvl="1">
      <w:start w:val="1"/>
      <w:numFmt w:val="lowerLetter"/>
      <w:lvlText w:val="%2."/>
      <w:lvlJc w:val="left"/>
      <w:pPr>
        <w:ind w:hanging="360" w:left="2520"/>
      </w:pPr>
    </w:lvl>
    <w:lvl w:tentative="true" w:tplc="041A001B" w:ilvl="2">
      <w:start w:val="1"/>
      <w:numFmt w:val="lowerRoman"/>
      <w:lvlText w:val="%3."/>
      <w:lvlJc w:val="right"/>
      <w:pPr>
        <w:ind w:hanging="180" w:left="3240"/>
      </w:pPr>
    </w:lvl>
    <w:lvl w:tentative="true" w:tplc="041A000F" w:ilvl="3">
      <w:start w:val="1"/>
      <w:numFmt w:val="decimal"/>
      <w:lvlText w:val="%4."/>
      <w:lvlJc w:val="left"/>
      <w:pPr>
        <w:ind w:hanging="360" w:left="3960"/>
      </w:pPr>
    </w:lvl>
    <w:lvl w:tentative="true" w:tplc="041A0019" w:ilvl="4">
      <w:start w:val="1"/>
      <w:numFmt w:val="lowerLetter"/>
      <w:lvlText w:val="%5."/>
      <w:lvlJc w:val="left"/>
      <w:pPr>
        <w:ind w:hanging="360" w:left="4680"/>
      </w:pPr>
    </w:lvl>
    <w:lvl w:tentative="true" w:tplc="041A001B" w:ilvl="5">
      <w:start w:val="1"/>
      <w:numFmt w:val="lowerRoman"/>
      <w:lvlText w:val="%6."/>
      <w:lvlJc w:val="right"/>
      <w:pPr>
        <w:ind w:hanging="180" w:left="5400"/>
      </w:pPr>
    </w:lvl>
    <w:lvl w:tentative="true" w:tplc="041A000F" w:ilvl="6">
      <w:start w:val="1"/>
      <w:numFmt w:val="decimal"/>
      <w:lvlText w:val="%7."/>
      <w:lvlJc w:val="left"/>
      <w:pPr>
        <w:ind w:hanging="360" w:left="6120"/>
      </w:pPr>
    </w:lvl>
    <w:lvl w:tentative="true" w:tplc="041A0019" w:ilvl="7">
      <w:start w:val="1"/>
      <w:numFmt w:val="lowerLetter"/>
      <w:lvlText w:val="%8."/>
      <w:lvlJc w:val="left"/>
      <w:pPr>
        <w:ind w:hanging="360" w:left="6840"/>
      </w:pPr>
    </w:lvl>
    <w:lvl w:tentative="true" w:tplc="041A001B" w:ilvl="8">
      <w:start w:val="1"/>
      <w:numFmt w:val="lowerRoman"/>
      <w:lvlText w:val="%9."/>
      <w:lvlJc w:val="right"/>
      <w:pPr>
        <w:ind w:hanging="180" w:left="7560"/>
      </w:pPr>
    </w:lvl>
  </w:abstractNum>
  <w:abstractNum w:abstractNumId="12">
    <w:nsid w:val="266E77AA"/>
    <w:multiLevelType w:val="hybridMultilevel"/>
    <w:tmpl w:val="8B28E31C"/>
    <w:lvl w:tplc="6B3E808A" w:ilvl="0">
      <w:start w:val="1"/>
      <w:numFmt w:val="decimal"/>
      <w:lvlText w:val="%1."/>
      <w:lvlJc w:val="left"/>
      <w:pPr>
        <w:ind w:hanging="360" w:left="1800"/>
      </w:pPr>
      <w:rPr>
        <w:rFonts w:hint="default"/>
      </w:rPr>
    </w:lvl>
    <w:lvl w:tentative="true" w:tplc="041A0019" w:ilvl="1">
      <w:start w:val="1"/>
      <w:numFmt w:val="lowerLetter"/>
      <w:lvlText w:val="%2."/>
      <w:lvlJc w:val="left"/>
      <w:pPr>
        <w:ind w:hanging="360" w:left="2520"/>
      </w:pPr>
    </w:lvl>
    <w:lvl w:tentative="true" w:tplc="041A001B" w:ilvl="2">
      <w:start w:val="1"/>
      <w:numFmt w:val="lowerRoman"/>
      <w:lvlText w:val="%3."/>
      <w:lvlJc w:val="right"/>
      <w:pPr>
        <w:ind w:hanging="180" w:left="3240"/>
      </w:pPr>
    </w:lvl>
    <w:lvl w:tentative="true" w:tplc="041A000F" w:ilvl="3">
      <w:start w:val="1"/>
      <w:numFmt w:val="decimal"/>
      <w:lvlText w:val="%4."/>
      <w:lvlJc w:val="left"/>
      <w:pPr>
        <w:ind w:hanging="360" w:left="3960"/>
      </w:pPr>
    </w:lvl>
    <w:lvl w:tentative="true" w:tplc="041A0019" w:ilvl="4">
      <w:start w:val="1"/>
      <w:numFmt w:val="lowerLetter"/>
      <w:lvlText w:val="%5."/>
      <w:lvlJc w:val="left"/>
      <w:pPr>
        <w:ind w:hanging="360" w:left="4680"/>
      </w:pPr>
    </w:lvl>
    <w:lvl w:tentative="true" w:tplc="041A001B" w:ilvl="5">
      <w:start w:val="1"/>
      <w:numFmt w:val="lowerRoman"/>
      <w:lvlText w:val="%6."/>
      <w:lvlJc w:val="right"/>
      <w:pPr>
        <w:ind w:hanging="180" w:left="5400"/>
      </w:pPr>
    </w:lvl>
    <w:lvl w:tentative="true" w:tplc="041A000F" w:ilvl="6">
      <w:start w:val="1"/>
      <w:numFmt w:val="decimal"/>
      <w:lvlText w:val="%7."/>
      <w:lvlJc w:val="left"/>
      <w:pPr>
        <w:ind w:hanging="360" w:left="6120"/>
      </w:pPr>
    </w:lvl>
    <w:lvl w:tentative="true" w:tplc="041A0019" w:ilvl="7">
      <w:start w:val="1"/>
      <w:numFmt w:val="lowerLetter"/>
      <w:lvlText w:val="%8."/>
      <w:lvlJc w:val="left"/>
      <w:pPr>
        <w:ind w:hanging="360" w:left="6840"/>
      </w:pPr>
    </w:lvl>
    <w:lvl w:tentative="true" w:tplc="041A001B" w:ilvl="8">
      <w:start w:val="1"/>
      <w:numFmt w:val="lowerRoman"/>
      <w:lvlText w:val="%9."/>
      <w:lvlJc w:val="right"/>
      <w:pPr>
        <w:ind w:hanging="180" w:left="7560"/>
      </w:pPr>
    </w:lvl>
  </w:abstractNum>
  <w:abstractNum w:abstractNumId="13">
    <w:nsid w:val="2847686E"/>
    <w:multiLevelType w:val="hybridMultilevel"/>
    <w:tmpl w:val="4F247430"/>
    <w:lvl w:tplc="D37AADC4" w:ilvl="0">
      <w:start w:val="1"/>
      <w:numFmt w:val="upperRoman"/>
      <w:lvlText w:val="%1."/>
      <w:lvlJc w:val="left"/>
      <w:pPr>
        <w:ind w:hanging="720" w:left="1080"/>
      </w:pPr>
      <w:rPr>
        <w:rFonts w:cs="Times New Roman" w:hAnsi="Times New Roman" w:ascii="Times New Roman" w:hint="default"/>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4">
    <w:nsid w:val="28632531"/>
    <w:multiLevelType w:val="hybridMultilevel"/>
    <w:tmpl w:val="3B1869F8"/>
    <w:lvl w:tplc="E06E57A8" w:ilvl="0">
      <w:start w:val="28"/>
      <w:numFmt w:val="bullet"/>
      <w:lvlText w:val="-"/>
      <w:lvlJc w:val="left"/>
      <w:pPr>
        <w:ind w:hanging="360" w:left="1440"/>
      </w:pPr>
      <w:rPr>
        <w:rFonts w:cs="Times New Roman" w:eastAsia="Times New Roman" w:hAnsi="Times New Roman" w:ascii="Times New Roman" w:hint="default"/>
      </w:rPr>
    </w:lvl>
    <w:lvl w:tentative="true" w:tplc="041A0003" w:ilvl="1">
      <w:start w:val="1"/>
      <w:numFmt w:val="bullet"/>
      <w:lvlText w:val="o"/>
      <w:lvlJc w:val="left"/>
      <w:pPr>
        <w:ind w:hanging="360" w:left="2160"/>
      </w:pPr>
      <w:rPr>
        <w:rFonts w:cs="Courier New" w:hAnsi="Courier New" w:ascii="Courier New" w:hint="default"/>
      </w:rPr>
    </w:lvl>
    <w:lvl w:tentative="true" w:tplc="041A0005" w:ilvl="2">
      <w:start w:val="1"/>
      <w:numFmt w:val="bullet"/>
      <w:lvlText w:val=""/>
      <w:lvlJc w:val="left"/>
      <w:pPr>
        <w:ind w:hanging="360" w:left="2880"/>
      </w:pPr>
      <w:rPr>
        <w:rFonts w:hAnsi="Wingdings" w:ascii="Wingdings" w:hint="default"/>
      </w:rPr>
    </w:lvl>
    <w:lvl w:tentative="true" w:tplc="041A0001" w:ilvl="3">
      <w:start w:val="1"/>
      <w:numFmt w:val="bullet"/>
      <w:lvlText w:val=""/>
      <w:lvlJc w:val="left"/>
      <w:pPr>
        <w:ind w:hanging="360" w:left="3600"/>
      </w:pPr>
      <w:rPr>
        <w:rFonts w:hAnsi="Symbol" w:ascii="Symbol" w:hint="default"/>
      </w:rPr>
    </w:lvl>
    <w:lvl w:tentative="true" w:tplc="041A0003" w:ilvl="4">
      <w:start w:val="1"/>
      <w:numFmt w:val="bullet"/>
      <w:lvlText w:val="o"/>
      <w:lvlJc w:val="left"/>
      <w:pPr>
        <w:ind w:hanging="360" w:left="4320"/>
      </w:pPr>
      <w:rPr>
        <w:rFonts w:cs="Courier New" w:hAnsi="Courier New" w:ascii="Courier New" w:hint="default"/>
      </w:rPr>
    </w:lvl>
    <w:lvl w:tentative="true" w:tplc="041A0005" w:ilvl="5">
      <w:start w:val="1"/>
      <w:numFmt w:val="bullet"/>
      <w:lvlText w:val=""/>
      <w:lvlJc w:val="left"/>
      <w:pPr>
        <w:ind w:hanging="360" w:left="5040"/>
      </w:pPr>
      <w:rPr>
        <w:rFonts w:hAnsi="Wingdings" w:ascii="Wingdings" w:hint="default"/>
      </w:rPr>
    </w:lvl>
    <w:lvl w:tentative="true" w:tplc="041A0001" w:ilvl="6">
      <w:start w:val="1"/>
      <w:numFmt w:val="bullet"/>
      <w:lvlText w:val=""/>
      <w:lvlJc w:val="left"/>
      <w:pPr>
        <w:ind w:hanging="360" w:left="5760"/>
      </w:pPr>
      <w:rPr>
        <w:rFonts w:hAnsi="Symbol" w:ascii="Symbol" w:hint="default"/>
      </w:rPr>
    </w:lvl>
    <w:lvl w:tentative="true" w:tplc="041A0003" w:ilvl="7">
      <w:start w:val="1"/>
      <w:numFmt w:val="bullet"/>
      <w:lvlText w:val="o"/>
      <w:lvlJc w:val="left"/>
      <w:pPr>
        <w:ind w:hanging="360" w:left="6480"/>
      </w:pPr>
      <w:rPr>
        <w:rFonts w:cs="Courier New" w:hAnsi="Courier New" w:ascii="Courier New" w:hint="default"/>
      </w:rPr>
    </w:lvl>
    <w:lvl w:tentative="true" w:tplc="041A0005" w:ilvl="8">
      <w:start w:val="1"/>
      <w:numFmt w:val="bullet"/>
      <w:lvlText w:val=""/>
      <w:lvlJc w:val="left"/>
      <w:pPr>
        <w:ind w:hanging="360" w:left="7200"/>
      </w:pPr>
      <w:rPr>
        <w:rFonts w:hAnsi="Wingdings" w:ascii="Wingdings" w:hint="default"/>
      </w:rPr>
    </w:lvl>
  </w:abstractNum>
  <w:abstractNum w:abstractNumId="15">
    <w:nsid w:val="2DA4239B"/>
    <w:multiLevelType w:val="hybridMultilevel"/>
    <w:tmpl w:val="46C8D0DA"/>
    <w:lvl w:tplc="27F2EDE0" w:ilvl="0">
      <w:start w:val="1"/>
      <w:numFmt w:val="decimalZero"/>
      <w:lvlText w:val="%1."/>
      <w:lvlJc w:val="left"/>
      <w:pPr>
        <w:ind w:hanging="360" w:left="1440"/>
      </w:pPr>
      <w:rPr>
        <w:rFonts w:hint="default"/>
      </w:rPr>
    </w:lvl>
    <w:lvl w:tentative="true" w:tplc="041A0019" w:ilvl="1">
      <w:start w:val="1"/>
      <w:numFmt w:val="lowerLetter"/>
      <w:lvlText w:val="%2."/>
      <w:lvlJc w:val="left"/>
      <w:pPr>
        <w:ind w:hanging="360" w:left="2160"/>
      </w:pPr>
    </w:lvl>
    <w:lvl w:tentative="true" w:tplc="041A001B" w:ilvl="2">
      <w:start w:val="1"/>
      <w:numFmt w:val="lowerRoman"/>
      <w:lvlText w:val="%3."/>
      <w:lvlJc w:val="right"/>
      <w:pPr>
        <w:ind w:hanging="180" w:left="2880"/>
      </w:pPr>
    </w:lvl>
    <w:lvl w:tentative="true" w:tplc="041A000F" w:ilvl="3">
      <w:start w:val="1"/>
      <w:numFmt w:val="decimal"/>
      <w:lvlText w:val="%4."/>
      <w:lvlJc w:val="left"/>
      <w:pPr>
        <w:ind w:hanging="360" w:left="3600"/>
      </w:pPr>
    </w:lvl>
    <w:lvl w:tentative="true" w:tplc="041A0019" w:ilvl="4">
      <w:start w:val="1"/>
      <w:numFmt w:val="lowerLetter"/>
      <w:lvlText w:val="%5."/>
      <w:lvlJc w:val="left"/>
      <w:pPr>
        <w:ind w:hanging="360" w:left="4320"/>
      </w:pPr>
    </w:lvl>
    <w:lvl w:tentative="true" w:tplc="041A001B" w:ilvl="5">
      <w:start w:val="1"/>
      <w:numFmt w:val="lowerRoman"/>
      <w:lvlText w:val="%6."/>
      <w:lvlJc w:val="right"/>
      <w:pPr>
        <w:ind w:hanging="180" w:left="5040"/>
      </w:pPr>
    </w:lvl>
    <w:lvl w:tentative="true" w:tplc="041A000F" w:ilvl="6">
      <w:start w:val="1"/>
      <w:numFmt w:val="decimal"/>
      <w:lvlText w:val="%7."/>
      <w:lvlJc w:val="left"/>
      <w:pPr>
        <w:ind w:hanging="360" w:left="5760"/>
      </w:pPr>
    </w:lvl>
    <w:lvl w:tentative="true" w:tplc="041A0019" w:ilvl="7">
      <w:start w:val="1"/>
      <w:numFmt w:val="lowerLetter"/>
      <w:lvlText w:val="%8."/>
      <w:lvlJc w:val="left"/>
      <w:pPr>
        <w:ind w:hanging="360" w:left="6480"/>
      </w:pPr>
    </w:lvl>
    <w:lvl w:tentative="true" w:tplc="041A001B" w:ilvl="8">
      <w:start w:val="1"/>
      <w:numFmt w:val="lowerRoman"/>
      <w:lvlText w:val="%9."/>
      <w:lvlJc w:val="right"/>
      <w:pPr>
        <w:ind w:hanging="180" w:left="7200"/>
      </w:pPr>
    </w:lvl>
  </w:abstractNum>
  <w:abstractNum w:abstractNumId="16">
    <w:nsid w:val="2E4371C9"/>
    <w:multiLevelType w:val="hybridMultilevel"/>
    <w:tmpl w:val="366ADC9A"/>
    <w:lvl w:tplc="BF1E8E80" w:ilvl="0">
      <w:start w:val="1"/>
      <w:numFmt w:val="decimal"/>
      <w:lvlText w:val="%1."/>
      <w:lvlJc w:val="left"/>
      <w:pPr>
        <w:ind w:hanging="360" w:left="1428"/>
      </w:pPr>
      <w:rPr>
        <w:rFonts w:hint="default"/>
      </w:rPr>
    </w:lvl>
    <w:lvl w:tentative="true" w:tplc="041A0019" w:ilvl="1">
      <w:start w:val="1"/>
      <w:numFmt w:val="lowerLetter"/>
      <w:lvlText w:val="%2."/>
      <w:lvlJc w:val="left"/>
      <w:pPr>
        <w:ind w:hanging="360" w:left="2148"/>
      </w:pPr>
    </w:lvl>
    <w:lvl w:tentative="true" w:tplc="041A001B" w:ilvl="2">
      <w:start w:val="1"/>
      <w:numFmt w:val="lowerRoman"/>
      <w:lvlText w:val="%3."/>
      <w:lvlJc w:val="right"/>
      <w:pPr>
        <w:ind w:hanging="180" w:left="2868"/>
      </w:pPr>
    </w:lvl>
    <w:lvl w:tentative="true" w:tplc="041A000F" w:ilvl="3">
      <w:start w:val="1"/>
      <w:numFmt w:val="decimal"/>
      <w:lvlText w:val="%4."/>
      <w:lvlJc w:val="left"/>
      <w:pPr>
        <w:ind w:hanging="360" w:left="3588"/>
      </w:pPr>
    </w:lvl>
    <w:lvl w:tentative="true" w:tplc="041A0019" w:ilvl="4">
      <w:start w:val="1"/>
      <w:numFmt w:val="lowerLetter"/>
      <w:lvlText w:val="%5."/>
      <w:lvlJc w:val="left"/>
      <w:pPr>
        <w:ind w:hanging="360" w:left="4308"/>
      </w:pPr>
    </w:lvl>
    <w:lvl w:tentative="true" w:tplc="041A001B" w:ilvl="5">
      <w:start w:val="1"/>
      <w:numFmt w:val="lowerRoman"/>
      <w:lvlText w:val="%6."/>
      <w:lvlJc w:val="right"/>
      <w:pPr>
        <w:ind w:hanging="180" w:left="5028"/>
      </w:pPr>
    </w:lvl>
    <w:lvl w:tentative="true" w:tplc="041A000F" w:ilvl="6">
      <w:start w:val="1"/>
      <w:numFmt w:val="decimal"/>
      <w:lvlText w:val="%7."/>
      <w:lvlJc w:val="left"/>
      <w:pPr>
        <w:ind w:hanging="360" w:left="5748"/>
      </w:pPr>
    </w:lvl>
    <w:lvl w:tentative="true" w:tplc="041A0019" w:ilvl="7">
      <w:start w:val="1"/>
      <w:numFmt w:val="lowerLetter"/>
      <w:lvlText w:val="%8."/>
      <w:lvlJc w:val="left"/>
      <w:pPr>
        <w:ind w:hanging="360" w:left="6468"/>
      </w:pPr>
    </w:lvl>
    <w:lvl w:tentative="true" w:tplc="041A001B" w:ilvl="8">
      <w:start w:val="1"/>
      <w:numFmt w:val="lowerRoman"/>
      <w:lvlText w:val="%9."/>
      <w:lvlJc w:val="right"/>
      <w:pPr>
        <w:ind w:hanging="180" w:left="7188"/>
      </w:pPr>
    </w:lvl>
  </w:abstractNum>
  <w:abstractNum w:abstractNumId="17">
    <w:nsid w:val="3161118B"/>
    <w:multiLevelType w:val="hybridMultilevel"/>
    <w:tmpl w:val="736687C8"/>
    <w:lvl w:tplc="02B2BCE6" w:ilvl="0">
      <w:start w:val="1"/>
      <w:numFmt w:val="decimal"/>
      <w:lvlText w:val="%1."/>
      <w:lvlJc w:val="left"/>
      <w:pPr>
        <w:ind w:hanging="360" w:left="1788"/>
      </w:pPr>
      <w:rPr>
        <w:rFonts w:hint="default"/>
      </w:rPr>
    </w:lvl>
    <w:lvl w:tentative="true" w:tplc="041A0019" w:ilvl="1">
      <w:start w:val="1"/>
      <w:numFmt w:val="lowerLetter"/>
      <w:lvlText w:val="%2."/>
      <w:lvlJc w:val="left"/>
      <w:pPr>
        <w:ind w:hanging="360" w:left="2508"/>
      </w:pPr>
    </w:lvl>
    <w:lvl w:tentative="true" w:tplc="041A001B" w:ilvl="2">
      <w:start w:val="1"/>
      <w:numFmt w:val="lowerRoman"/>
      <w:lvlText w:val="%3."/>
      <w:lvlJc w:val="right"/>
      <w:pPr>
        <w:ind w:hanging="180" w:left="3228"/>
      </w:pPr>
    </w:lvl>
    <w:lvl w:tentative="true" w:tplc="041A000F" w:ilvl="3">
      <w:start w:val="1"/>
      <w:numFmt w:val="decimal"/>
      <w:lvlText w:val="%4."/>
      <w:lvlJc w:val="left"/>
      <w:pPr>
        <w:ind w:hanging="360" w:left="3948"/>
      </w:pPr>
    </w:lvl>
    <w:lvl w:tentative="true" w:tplc="041A0019" w:ilvl="4">
      <w:start w:val="1"/>
      <w:numFmt w:val="lowerLetter"/>
      <w:lvlText w:val="%5."/>
      <w:lvlJc w:val="left"/>
      <w:pPr>
        <w:ind w:hanging="360" w:left="4668"/>
      </w:pPr>
    </w:lvl>
    <w:lvl w:tentative="true" w:tplc="041A001B" w:ilvl="5">
      <w:start w:val="1"/>
      <w:numFmt w:val="lowerRoman"/>
      <w:lvlText w:val="%6."/>
      <w:lvlJc w:val="right"/>
      <w:pPr>
        <w:ind w:hanging="180" w:left="5388"/>
      </w:pPr>
    </w:lvl>
    <w:lvl w:tentative="true" w:tplc="041A000F" w:ilvl="6">
      <w:start w:val="1"/>
      <w:numFmt w:val="decimal"/>
      <w:lvlText w:val="%7."/>
      <w:lvlJc w:val="left"/>
      <w:pPr>
        <w:ind w:hanging="360" w:left="6108"/>
      </w:pPr>
    </w:lvl>
    <w:lvl w:tentative="true" w:tplc="041A0019" w:ilvl="7">
      <w:start w:val="1"/>
      <w:numFmt w:val="lowerLetter"/>
      <w:lvlText w:val="%8."/>
      <w:lvlJc w:val="left"/>
      <w:pPr>
        <w:ind w:hanging="360" w:left="6828"/>
      </w:pPr>
    </w:lvl>
    <w:lvl w:tentative="true" w:tplc="041A001B" w:ilvl="8">
      <w:start w:val="1"/>
      <w:numFmt w:val="lowerRoman"/>
      <w:lvlText w:val="%9."/>
      <w:lvlJc w:val="right"/>
      <w:pPr>
        <w:ind w:hanging="180" w:left="7548"/>
      </w:pPr>
    </w:lvl>
  </w:abstractNum>
  <w:abstractNum w:abstractNumId="18">
    <w:nsid w:val="31B120D4"/>
    <w:multiLevelType w:val="hybridMultilevel"/>
    <w:tmpl w:val="FAB6D7E8"/>
    <w:lvl w:tplc="99F848AA" w:ilvl="0">
      <w:start w:val="1"/>
      <w:numFmt w:val="bullet"/>
      <w:lvlText w:val="–"/>
      <w:lvlJc w:val="left"/>
      <w:pPr>
        <w:ind w:hanging="360" w:left="1080"/>
      </w:pPr>
      <w:rPr>
        <w:rFonts w:cs="Times New Roman" w:eastAsia="Times New Roman" w:hAnsi="Times New Roman" w:ascii="Times New Roman" w:hint="default"/>
      </w:rPr>
    </w:lvl>
    <w:lvl w:tplc="041A0003" w:ilvl="1">
      <w:start w:val="1"/>
      <w:numFmt w:val="bullet"/>
      <w:lvlText w:val="o"/>
      <w:lvlJc w:val="left"/>
      <w:pPr>
        <w:ind w:hanging="360" w:left="1800"/>
      </w:pPr>
      <w:rPr>
        <w:rFonts w:cs="Courier New" w:hAnsi="Courier New" w:ascii="Courier New" w:hint="default"/>
      </w:rPr>
    </w:lvl>
    <w:lvl w:tplc="041A0005" w:ilvl="2">
      <w:start w:val="1"/>
      <w:numFmt w:val="bullet"/>
      <w:lvlText w:val=""/>
      <w:lvlJc w:val="left"/>
      <w:pPr>
        <w:ind w:hanging="360" w:left="2520"/>
      </w:pPr>
      <w:rPr>
        <w:rFonts w:hAnsi="Wingdings" w:ascii="Wingdings" w:hint="default"/>
      </w:rPr>
    </w:lvl>
    <w:lvl w:tplc="041A0001" w:ilvl="3">
      <w:start w:val="1"/>
      <w:numFmt w:val="bullet"/>
      <w:lvlText w:val=""/>
      <w:lvlJc w:val="left"/>
      <w:pPr>
        <w:ind w:hanging="360" w:left="3240"/>
      </w:pPr>
      <w:rPr>
        <w:rFonts w:hAnsi="Symbol" w:ascii="Symbol" w:hint="default"/>
      </w:rPr>
    </w:lvl>
    <w:lvl w:tplc="041A0003" w:ilvl="4">
      <w:start w:val="1"/>
      <w:numFmt w:val="bullet"/>
      <w:lvlText w:val="o"/>
      <w:lvlJc w:val="left"/>
      <w:pPr>
        <w:ind w:hanging="360" w:left="3960"/>
      </w:pPr>
      <w:rPr>
        <w:rFonts w:cs="Courier New" w:hAnsi="Courier New" w:ascii="Courier New" w:hint="default"/>
      </w:rPr>
    </w:lvl>
    <w:lvl w:tplc="041A0005" w:ilvl="5">
      <w:start w:val="1"/>
      <w:numFmt w:val="bullet"/>
      <w:lvlText w:val=""/>
      <w:lvlJc w:val="left"/>
      <w:pPr>
        <w:ind w:hanging="360" w:left="4680"/>
      </w:pPr>
      <w:rPr>
        <w:rFonts w:hAnsi="Wingdings" w:ascii="Wingdings" w:hint="default"/>
      </w:rPr>
    </w:lvl>
    <w:lvl w:tplc="041A0001" w:ilvl="6">
      <w:start w:val="1"/>
      <w:numFmt w:val="bullet"/>
      <w:lvlText w:val=""/>
      <w:lvlJc w:val="left"/>
      <w:pPr>
        <w:ind w:hanging="360" w:left="5400"/>
      </w:pPr>
      <w:rPr>
        <w:rFonts w:hAnsi="Symbol" w:ascii="Symbol" w:hint="default"/>
      </w:rPr>
    </w:lvl>
    <w:lvl w:tplc="041A0003" w:ilvl="7">
      <w:start w:val="1"/>
      <w:numFmt w:val="bullet"/>
      <w:lvlText w:val="o"/>
      <w:lvlJc w:val="left"/>
      <w:pPr>
        <w:ind w:hanging="360" w:left="6120"/>
      </w:pPr>
      <w:rPr>
        <w:rFonts w:cs="Courier New" w:hAnsi="Courier New" w:ascii="Courier New" w:hint="default"/>
      </w:rPr>
    </w:lvl>
    <w:lvl w:tplc="041A0005" w:ilvl="8">
      <w:start w:val="1"/>
      <w:numFmt w:val="bullet"/>
      <w:lvlText w:val=""/>
      <w:lvlJc w:val="left"/>
      <w:pPr>
        <w:ind w:hanging="360" w:left="6840"/>
      </w:pPr>
      <w:rPr>
        <w:rFonts w:hAnsi="Wingdings" w:ascii="Wingdings" w:hint="default"/>
      </w:rPr>
    </w:lvl>
  </w:abstractNum>
  <w:abstractNum w:abstractNumId="19">
    <w:nsid w:val="327E3B4C"/>
    <w:multiLevelType w:val="hybridMultilevel"/>
    <w:tmpl w:val="80C0C78A"/>
    <w:lvl w:tplc="A882EE6A" w:ilvl="0">
      <w:start w:val="1"/>
      <w:numFmt w:val="upperRoman"/>
      <w:lvlText w:val="%1."/>
      <w:lvlJc w:val="left"/>
      <w:pPr>
        <w:ind w:hanging="720" w:left="108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0">
    <w:nsid w:val="35E55968"/>
    <w:multiLevelType w:val="hybridMultilevel"/>
    <w:tmpl w:val="197C160A"/>
    <w:lvl w:tplc="041A000F" w:ilvl="0">
      <w:start w:val="14"/>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1">
    <w:nsid w:val="38E31DDB"/>
    <w:multiLevelType w:val="hybridMultilevel"/>
    <w:tmpl w:val="427CECDC"/>
    <w:lvl w:tplc="2000E9A0" w:ilvl="0">
      <w:start w:val="6"/>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22">
    <w:nsid w:val="3C5676A5"/>
    <w:multiLevelType w:val="hybridMultilevel"/>
    <w:tmpl w:val="67FA7444"/>
    <w:lvl w:tplc="9C2E2A18" w:ilvl="0">
      <w:start w:val="1"/>
      <w:numFmt w:val="decimalZero"/>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3">
    <w:nsid w:val="40EC560F"/>
    <w:multiLevelType w:val="hybridMultilevel"/>
    <w:tmpl w:val="3B9414BE"/>
    <w:lvl w:tplc="91ACF616" w:ilvl="0">
      <w:start w:val="1"/>
      <w:numFmt w:val="decimal"/>
      <w:lvlText w:val="%1."/>
      <w:lvlJc w:val="left"/>
      <w:pPr>
        <w:ind w:hanging="360" w:left="1800"/>
      </w:pPr>
      <w:rPr>
        <w:rFonts w:hint="default"/>
      </w:rPr>
    </w:lvl>
    <w:lvl w:tentative="true" w:tplc="041A0019" w:ilvl="1">
      <w:start w:val="1"/>
      <w:numFmt w:val="lowerLetter"/>
      <w:lvlText w:val="%2."/>
      <w:lvlJc w:val="left"/>
      <w:pPr>
        <w:ind w:hanging="360" w:left="2520"/>
      </w:pPr>
    </w:lvl>
    <w:lvl w:tentative="true" w:tplc="041A001B" w:ilvl="2">
      <w:start w:val="1"/>
      <w:numFmt w:val="lowerRoman"/>
      <w:lvlText w:val="%3."/>
      <w:lvlJc w:val="right"/>
      <w:pPr>
        <w:ind w:hanging="180" w:left="3240"/>
      </w:pPr>
    </w:lvl>
    <w:lvl w:tentative="true" w:tplc="041A000F" w:ilvl="3">
      <w:start w:val="1"/>
      <w:numFmt w:val="decimal"/>
      <w:lvlText w:val="%4."/>
      <w:lvlJc w:val="left"/>
      <w:pPr>
        <w:ind w:hanging="360" w:left="3960"/>
      </w:pPr>
    </w:lvl>
    <w:lvl w:tentative="true" w:tplc="041A0019" w:ilvl="4">
      <w:start w:val="1"/>
      <w:numFmt w:val="lowerLetter"/>
      <w:lvlText w:val="%5."/>
      <w:lvlJc w:val="left"/>
      <w:pPr>
        <w:ind w:hanging="360" w:left="4680"/>
      </w:pPr>
    </w:lvl>
    <w:lvl w:tentative="true" w:tplc="041A001B" w:ilvl="5">
      <w:start w:val="1"/>
      <w:numFmt w:val="lowerRoman"/>
      <w:lvlText w:val="%6."/>
      <w:lvlJc w:val="right"/>
      <w:pPr>
        <w:ind w:hanging="180" w:left="5400"/>
      </w:pPr>
    </w:lvl>
    <w:lvl w:tentative="true" w:tplc="041A000F" w:ilvl="6">
      <w:start w:val="1"/>
      <w:numFmt w:val="decimal"/>
      <w:lvlText w:val="%7."/>
      <w:lvlJc w:val="left"/>
      <w:pPr>
        <w:ind w:hanging="360" w:left="6120"/>
      </w:pPr>
    </w:lvl>
    <w:lvl w:tentative="true" w:tplc="041A0019" w:ilvl="7">
      <w:start w:val="1"/>
      <w:numFmt w:val="lowerLetter"/>
      <w:lvlText w:val="%8."/>
      <w:lvlJc w:val="left"/>
      <w:pPr>
        <w:ind w:hanging="360" w:left="6840"/>
      </w:pPr>
    </w:lvl>
    <w:lvl w:tentative="true" w:tplc="041A001B" w:ilvl="8">
      <w:start w:val="1"/>
      <w:numFmt w:val="lowerRoman"/>
      <w:lvlText w:val="%9."/>
      <w:lvlJc w:val="right"/>
      <w:pPr>
        <w:ind w:hanging="180" w:left="7560"/>
      </w:pPr>
    </w:lvl>
  </w:abstractNum>
  <w:abstractNum w:abstractNumId="24">
    <w:nsid w:val="43EE3E48"/>
    <w:multiLevelType w:val="hybridMultilevel"/>
    <w:tmpl w:val="8D0EE23E"/>
    <w:lvl w:tplc="B1C67616" w:ilvl="0">
      <w:start w:val="1"/>
      <w:numFmt w:val="decimal"/>
      <w:lvlText w:val="%1."/>
      <w:lvlJc w:val="left"/>
      <w:pPr>
        <w:ind w:hanging="360" w:left="1800"/>
      </w:pPr>
      <w:rPr>
        <w:rFonts w:hint="default"/>
      </w:rPr>
    </w:lvl>
    <w:lvl w:tentative="true" w:tplc="041A0019" w:ilvl="1">
      <w:start w:val="1"/>
      <w:numFmt w:val="lowerLetter"/>
      <w:lvlText w:val="%2."/>
      <w:lvlJc w:val="left"/>
      <w:pPr>
        <w:ind w:hanging="360" w:left="2520"/>
      </w:pPr>
    </w:lvl>
    <w:lvl w:tentative="true" w:tplc="041A001B" w:ilvl="2">
      <w:start w:val="1"/>
      <w:numFmt w:val="lowerRoman"/>
      <w:lvlText w:val="%3."/>
      <w:lvlJc w:val="right"/>
      <w:pPr>
        <w:ind w:hanging="180" w:left="3240"/>
      </w:pPr>
    </w:lvl>
    <w:lvl w:tentative="true" w:tplc="041A000F" w:ilvl="3">
      <w:start w:val="1"/>
      <w:numFmt w:val="decimal"/>
      <w:lvlText w:val="%4."/>
      <w:lvlJc w:val="left"/>
      <w:pPr>
        <w:ind w:hanging="360" w:left="3960"/>
      </w:pPr>
    </w:lvl>
    <w:lvl w:tentative="true" w:tplc="041A0019" w:ilvl="4">
      <w:start w:val="1"/>
      <w:numFmt w:val="lowerLetter"/>
      <w:lvlText w:val="%5."/>
      <w:lvlJc w:val="left"/>
      <w:pPr>
        <w:ind w:hanging="360" w:left="4680"/>
      </w:pPr>
    </w:lvl>
    <w:lvl w:tentative="true" w:tplc="041A001B" w:ilvl="5">
      <w:start w:val="1"/>
      <w:numFmt w:val="lowerRoman"/>
      <w:lvlText w:val="%6."/>
      <w:lvlJc w:val="right"/>
      <w:pPr>
        <w:ind w:hanging="180" w:left="5400"/>
      </w:pPr>
    </w:lvl>
    <w:lvl w:tentative="true" w:tplc="041A000F" w:ilvl="6">
      <w:start w:val="1"/>
      <w:numFmt w:val="decimal"/>
      <w:lvlText w:val="%7."/>
      <w:lvlJc w:val="left"/>
      <w:pPr>
        <w:ind w:hanging="360" w:left="6120"/>
      </w:pPr>
    </w:lvl>
    <w:lvl w:tentative="true" w:tplc="041A0019" w:ilvl="7">
      <w:start w:val="1"/>
      <w:numFmt w:val="lowerLetter"/>
      <w:lvlText w:val="%8."/>
      <w:lvlJc w:val="left"/>
      <w:pPr>
        <w:ind w:hanging="360" w:left="6840"/>
      </w:pPr>
    </w:lvl>
    <w:lvl w:tentative="true" w:tplc="041A001B" w:ilvl="8">
      <w:start w:val="1"/>
      <w:numFmt w:val="lowerRoman"/>
      <w:lvlText w:val="%9."/>
      <w:lvlJc w:val="right"/>
      <w:pPr>
        <w:ind w:hanging="180" w:left="7560"/>
      </w:pPr>
    </w:lvl>
  </w:abstractNum>
  <w:abstractNum w:abstractNumId="25">
    <w:nsid w:val="44913E9D"/>
    <w:multiLevelType w:val="hybridMultilevel"/>
    <w:tmpl w:val="AC84C716"/>
    <w:lvl w:tplc="4FB405E0" w:ilvl="0">
      <w:start w:val="12"/>
      <w:numFmt w:val="decimal"/>
      <w:lvlText w:val="%1."/>
      <w:lvlJc w:val="left"/>
      <w:pPr>
        <w:ind w:hanging="360" w:left="1353"/>
      </w:pPr>
      <w:rPr>
        <w:rFonts w:hint="default"/>
      </w:rPr>
    </w:lvl>
    <w:lvl w:tentative="true" w:tplc="041A0019" w:ilvl="1">
      <w:start w:val="1"/>
      <w:numFmt w:val="lowerLetter"/>
      <w:lvlText w:val="%2."/>
      <w:lvlJc w:val="left"/>
      <w:pPr>
        <w:ind w:hanging="360" w:left="2073"/>
      </w:pPr>
    </w:lvl>
    <w:lvl w:tentative="true" w:tplc="041A001B" w:ilvl="2">
      <w:start w:val="1"/>
      <w:numFmt w:val="lowerRoman"/>
      <w:lvlText w:val="%3."/>
      <w:lvlJc w:val="right"/>
      <w:pPr>
        <w:ind w:hanging="180" w:left="2793"/>
      </w:pPr>
    </w:lvl>
    <w:lvl w:tentative="true" w:tplc="041A000F" w:ilvl="3">
      <w:start w:val="1"/>
      <w:numFmt w:val="decimal"/>
      <w:lvlText w:val="%4."/>
      <w:lvlJc w:val="left"/>
      <w:pPr>
        <w:ind w:hanging="360" w:left="3513"/>
      </w:pPr>
    </w:lvl>
    <w:lvl w:tentative="true" w:tplc="041A0019" w:ilvl="4">
      <w:start w:val="1"/>
      <w:numFmt w:val="lowerLetter"/>
      <w:lvlText w:val="%5."/>
      <w:lvlJc w:val="left"/>
      <w:pPr>
        <w:ind w:hanging="360" w:left="4233"/>
      </w:pPr>
    </w:lvl>
    <w:lvl w:tentative="true" w:tplc="041A001B" w:ilvl="5">
      <w:start w:val="1"/>
      <w:numFmt w:val="lowerRoman"/>
      <w:lvlText w:val="%6."/>
      <w:lvlJc w:val="right"/>
      <w:pPr>
        <w:ind w:hanging="180" w:left="4953"/>
      </w:pPr>
    </w:lvl>
    <w:lvl w:tentative="true" w:tplc="041A000F" w:ilvl="6">
      <w:start w:val="1"/>
      <w:numFmt w:val="decimal"/>
      <w:lvlText w:val="%7."/>
      <w:lvlJc w:val="left"/>
      <w:pPr>
        <w:ind w:hanging="360" w:left="5673"/>
      </w:pPr>
    </w:lvl>
    <w:lvl w:tentative="true" w:tplc="041A0019" w:ilvl="7">
      <w:start w:val="1"/>
      <w:numFmt w:val="lowerLetter"/>
      <w:lvlText w:val="%8."/>
      <w:lvlJc w:val="left"/>
      <w:pPr>
        <w:ind w:hanging="360" w:left="6393"/>
      </w:pPr>
    </w:lvl>
    <w:lvl w:tentative="true" w:tplc="041A001B" w:ilvl="8">
      <w:start w:val="1"/>
      <w:numFmt w:val="lowerRoman"/>
      <w:lvlText w:val="%9."/>
      <w:lvlJc w:val="right"/>
      <w:pPr>
        <w:ind w:hanging="180" w:left="7113"/>
      </w:pPr>
    </w:lvl>
  </w:abstractNum>
  <w:abstractNum w:abstractNumId="26">
    <w:nsid w:val="458F3AA2"/>
    <w:multiLevelType w:val="hybridMultilevel"/>
    <w:tmpl w:val="10A27198"/>
    <w:lvl w:tplc="BBB4A05A" w:ilvl="0">
      <w:start w:val="17"/>
      <w:numFmt w:val="decimal"/>
      <w:lvlText w:val="%1."/>
      <w:lvlJc w:val="left"/>
      <w:pPr>
        <w:ind w:hanging="360" w:left="1713"/>
      </w:pPr>
      <w:rPr>
        <w:rFonts w:hint="default"/>
      </w:rPr>
    </w:lvl>
    <w:lvl w:tentative="true" w:tplc="041A0019" w:ilvl="1">
      <w:start w:val="1"/>
      <w:numFmt w:val="lowerLetter"/>
      <w:lvlText w:val="%2."/>
      <w:lvlJc w:val="left"/>
      <w:pPr>
        <w:ind w:hanging="360" w:left="2433"/>
      </w:pPr>
    </w:lvl>
    <w:lvl w:tentative="true" w:tplc="041A001B" w:ilvl="2">
      <w:start w:val="1"/>
      <w:numFmt w:val="lowerRoman"/>
      <w:lvlText w:val="%3."/>
      <w:lvlJc w:val="right"/>
      <w:pPr>
        <w:ind w:hanging="180" w:left="3153"/>
      </w:pPr>
    </w:lvl>
    <w:lvl w:tentative="true" w:tplc="041A000F" w:ilvl="3">
      <w:start w:val="1"/>
      <w:numFmt w:val="decimal"/>
      <w:lvlText w:val="%4."/>
      <w:lvlJc w:val="left"/>
      <w:pPr>
        <w:ind w:hanging="360" w:left="3873"/>
      </w:pPr>
    </w:lvl>
    <w:lvl w:tentative="true" w:tplc="041A0019" w:ilvl="4">
      <w:start w:val="1"/>
      <w:numFmt w:val="lowerLetter"/>
      <w:lvlText w:val="%5."/>
      <w:lvlJc w:val="left"/>
      <w:pPr>
        <w:ind w:hanging="360" w:left="4593"/>
      </w:pPr>
    </w:lvl>
    <w:lvl w:tentative="true" w:tplc="041A001B" w:ilvl="5">
      <w:start w:val="1"/>
      <w:numFmt w:val="lowerRoman"/>
      <w:lvlText w:val="%6."/>
      <w:lvlJc w:val="right"/>
      <w:pPr>
        <w:ind w:hanging="180" w:left="5313"/>
      </w:pPr>
    </w:lvl>
    <w:lvl w:tentative="true" w:tplc="041A000F" w:ilvl="6">
      <w:start w:val="1"/>
      <w:numFmt w:val="decimal"/>
      <w:lvlText w:val="%7."/>
      <w:lvlJc w:val="left"/>
      <w:pPr>
        <w:ind w:hanging="360" w:left="6033"/>
      </w:pPr>
    </w:lvl>
    <w:lvl w:tentative="true" w:tplc="041A0019" w:ilvl="7">
      <w:start w:val="1"/>
      <w:numFmt w:val="lowerLetter"/>
      <w:lvlText w:val="%8."/>
      <w:lvlJc w:val="left"/>
      <w:pPr>
        <w:ind w:hanging="360" w:left="6753"/>
      </w:pPr>
    </w:lvl>
    <w:lvl w:tentative="true" w:tplc="041A001B" w:ilvl="8">
      <w:start w:val="1"/>
      <w:numFmt w:val="lowerRoman"/>
      <w:lvlText w:val="%9."/>
      <w:lvlJc w:val="right"/>
      <w:pPr>
        <w:ind w:hanging="180" w:left="7473"/>
      </w:pPr>
    </w:lvl>
  </w:abstractNum>
  <w:abstractNum w:abstractNumId="27">
    <w:nsid w:val="460F00CC"/>
    <w:multiLevelType w:val="hybridMultilevel"/>
    <w:tmpl w:val="BFEE99EC"/>
    <w:lvl w:tplc="12443D86" w:ilvl="0">
      <w:start w:val="20"/>
      <w:numFmt w:val="bullet"/>
      <w:lvlText w:val="-"/>
      <w:lvlJc w:val="left"/>
      <w:pPr>
        <w:ind w:hanging="360" w:left="1773"/>
      </w:pPr>
      <w:rPr>
        <w:rFonts w:cs="Times New Roman" w:eastAsia="Times New Roman" w:hAnsi="Times New Roman" w:ascii="Times New Roman" w:hint="default"/>
      </w:rPr>
    </w:lvl>
    <w:lvl w:tentative="true" w:tplc="041A0003" w:ilvl="1">
      <w:start w:val="1"/>
      <w:numFmt w:val="bullet"/>
      <w:lvlText w:val="o"/>
      <w:lvlJc w:val="left"/>
      <w:pPr>
        <w:ind w:hanging="360" w:left="2493"/>
      </w:pPr>
      <w:rPr>
        <w:rFonts w:cs="Courier New" w:hAnsi="Courier New" w:ascii="Courier New" w:hint="default"/>
      </w:rPr>
    </w:lvl>
    <w:lvl w:tentative="true" w:tplc="041A0005" w:ilvl="2">
      <w:start w:val="1"/>
      <w:numFmt w:val="bullet"/>
      <w:lvlText w:val=""/>
      <w:lvlJc w:val="left"/>
      <w:pPr>
        <w:ind w:hanging="360" w:left="3213"/>
      </w:pPr>
      <w:rPr>
        <w:rFonts w:hAnsi="Wingdings" w:ascii="Wingdings" w:hint="default"/>
      </w:rPr>
    </w:lvl>
    <w:lvl w:tentative="true" w:tplc="041A0001" w:ilvl="3">
      <w:start w:val="1"/>
      <w:numFmt w:val="bullet"/>
      <w:lvlText w:val=""/>
      <w:lvlJc w:val="left"/>
      <w:pPr>
        <w:ind w:hanging="360" w:left="3933"/>
      </w:pPr>
      <w:rPr>
        <w:rFonts w:hAnsi="Symbol" w:ascii="Symbol" w:hint="default"/>
      </w:rPr>
    </w:lvl>
    <w:lvl w:tentative="true" w:tplc="041A0003" w:ilvl="4">
      <w:start w:val="1"/>
      <w:numFmt w:val="bullet"/>
      <w:lvlText w:val="o"/>
      <w:lvlJc w:val="left"/>
      <w:pPr>
        <w:ind w:hanging="360" w:left="4653"/>
      </w:pPr>
      <w:rPr>
        <w:rFonts w:cs="Courier New" w:hAnsi="Courier New" w:ascii="Courier New" w:hint="default"/>
      </w:rPr>
    </w:lvl>
    <w:lvl w:tentative="true" w:tplc="041A0005" w:ilvl="5">
      <w:start w:val="1"/>
      <w:numFmt w:val="bullet"/>
      <w:lvlText w:val=""/>
      <w:lvlJc w:val="left"/>
      <w:pPr>
        <w:ind w:hanging="360" w:left="5373"/>
      </w:pPr>
      <w:rPr>
        <w:rFonts w:hAnsi="Wingdings" w:ascii="Wingdings" w:hint="default"/>
      </w:rPr>
    </w:lvl>
    <w:lvl w:tentative="true" w:tplc="041A0001" w:ilvl="6">
      <w:start w:val="1"/>
      <w:numFmt w:val="bullet"/>
      <w:lvlText w:val=""/>
      <w:lvlJc w:val="left"/>
      <w:pPr>
        <w:ind w:hanging="360" w:left="6093"/>
      </w:pPr>
      <w:rPr>
        <w:rFonts w:hAnsi="Symbol" w:ascii="Symbol" w:hint="default"/>
      </w:rPr>
    </w:lvl>
    <w:lvl w:tentative="true" w:tplc="041A0003" w:ilvl="7">
      <w:start w:val="1"/>
      <w:numFmt w:val="bullet"/>
      <w:lvlText w:val="o"/>
      <w:lvlJc w:val="left"/>
      <w:pPr>
        <w:ind w:hanging="360" w:left="6813"/>
      </w:pPr>
      <w:rPr>
        <w:rFonts w:cs="Courier New" w:hAnsi="Courier New" w:ascii="Courier New" w:hint="default"/>
      </w:rPr>
    </w:lvl>
    <w:lvl w:tentative="true" w:tplc="041A0005" w:ilvl="8">
      <w:start w:val="1"/>
      <w:numFmt w:val="bullet"/>
      <w:lvlText w:val=""/>
      <w:lvlJc w:val="left"/>
      <w:pPr>
        <w:ind w:hanging="360" w:left="7533"/>
      </w:pPr>
      <w:rPr>
        <w:rFonts w:hAnsi="Wingdings" w:ascii="Wingdings" w:hint="default"/>
      </w:rPr>
    </w:lvl>
  </w:abstractNum>
  <w:abstractNum w:abstractNumId="28">
    <w:nsid w:val="46E61644"/>
    <w:multiLevelType w:val="hybridMultilevel"/>
    <w:tmpl w:val="7A962D4A"/>
    <w:lvl w:tplc="B7D64416" w:ilvl="0">
      <w:start w:val="1"/>
      <w:numFmt w:val="bullet"/>
      <w:lvlText w:val="-"/>
      <w:lvlJc w:val="left"/>
      <w:pPr>
        <w:ind w:hanging="360" w:left="720"/>
      </w:pPr>
      <w:rPr>
        <w:rFonts w:cs="Calibri" w:eastAsia="Calibri" w:hAnsi="Calibri" w:ascii="Calibri"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29">
    <w:nsid w:val="4A957918"/>
    <w:multiLevelType w:val="hybridMultilevel"/>
    <w:tmpl w:val="625CC928"/>
    <w:lvl w:tplc="955C8344" w:ilvl="0">
      <w:start w:val="1"/>
      <w:numFmt w:val="decimalZero"/>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0">
    <w:nsid w:val="51770E93"/>
    <w:multiLevelType w:val="hybridMultilevel"/>
    <w:tmpl w:val="D4102858"/>
    <w:lvl w:tplc="3AF2D71C" w:ilvl="0">
      <w:start w:val="12"/>
      <w:numFmt w:val="decimal"/>
      <w:lvlText w:val="%1."/>
      <w:lvlJc w:val="left"/>
      <w:pPr>
        <w:ind w:hanging="360" w:left="1440"/>
      </w:pPr>
      <w:rPr>
        <w:rFonts w:hint="default"/>
        <w:b w:val="false"/>
      </w:rPr>
    </w:lvl>
    <w:lvl w:tentative="true" w:tplc="041A0019" w:ilvl="1">
      <w:start w:val="1"/>
      <w:numFmt w:val="lowerLetter"/>
      <w:lvlText w:val="%2."/>
      <w:lvlJc w:val="left"/>
      <w:pPr>
        <w:ind w:hanging="360" w:left="2160"/>
      </w:pPr>
    </w:lvl>
    <w:lvl w:tentative="true" w:tplc="041A001B" w:ilvl="2">
      <w:start w:val="1"/>
      <w:numFmt w:val="lowerRoman"/>
      <w:lvlText w:val="%3."/>
      <w:lvlJc w:val="right"/>
      <w:pPr>
        <w:ind w:hanging="180" w:left="2880"/>
      </w:pPr>
    </w:lvl>
    <w:lvl w:tentative="true" w:tplc="041A000F" w:ilvl="3">
      <w:start w:val="1"/>
      <w:numFmt w:val="decimal"/>
      <w:lvlText w:val="%4."/>
      <w:lvlJc w:val="left"/>
      <w:pPr>
        <w:ind w:hanging="360" w:left="3600"/>
      </w:pPr>
    </w:lvl>
    <w:lvl w:tentative="true" w:tplc="041A0019" w:ilvl="4">
      <w:start w:val="1"/>
      <w:numFmt w:val="lowerLetter"/>
      <w:lvlText w:val="%5."/>
      <w:lvlJc w:val="left"/>
      <w:pPr>
        <w:ind w:hanging="360" w:left="4320"/>
      </w:pPr>
    </w:lvl>
    <w:lvl w:tentative="true" w:tplc="041A001B" w:ilvl="5">
      <w:start w:val="1"/>
      <w:numFmt w:val="lowerRoman"/>
      <w:lvlText w:val="%6."/>
      <w:lvlJc w:val="right"/>
      <w:pPr>
        <w:ind w:hanging="180" w:left="5040"/>
      </w:pPr>
    </w:lvl>
    <w:lvl w:tentative="true" w:tplc="041A000F" w:ilvl="6">
      <w:start w:val="1"/>
      <w:numFmt w:val="decimal"/>
      <w:lvlText w:val="%7."/>
      <w:lvlJc w:val="left"/>
      <w:pPr>
        <w:ind w:hanging="360" w:left="5760"/>
      </w:pPr>
    </w:lvl>
    <w:lvl w:tentative="true" w:tplc="041A0019" w:ilvl="7">
      <w:start w:val="1"/>
      <w:numFmt w:val="lowerLetter"/>
      <w:lvlText w:val="%8."/>
      <w:lvlJc w:val="left"/>
      <w:pPr>
        <w:ind w:hanging="360" w:left="6480"/>
      </w:pPr>
    </w:lvl>
    <w:lvl w:tentative="true" w:tplc="041A001B" w:ilvl="8">
      <w:start w:val="1"/>
      <w:numFmt w:val="lowerRoman"/>
      <w:lvlText w:val="%9."/>
      <w:lvlJc w:val="right"/>
      <w:pPr>
        <w:ind w:hanging="180" w:left="7200"/>
      </w:pPr>
    </w:lvl>
  </w:abstractNum>
  <w:abstractNum w:abstractNumId="31">
    <w:nsid w:val="52665B7C"/>
    <w:multiLevelType w:val="hybridMultilevel"/>
    <w:tmpl w:val="52A02A68"/>
    <w:lvl w:tplc="138C2F8C" w:ilvl="0">
      <w:start w:val="17"/>
      <w:numFmt w:val="decimal"/>
      <w:lvlText w:val="%1."/>
      <w:lvlJc w:val="left"/>
      <w:pPr>
        <w:ind w:hanging="360" w:left="2073"/>
      </w:pPr>
      <w:rPr>
        <w:rFonts w:hint="default"/>
      </w:rPr>
    </w:lvl>
    <w:lvl w:tentative="true" w:tplc="041A0019" w:ilvl="1">
      <w:start w:val="1"/>
      <w:numFmt w:val="lowerLetter"/>
      <w:lvlText w:val="%2."/>
      <w:lvlJc w:val="left"/>
      <w:pPr>
        <w:ind w:hanging="360" w:left="2793"/>
      </w:pPr>
    </w:lvl>
    <w:lvl w:tentative="true" w:tplc="041A001B" w:ilvl="2">
      <w:start w:val="1"/>
      <w:numFmt w:val="lowerRoman"/>
      <w:lvlText w:val="%3."/>
      <w:lvlJc w:val="right"/>
      <w:pPr>
        <w:ind w:hanging="180" w:left="3513"/>
      </w:pPr>
    </w:lvl>
    <w:lvl w:tentative="true" w:tplc="041A000F" w:ilvl="3">
      <w:start w:val="1"/>
      <w:numFmt w:val="decimal"/>
      <w:lvlText w:val="%4."/>
      <w:lvlJc w:val="left"/>
      <w:pPr>
        <w:ind w:hanging="360" w:left="4233"/>
      </w:pPr>
    </w:lvl>
    <w:lvl w:tentative="true" w:tplc="041A0019" w:ilvl="4">
      <w:start w:val="1"/>
      <w:numFmt w:val="lowerLetter"/>
      <w:lvlText w:val="%5."/>
      <w:lvlJc w:val="left"/>
      <w:pPr>
        <w:ind w:hanging="360" w:left="4953"/>
      </w:pPr>
    </w:lvl>
    <w:lvl w:tentative="true" w:tplc="041A001B" w:ilvl="5">
      <w:start w:val="1"/>
      <w:numFmt w:val="lowerRoman"/>
      <w:lvlText w:val="%6."/>
      <w:lvlJc w:val="right"/>
      <w:pPr>
        <w:ind w:hanging="180" w:left="5673"/>
      </w:pPr>
    </w:lvl>
    <w:lvl w:tentative="true" w:tplc="041A000F" w:ilvl="6">
      <w:start w:val="1"/>
      <w:numFmt w:val="decimal"/>
      <w:lvlText w:val="%7."/>
      <w:lvlJc w:val="left"/>
      <w:pPr>
        <w:ind w:hanging="360" w:left="6393"/>
      </w:pPr>
    </w:lvl>
    <w:lvl w:tentative="true" w:tplc="041A0019" w:ilvl="7">
      <w:start w:val="1"/>
      <w:numFmt w:val="lowerLetter"/>
      <w:lvlText w:val="%8."/>
      <w:lvlJc w:val="left"/>
      <w:pPr>
        <w:ind w:hanging="360" w:left="7113"/>
      </w:pPr>
    </w:lvl>
    <w:lvl w:tentative="true" w:tplc="041A001B" w:ilvl="8">
      <w:start w:val="1"/>
      <w:numFmt w:val="lowerRoman"/>
      <w:lvlText w:val="%9."/>
      <w:lvlJc w:val="right"/>
      <w:pPr>
        <w:ind w:hanging="180" w:left="7833"/>
      </w:pPr>
    </w:lvl>
  </w:abstractNum>
  <w:abstractNum w:abstractNumId="32">
    <w:nsid w:val="52CF1588"/>
    <w:multiLevelType w:val="hybridMultilevel"/>
    <w:tmpl w:val="8EFAB614"/>
    <w:lvl w:tplc="1CB84A16" w:ilvl="0">
      <w:start w:val="13"/>
      <w:numFmt w:val="decimal"/>
      <w:lvlText w:val="%1."/>
      <w:lvlJc w:val="left"/>
      <w:pPr>
        <w:ind w:hanging="360" w:left="1713"/>
      </w:pPr>
      <w:rPr>
        <w:rFonts w:hint="default"/>
      </w:rPr>
    </w:lvl>
    <w:lvl w:tentative="true" w:tplc="041A0019" w:ilvl="1">
      <w:start w:val="1"/>
      <w:numFmt w:val="lowerLetter"/>
      <w:lvlText w:val="%2."/>
      <w:lvlJc w:val="left"/>
      <w:pPr>
        <w:ind w:hanging="360" w:left="2433"/>
      </w:pPr>
    </w:lvl>
    <w:lvl w:tentative="true" w:tplc="041A001B" w:ilvl="2">
      <w:start w:val="1"/>
      <w:numFmt w:val="lowerRoman"/>
      <w:lvlText w:val="%3."/>
      <w:lvlJc w:val="right"/>
      <w:pPr>
        <w:ind w:hanging="180" w:left="3153"/>
      </w:pPr>
    </w:lvl>
    <w:lvl w:tentative="true" w:tplc="041A000F" w:ilvl="3">
      <w:start w:val="1"/>
      <w:numFmt w:val="decimal"/>
      <w:lvlText w:val="%4."/>
      <w:lvlJc w:val="left"/>
      <w:pPr>
        <w:ind w:hanging="360" w:left="3873"/>
      </w:pPr>
    </w:lvl>
    <w:lvl w:tentative="true" w:tplc="041A0019" w:ilvl="4">
      <w:start w:val="1"/>
      <w:numFmt w:val="lowerLetter"/>
      <w:lvlText w:val="%5."/>
      <w:lvlJc w:val="left"/>
      <w:pPr>
        <w:ind w:hanging="360" w:left="4593"/>
      </w:pPr>
    </w:lvl>
    <w:lvl w:tentative="true" w:tplc="041A001B" w:ilvl="5">
      <w:start w:val="1"/>
      <w:numFmt w:val="lowerRoman"/>
      <w:lvlText w:val="%6."/>
      <w:lvlJc w:val="right"/>
      <w:pPr>
        <w:ind w:hanging="180" w:left="5313"/>
      </w:pPr>
    </w:lvl>
    <w:lvl w:tentative="true" w:tplc="041A000F" w:ilvl="6">
      <w:start w:val="1"/>
      <w:numFmt w:val="decimal"/>
      <w:lvlText w:val="%7."/>
      <w:lvlJc w:val="left"/>
      <w:pPr>
        <w:ind w:hanging="360" w:left="6033"/>
      </w:pPr>
    </w:lvl>
    <w:lvl w:tentative="true" w:tplc="041A0019" w:ilvl="7">
      <w:start w:val="1"/>
      <w:numFmt w:val="lowerLetter"/>
      <w:lvlText w:val="%8."/>
      <w:lvlJc w:val="left"/>
      <w:pPr>
        <w:ind w:hanging="360" w:left="6753"/>
      </w:pPr>
    </w:lvl>
    <w:lvl w:tentative="true" w:tplc="041A001B" w:ilvl="8">
      <w:start w:val="1"/>
      <w:numFmt w:val="lowerRoman"/>
      <w:lvlText w:val="%9."/>
      <w:lvlJc w:val="right"/>
      <w:pPr>
        <w:ind w:hanging="180" w:left="7473"/>
      </w:pPr>
    </w:lvl>
  </w:abstractNum>
  <w:abstractNum w:abstractNumId="33">
    <w:nsid w:val="59DA4A06"/>
    <w:multiLevelType w:val="hybridMultilevel"/>
    <w:tmpl w:val="1110FBAC"/>
    <w:lvl w:tplc="3E68AF92" w:ilvl="0">
      <w:start w:val="1"/>
      <w:numFmt w:val="decimal"/>
      <w:lvlText w:val="%1."/>
      <w:lvlJc w:val="left"/>
      <w:pPr>
        <w:ind w:hanging="360" w:left="1440"/>
      </w:pPr>
      <w:rPr>
        <w:rFonts w:hint="default"/>
      </w:rPr>
    </w:lvl>
    <w:lvl w:tentative="true" w:tplc="041A0019" w:ilvl="1">
      <w:start w:val="1"/>
      <w:numFmt w:val="lowerLetter"/>
      <w:lvlText w:val="%2."/>
      <w:lvlJc w:val="left"/>
      <w:pPr>
        <w:ind w:hanging="360" w:left="2160"/>
      </w:pPr>
    </w:lvl>
    <w:lvl w:tentative="true" w:tplc="041A001B" w:ilvl="2">
      <w:start w:val="1"/>
      <w:numFmt w:val="lowerRoman"/>
      <w:lvlText w:val="%3."/>
      <w:lvlJc w:val="right"/>
      <w:pPr>
        <w:ind w:hanging="180" w:left="2880"/>
      </w:pPr>
    </w:lvl>
    <w:lvl w:tentative="true" w:tplc="041A000F" w:ilvl="3">
      <w:start w:val="1"/>
      <w:numFmt w:val="decimal"/>
      <w:lvlText w:val="%4."/>
      <w:lvlJc w:val="left"/>
      <w:pPr>
        <w:ind w:hanging="360" w:left="3600"/>
      </w:pPr>
    </w:lvl>
    <w:lvl w:tentative="true" w:tplc="041A0019" w:ilvl="4">
      <w:start w:val="1"/>
      <w:numFmt w:val="lowerLetter"/>
      <w:lvlText w:val="%5."/>
      <w:lvlJc w:val="left"/>
      <w:pPr>
        <w:ind w:hanging="360" w:left="4320"/>
      </w:pPr>
    </w:lvl>
    <w:lvl w:tentative="true" w:tplc="041A001B" w:ilvl="5">
      <w:start w:val="1"/>
      <w:numFmt w:val="lowerRoman"/>
      <w:lvlText w:val="%6."/>
      <w:lvlJc w:val="right"/>
      <w:pPr>
        <w:ind w:hanging="180" w:left="5040"/>
      </w:pPr>
    </w:lvl>
    <w:lvl w:tentative="true" w:tplc="041A000F" w:ilvl="6">
      <w:start w:val="1"/>
      <w:numFmt w:val="decimal"/>
      <w:lvlText w:val="%7."/>
      <w:lvlJc w:val="left"/>
      <w:pPr>
        <w:ind w:hanging="360" w:left="5760"/>
      </w:pPr>
    </w:lvl>
    <w:lvl w:tentative="true" w:tplc="041A0019" w:ilvl="7">
      <w:start w:val="1"/>
      <w:numFmt w:val="lowerLetter"/>
      <w:lvlText w:val="%8."/>
      <w:lvlJc w:val="left"/>
      <w:pPr>
        <w:ind w:hanging="360" w:left="6480"/>
      </w:pPr>
    </w:lvl>
    <w:lvl w:tentative="true" w:tplc="041A001B" w:ilvl="8">
      <w:start w:val="1"/>
      <w:numFmt w:val="lowerRoman"/>
      <w:lvlText w:val="%9."/>
      <w:lvlJc w:val="right"/>
      <w:pPr>
        <w:ind w:hanging="180" w:left="7200"/>
      </w:pPr>
    </w:lvl>
  </w:abstractNum>
  <w:abstractNum w:abstractNumId="34">
    <w:nsid w:val="5D8E64B6"/>
    <w:multiLevelType w:val="hybridMultilevel"/>
    <w:tmpl w:val="0C9E7D98"/>
    <w:lvl w:tplc="03681078" w:ilvl="0">
      <w:start w:val="1"/>
      <w:numFmt w:val="decimal"/>
      <w:lvlText w:val="%1."/>
      <w:lvlJc w:val="left"/>
      <w:pPr>
        <w:ind w:hanging="360" w:left="1440"/>
      </w:pPr>
      <w:rPr>
        <w:rFonts w:hint="default"/>
        <w:b w:val="false"/>
      </w:rPr>
    </w:lvl>
    <w:lvl w:tentative="true" w:tplc="041A0019" w:ilvl="1">
      <w:start w:val="1"/>
      <w:numFmt w:val="lowerLetter"/>
      <w:lvlText w:val="%2."/>
      <w:lvlJc w:val="left"/>
      <w:pPr>
        <w:ind w:hanging="360" w:left="2160"/>
      </w:pPr>
    </w:lvl>
    <w:lvl w:tentative="true" w:tplc="041A001B" w:ilvl="2">
      <w:start w:val="1"/>
      <w:numFmt w:val="lowerRoman"/>
      <w:lvlText w:val="%3."/>
      <w:lvlJc w:val="right"/>
      <w:pPr>
        <w:ind w:hanging="180" w:left="2880"/>
      </w:pPr>
    </w:lvl>
    <w:lvl w:tentative="true" w:tplc="041A000F" w:ilvl="3">
      <w:start w:val="1"/>
      <w:numFmt w:val="decimal"/>
      <w:lvlText w:val="%4."/>
      <w:lvlJc w:val="left"/>
      <w:pPr>
        <w:ind w:hanging="360" w:left="3600"/>
      </w:pPr>
    </w:lvl>
    <w:lvl w:tentative="true" w:tplc="041A0019" w:ilvl="4">
      <w:start w:val="1"/>
      <w:numFmt w:val="lowerLetter"/>
      <w:lvlText w:val="%5."/>
      <w:lvlJc w:val="left"/>
      <w:pPr>
        <w:ind w:hanging="360" w:left="4320"/>
      </w:pPr>
    </w:lvl>
    <w:lvl w:tentative="true" w:tplc="041A001B" w:ilvl="5">
      <w:start w:val="1"/>
      <w:numFmt w:val="lowerRoman"/>
      <w:lvlText w:val="%6."/>
      <w:lvlJc w:val="right"/>
      <w:pPr>
        <w:ind w:hanging="180" w:left="5040"/>
      </w:pPr>
    </w:lvl>
    <w:lvl w:tentative="true" w:tplc="041A000F" w:ilvl="6">
      <w:start w:val="1"/>
      <w:numFmt w:val="decimal"/>
      <w:lvlText w:val="%7."/>
      <w:lvlJc w:val="left"/>
      <w:pPr>
        <w:ind w:hanging="360" w:left="5760"/>
      </w:pPr>
    </w:lvl>
    <w:lvl w:tentative="true" w:tplc="041A0019" w:ilvl="7">
      <w:start w:val="1"/>
      <w:numFmt w:val="lowerLetter"/>
      <w:lvlText w:val="%8."/>
      <w:lvlJc w:val="left"/>
      <w:pPr>
        <w:ind w:hanging="360" w:left="6480"/>
      </w:pPr>
    </w:lvl>
    <w:lvl w:tentative="true" w:tplc="041A001B" w:ilvl="8">
      <w:start w:val="1"/>
      <w:numFmt w:val="lowerRoman"/>
      <w:lvlText w:val="%9."/>
      <w:lvlJc w:val="right"/>
      <w:pPr>
        <w:ind w:hanging="180" w:left="7200"/>
      </w:pPr>
    </w:lvl>
  </w:abstractNum>
  <w:abstractNum w:abstractNumId="35">
    <w:nsid w:val="605B3E56"/>
    <w:multiLevelType w:val="hybridMultilevel"/>
    <w:tmpl w:val="ECB20230"/>
    <w:lvl w:tplc="041A000F" w:ilvl="0">
      <w:start w:val="15"/>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6">
    <w:nsid w:val="6589024F"/>
    <w:multiLevelType w:val="hybridMultilevel"/>
    <w:tmpl w:val="AAFADB2E"/>
    <w:lvl w:tplc="57D4E3AA" w:ilvl="0">
      <w:start w:val="1"/>
      <w:numFmt w:val="decimal"/>
      <w:lvlText w:val="%1."/>
      <w:lvlJc w:val="left"/>
      <w:pPr>
        <w:ind w:hanging="360" w:left="1800"/>
      </w:pPr>
      <w:rPr>
        <w:rFonts w:hint="default"/>
      </w:rPr>
    </w:lvl>
    <w:lvl w:tentative="true" w:tplc="041A0019" w:ilvl="1">
      <w:start w:val="1"/>
      <w:numFmt w:val="lowerLetter"/>
      <w:lvlText w:val="%2."/>
      <w:lvlJc w:val="left"/>
      <w:pPr>
        <w:ind w:hanging="360" w:left="2520"/>
      </w:pPr>
    </w:lvl>
    <w:lvl w:tentative="true" w:tplc="041A001B" w:ilvl="2">
      <w:start w:val="1"/>
      <w:numFmt w:val="lowerRoman"/>
      <w:lvlText w:val="%3."/>
      <w:lvlJc w:val="right"/>
      <w:pPr>
        <w:ind w:hanging="180" w:left="3240"/>
      </w:pPr>
    </w:lvl>
    <w:lvl w:tentative="true" w:tplc="041A000F" w:ilvl="3">
      <w:start w:val="1"/>
      <w:numFmt w:val="decimal"/>
      <w:lvlText w:val="%4."/>
      <w:lvlJc w:val="left"/>
      <w:pPr>
        <w:ind w:hanging="360" w:left="3960"/>
      </w:pPr>
    </w:lvl>
    <w:lvl w:tentative="true" w:tplc="041A0019" w:ilvl="4">
      <w:start w:val="1"/>
      <w:numFmt w:val="lowerLetter"/>
      <w:lvlText w:val="%5."/>
      <w:lvlJc w:val="left"/>
      <w:pPr>
        <w:ind w:hanging="360" w:left="4680"/>
      </w:pPr>
    </w:lvl>
    <w:lvl w:tentative="true" w:tplc="041A001B" w:ilvl="5">
      <w:start w:val="1"/>
      <w:numFmt w:val="lowerRoman"/>
      <w:lvlText w:val="%6."/>
      <w:lvlJc w:val="right"/>
      <w:pPr>
        <w:ind w:hanging="180" w:left="5400"/>
      </w:pPr>
    </w:lvl>
    <w:lvl w:tentative="true" w:tplc="041A000F" w:ilvl="6">
      <w:start w:val="1"/>
      <w:numFmt w:val="decimal"/>
      <w:lvlText w:val="%7."/>
      <w:lvlJc w:val="left"/>
      <w:pPr>
        <w:ind w:hanging="360" w:left="6120"/>
      </w:pPr>
    </w:lvl>
    <w:lvl w:tentative="true" w:tplc="041A0019" w:ilvl="7">
      <w:start w:val="1"/>
      <w:numFmt w:val="lowerLetter"/>
      <w:lvlText w:val="%8."/>
      <w:lvlJc w:val="left"/>
      <w:pPr>
        <w:ind w:hanging="360" w:left="6840"/>
      </w:pPr>
    </w:lvl>
    <w:lvl w:tentative="true" w:tplc="041A001B" w:ilvl="8">
      <w:start w:val="1"/>
      <w:numFmt w:val="lowerRoman"/>
      <w:lvlText w:val="%9."/>
      <w:lvlJc w:val="right"/>
      <w:pPr>
        <w:ind w:hanging="180" w:left="7560"/>
      </w:pPr>
    </w:lvl>
  </w:abstractNum>
  <w:abstractNum w:abstractNumId="37">
    <w:nsid w:val="6B3F2CC5"/>
    <w:multiLevelType w:val="hybridMultilevel"/>
    <w:tmpl w:val="C2862F04"/>
    <w:lvl w:tplc="4C223ACA" w:ilvl="0">
      <w:start w:val="17"/>
      <w:numFmt w:val="decimal"/>
      <w:lvlText w:val="%1."/>
      <w:lvlJc w:val="left"/>
      <w:pPr>
        <w:ind w:hanging="360" w:left="720"/>
      </w:pPr>
      <w:rPr>
        <w:rFonts w:hint="default"/>
        <w:b/>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8">
    <w:nsid w:val="6E451560"/>
    <w:multiLevelType w:val="hybridMultilevel"/>
    <w:tmpl w:val="F2A41FFC"/>
    <w:lvl w:tplc="A7165F5E" w:ilvl="0">
      <w:start w:val="1"/>
      <w:numFmt w:val="decimalZero"/>
      <w:lvlText w:val="%1."/>
      <w:lvlJc w:val="left"/>
      <w:pPr>
        <w:ind w:hanging="360" w:left="1080"/>
      </w:pPr>
      <w:rPr>
        <w:rFonts w:hint="default"/>
        <w:b w:val="false"/>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39">
    <w:nsid w:val="717F6CAF"/>
    <w:multiLevelType w:val="hybridMultilevel"/>
    <w:tmpl w:val="5454B51C"/>
    <w:lvl w:tplc="9B663340" w:ilvl="0">
      <w:start w:val="1"/>
      <w:numFmt w:val="decimal"/>
      <w:lvlText w:val="%1."/>
      <w:lvlJc w:val="left"/>
      <w:pPr>
        <w:ind w:hanging="360" w:left="1068"/>
      </w:pPr>
      <w:rPr>
        <w:rFonts w:cs="Times New Roman" w:eastAsia="Times New Roman" w:hAnsi="Times New Roman" w:ascii="Times New Roman"/>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40">
    <w:nsid w:val="76E75AC6"/>
    <w:multiLevelType w:val="hybridMultilevel"/>
    <w:tmpl w:val="DA08EDDA"/>
    <w:lvl w:tplc="54607D76" w:ilvl="0">
      <w:start w:val="227"/>
      <w:numFmt w:val="bullet"/>
      <w:lvlText w:val="-"/>
      <w:lvlJc w:val="left"/>
      <w:pPr>
        <w:ind w:hanging="360" w:left="1440"/>
      </w:pPr>
      <w:rPr>
        <w:rFonts w:cs="Times New Roman" w:eastAsia="Times New Roman" w:hAnsi="Times New Roman" w:ascii="Times New Roman" w:hint="default"/>
        <w:sz w:val="24"/>
      </w:rPr>
    </w:lvl>
    <w:lvl w:tentative="true" w:tplc="041A0003" w:ilvl="1">
      <w:start w:val="1"/>
      <w:numFmt w:val="bullet"/>
      <w:lvlText w:val="o"/>
      <w:lvlJc w:val="left"/>
      <w:pPr>
        <w:ind w:hanging="360" w:left="2160"/>
      </w:pPr>
      <w:rPr>
        <w:rFonts w:cs="Courier New" w:hAnsi="Courier New" w:ascii="Courier New" w:hint="default"/>
      </w:rPr>
    </w:lvl>
    <w:lvl w:tentative="true" w:tplc="041A0005" w:ilvl="2">
      <w:start w:val="1"/>
      <w:numFmt w:val="bullet"/>
      <w:lvlText w:val=""/>
      <w:lvlJc w:val="left"/>
      <w:pPr>
        <w:ind w:hanging="360" w:left="2880"/>
      </w:pPr>
      <w:rPr>
        <w:rFonts w:hAnsi="Wingdings" w:ascii="Wingdings" w:hint="default"/>
      </w:rPr>
    </w:lvl>
    <w:lvl w:tentative="true" w:tplc="041A0001" w:ilvl="3">
      <w:start w:val="1"/>
      <w:numFmt w:val="bullet"/>
      <w:lvlText w:val=""/>
      <w:lvlJc w:val="left"/>
      <w:pPr>
        <w:ind w:hanging="360" w:left="3600"/>
      </w:pPr>
      <w:rPr>
        <w:rFonts w:hAnsi="Symbol" w:ascii="Symbol" w:hint="default"/>
      </w:rPr>
    </w:lvl>
    <w:lvl w:tentative="true" w:tplc="041A0003" w:ilvl="4">
      <w:start w:val="1"/>
      <w:numFmt w:val="bullet"/>
      <w:lvlText w:val="o"/>
      <w:lvlJc w:val="left"/>
      <w:pPr>
        <w:ind w:hanging="360" w:left="4320"/>
      </w:pPr>
      <w:rPr>
        <w:rFonts w:cs="Courier New" w:hAnsi="Courier New" w:ascii="Courier New" w:hint="default"/>
      </w:rPr>
    </w:lvl>
    <w:lvl w:tentative="true" w:tplc="041A0005" w:ilvl="5">
      <w:start w:val="1"/>
      <w:numFmt w:val="bullet"/>
      <w:lvlText w:val=""/>
      <w:lvlJc w:val="left"/>
      <w:pPr>
        <w:ind w:hanging="360" w:left="5040"/>
      </w:pPr>
      <w:rPr>
        <w:rFonts w:hAnsi="Wingdings" w:ascii="Wingdings" w:hint="default"/>
      </w:rPr>
    </w:lvl>
    <w:lvl w:tentative="true" w:tplc="041A0001" w:ilvl="6">
      <w:start w:val="1"/>
      <w:numFmt w:val="bullet"/>
      <w:lvlText w:val=""/>
      <w:lvlJc w:val="left"/>
      <w:pPr>
        <w:ind w:hanging="360" w:left="5760"/>
      </w:pPr>
      <w:rPr>
        <w:rFonts w:hAnsi="Symbol" w:ascii="Symbol" w:hint="default"/>
      </w:rPr>
    </w:lvl>
    <w:lvl w:tentative="true" w:tplc="041A0003" w:ilvl="7">
      <w:start w:val="1"/>
      <w:numFmt w:val="bullet"/>
      <w:lvlText w:val="o"/>
      <w:lvlJc w:val="left"/>
      <w:pPr>
        <w:ind w:hanging="360" w:left="6480"/>
      </w:pPr>
      <w:rPr>
        <w:rFonts w:cs="Courier New" w:hAnsi="Courier New" w:ascii="Courier New" w:hint="default"/>
      </w:rPr>
    </w:lvl>
    <w:lvl w:tentative="true" w:tplc="041A0005" w:ilvl="8">
      <w:start w:val="1"/>
      <w:numFmt w:val="bullet"/>
      <w:lvlText w:val=""/>
      <w:lvlJc w:val="left"/>
      <w:pPr>
        <w:ind w:hanging="360" w:left="7200"/>
      </w:pPr>
      <w:rPr>
        <w:rFonts w:hAnsi="Wingdings" w:ascii="Wingdings" w:hint="default"/>
      </w:rPr>
    </w:lvl>
  </w:abstractNum>
  <w:abstractNum w:abstractNumId="41">
    <w:nsid w:val="7A08507D"/>
    <w:multiLevelType w:val="hybridMultilevel"/>
    <w:tmpl w:val="8D8A8254"/>
    <w:lvl w:tplc="0688F570" w:ilvl="0">
      <w:numFmt w:val="bullet"/>
      <w:lvlText w:val="-"/>
      <w:lvlJc w:val="left"/>
      <w:pPr>
        <w:ind w:hanging="360" w:left="1440"/>
      </w:pPr>
      <w:rPr>
        <w:rFonts w:cs="Times New Roman" w:eastAsia="Times New Roman" w:hAnsi="Times New Roman" w:ascii="Times New Roman" w:hint="default"/>
      </w:rPr>
    </w:lvl>
    <w:lvl w:tentative="true" w:tplc="041A0003" w:ilvl="1">
      <w:start w:val="1"/>
      <w:numFmt w:val="bullet"/>
      <w:lvlText w:val="o"/>
      <w:lvlJc w:val="left"/>
      <w:pPr>
        <w:ind w:hanging="360" w:left="2160"/>
      </w:pPr>
      <w:rPr>
        <w:rFonts w:cs="Courier New" w:hAnsi="Courier New" w:ascii="Courier New" w:hint="default"/>
      </w:rPr>
    </w:lvl>
    <w:lvl w:tentative="true" w:tplc="041A0005" w:ilvl="2">
      <w:start w:val="1"/>
      <w:numFmt w:val="bullet"/>
      <w:lvlText w:val=""/>
      <w:lvlJc w:val="left"/>
      <w:pPr>
        <w:ind w:hanging="360" w:left="2880"/>
      </w:pPr>
      <w:rPr>
        <w:rFonts w:hAnsi="Wingdings" w:ascii="Wingdings" w:hint="default"/>
      </w:rPr>
    </w:lvl>
    <w:lvl w:tentative="true" w:tplc="041A0001" w:ilvl="3">
      <w:start w:val="1"/>
      <w:numFmt w:val="bullet"/>
      <w:lvlText w:val=""/>
      <w:lvlJc w:val="left"/>
      <w:pPr>
        <w:ind w:hanging="360" w:left="3600"/>
      </w:pPr>
      <w:rPr>
        <w:rFonts w:hAnsi="Symbol" w:ascii="Symbol" w:hint="default"/>
      </w:rPr>
    </w:lvl>
    <w:lvl w:tentative="true" w:tplc="041A0003" w:ilvl="4">
      <w:start w:val="1"/>
      <w:numFmt w:val="bullet"/>
      <w:lvlText w:val="o"/>
      <w:lvlJc w:val="left"/>
      <w:pPr>
        <w:ind w:hanging="360" w:left="4320"/>
      </w:pPr>
      <w:rPr>
        <w:rFonts w:cs="Courier New" w:hAnsi="Courier New" w:ascii="Courier New" w:hint="default"/>
      </w:rPr>
    </w:lvl>
    <w:lvl w:tentative="true" w:tplc="041A0005" w:ilvl="5">
      <w:start w:val="1"/>
      <w:numFmt w:val="bullet"/>
      <w:lvlText w:val=""/>
      <w:lvlJc w:val="left"/>
      <w:pPr>
        <w:ind w:hanging="360" w:left="5040"/>
      </w:pPr>
      <w:rPr>
        <w:rFonts w:hAnsi="Wingdings" w:ascii="Wingdings" w:hint="default"/>
      </w:rPr>
    </w:lvl>
    <w:lvl w:tentative="true" w:tplc="041A0001" w:ilvl="6">
      <w:start w:val="1"/>
      <w:numFmt w:val="bullet"/>
      <w:lvlText w:val=""/>
      <w:lvlJc w:val="left"/>
      <w:pPr>
        <w:ind w:hanging="360" w:left="5760"/>
      </w:pPr>
      <w:rPr>
        <w:rFonts w:hAnsi="Symbol" w:ascii="Symbol" w:hint="default"/>
      </w:rPr>
    </w:lvl>
    <w:lvl w:tentative="true" w:tplc="041A0003" w:ilvl="7">
      <w:start w:val="1"/>
      <w:numFmt w:val="bullet"/>
      <w:lvlText w:val="o"/>
      <w:lvlJc w:val="left"/>
      <w:pPr>
        <w:ind w:hanging="360" w:left="6480"/>
      </w:pPr>
      <w:rPr>
        <w:rFonts w:cs="Courier New" w:hAnsi="Courier New" w:ascii="Courier New" w:hint="default"/>
      </w:rPr>
    </w:lvl>
    <w:lvl w:tentative="true" w:tplc="041A0005" w:ilvl="8">
      <w:start w:val="1"/>
      <w:numFmt w:val="bullet"/>
      <w:lvlText w:val=""/>
      <w:lvlJc w:val="left"/>
      <w:pPr>
        <w:ind w:hanging="360" w:left="7200"/>
      </w:pPr>
      <w:rPr>
        <w:rFonts w:hAnsi="Wingdings" w:ascii="Wingdings" w:hint="default"/>
      </w:rPr>
    </w:lvl>
  </w:abstractNum>
  <w:abstractNum w:abstractNumId="42">
    <w:nsid w:val="7AB53E37"/>
    <w:multiLevelType w:val="hybridMultilevel"/>
    <w:tmpl w:val="C5F28602"/>
    <w:lvl w:tplc="DE5AA59C"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3">
    <w:nsid w:val="7BC34983"/>
    <w:multiLevelType w:val="hybridMultilevel"/>
    <w:tmpl w:val="35489D48"/>
    <w:lvl w:tplc="9F1C67A8" w:ilvl="0">
      <w:start w:val="12"/>
      <w:numFmt w:val="decimal"/>
      <w:lvlText w:val="%1."/>
      <w:lvlJc w:val="left"/>
      <w:pPr>
        <w:ind w:hanging="360" w:left="1713"/>
      </w:pPr>
      <w:rPr>
        <w:rFonts w:hint="default"/>
      </w:rPr>
    </w:lvl>
    <w:lvl w:tentative="true" w:tplc="041A0019" w:ilvl="1">
      <w:start w:val="1"/>
      <w:numFmt w:val="lowerLetter"/>
      <w:lvlText w:val="%2."/>
      <w:lvlJc w:val="left"/>
      <w:pPr>
        <w:ind w:hanging="360" w:left="2433"/>
      </w:pPr>
    </w:lvl>
    <w:lvl w:tentative="true" w:tplc="041A001B" w:ilvl="2">
      <w:start w:val="1"/>
      <w:numFmt w:val="lowerRoman"/>
      <w:lvlText w:val="%3."/>
      <w:lvlJc w:val="right"/>
      <w:pPr>
        <w:ind w:hanging="180" w:left="3153"/>
      </w:pPr>
    </w:lvl>
    <w:lvl w:tentative="true" w:tplc="041A000F" w:ilvl="3">
      <w:start w:val="1"/>
      <w:numFmt w:val="decimal"/>
      <w:lvlText w:val="%4."/>
      <w:lvlJc w:val="left"/>
      <w:pPr>
        <w:ind w:hanging="360" w:left="3873"/>
      </w:pPr>
    </w:lvl>
    <w:lvl w:tentative="true" w:tplc="041A0019" w:ilvl="4">
      <w:start w:val="1"/>
      <w:numFmt w:val="lowerLetter"/>
      <w:lvlText w:val="%5."/>
      <w:lvlJc w:val="left"/>
      <w:pPr>
        <w:ind w:hanging="360" w:left="4593"/>
      </w:pPr>
    </w:lvl>
    <w:lvl w:tentative="true" w:tplc="041A001B" w:ilvl="5">
      <w:start w:val="1"/>
      <w:numFmt w:val="lowerRoman"/>
      <w:lvlText w:val="%6."/>
      <w:lvlJc w:val="right"/>
      <w:pPr>
        <w:ind w:hanging="180" w:left="5313"/>
      </w:pPr>
    </w:lvl>
    <w:lvl w:tentative="true" w:tplc="041A000F" w:ilvl="6">
      <w:start w:val="1"/>
      <w:numFmt w:val="decimal"/>
      <w:lvlText w:val="%7."/>
      <w:lvlJc w:val="left"/>
      <w:pPr>
        <w:ind w:hanging="360" w:left="6033"/>
      </w:pPr>
    </w:lvl>
    <w:lvl w:tentative="true" w:tplc="041A0019" w:ilvl="7">
      <w:start w:val="1"/>
      <w:numFmt w:val="lowerLetter"/>
      <w:lvlText w:val="%8."/>
      <w:lvlJc w:val="left"/>
      <w:pPr>
        <w:ind w:hanging="360" w:left="6753"/>
      </w:pPr>
    </w:lvl>
    <w:lvl w:tentative="true" w:tplc="041A001B" w:ilvl="8">
      <w:start w:val="1"/>
      <w:numFmt w:val="lowerRoman"/>
      <w:lvlText w:val="%9."/>
      <w:lvlJc w:val="right"/>
      <w:pPr>
        <w:ind w:hanging="180" w:left="7473"/>
      </w:pPr>
    </w:lvl>
  </w:abstractNum>
  <w:num w:numId="1">
    <w:abstractNumId w:val="5"/>
  </w:num>
  <w:num w:numId="2">
    <w:abstractNumId w:val="27"/>
  </w:num>
  <w:num w:numId="3">
    <w:abstractNumId w:val="9"/>
  </w:num>
  <w:num w:numId="4">
    <w:abstractNumId w:val="39"/>
  </w:num>
  <w:num w:numId="5">
    <w:abstractNumId w:val="7"/>
  </w:num>
  <w:num w:numId="6">
    <w:abstractNumId w:val="28"/>
  </w:num>
  <w:num w:numId="7">
    <w:abstractNumId w:val="41"/>
  </w:num>
  <w:num w:numId="8">
    <w:abstractNumId w:val="22"/>
  </w:num>
  <w:num w:numId="9">
    <w:abstractNumId w:val="38"/>
  </w:num>
  <w:num w:numId="10">
    <w:abstractNumId w:val="29"/>
  </w:num>
  <w:num w:numId="11">
    <w:abstractNumId w:val="15"/>
  </w:num>
  <w:num w:numId="12">
    <w:abstractNumId w:val="20"/>
  </w:num>
  <w:num w:numId="13">
    <w:abstractNumId w:val="40"/>
  </w:num>
  <w:num w:numId="14">
    <w:abstractNumId w:val="6"/>
  </w:num>
  <w:num w:numId="15">
    <w:abstractNumId w:val="23"/>
  </w:num>
  <w:num w:numId="16">
    <w:abstractNumId w:val="35"/>
  </w:num>
  <w:num w:numId="17">
    <w:abstractNumId w:val="3"/>
  </w:num>
  <w:num w:numId="18">
    <w:abstractNumId w:val="2"/>
  </w:num>
  <w:num w:numId="19">
    <w:abstractNumId w:val="30"/>
  </w:num>
  <w:num w:numId="20">
    <w:abstractNumId w:val="25"/>
  </w:num>
  <w:num w:numId="21">
    <w:abstractNumId w:val="43"/>
  </w:num>
  <w:num w:numId="22">
    <w:abstractNumId w:val="32"/>
  </w:num>
  <w:num w:numId="23">
    <w:abstractNumId w:val="26"/>
  </w:num>
  <w:num w:numId="24">
    <w:abstractNumId w:val="31"/>
  </w:num>
  <w:num w:numId="25">
    <w:abstractNumId w:val="37"/>
  </w:num>
  <w:num w:numId="26">
    <w:abstractNumId w:val="16"/>
  </w:num>
  <w:num w:numId="27">
    <w:abstractNumId w:val="4"/>
  </w:num>
  <w:num w:numId="28">
    <w:abstractNumId w:val="17"/>
  </w:num>
  <w:num w:numId="29">
    <w:abstractNumId w:val="21"/>
  </w:num>
  <w:num w:numId="30">
    <w:abstractNumId w:val="19"/>
  </w:num>
  <w:num w:numId="31">
    <w:abstractNumId w:val="10"/>
  </w:num>
  <w:num w:numId="3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
  </w:num>
  <w:num w:numId="34">
    <w:abstractNumId w:val="18"/>
  </w:num>
  <w:num w:numId="35">
    <w:abstractNumId w:val="14"/>
  </w:num>
  <w:num w:numId="36">
    <w:abstractNumId w:val="36"/>
  </w:num>
  <w:num w:numId="37">
    <w:abstractNumId w:val="0"/>
  </w:num>
  <w:num w:numId="38">
    <w:abstractNumId w:val="42"/>
  </w:num>
  <w:num w:numId="39">
    <w:abstractNumId w:val="34"/>
  </w:num>
  <w:num w:numId="40">
    <w:abstractNumId w:val="11"/>
  </w:num>
  <w:num w:numId="41">
    <w:abstractNumId w:val="33"/>
  </w:num>
  <w:num w:numId="42">
    <w:abstractNumId w:val="24"/>
  </w:num>
  <w:num w:numId="43">
    <w:abstractNumId w:val="12"/>
  </w:num>
  <w:num w:numId="44">
    <w:abstractNumId w:val="8"/>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34EB5"/>
    <w:rsid w:val="00012A9C"/>
    <w:rsid w:val="0001744C"/>
    <w:rsid w:val="00022DBE"/>
    <w:rsid w:val="00034EB5"/>
    <w:rsid w:val="0004280A"/>
    <w:rsid w:val="000520BE"/>
    <w:rsid w:val="00066BB3"/>
    <w:rsid w:val="000A4636"/>
    <w:rsid w:val="000C5F86"/>
    <w:rsid w:val="000C7A85"/>
    <w:rsid w:val="000E4C0C"/>
    <w:rsid w:val="000E5EAD"/>
    <w:rsid w:val="000F391A"/>
    <w:rsid w:val="001149CE"/>
    <w:rsid w:val="0011557F"/>
    <w:rsid w:val="0016181C"/>
    <w:rsid w:val="001733E3"/>
    <w:rsid w:val="00187469"/>
    <w:rsid w:val="0019230B"/>
    <w:rsid w:val="0019559D"/>
    <w:rsid w:val="001B4340"/>
    <w:rsid w:val="001B568D"/>
    <w:rsid w:val="001C097C"/>
    <w:rsid w:val="001E61DC"/>
    <w:rsid w:val="0021004D"/>
    <w:rsid w:val="002105E1"/>
    <w:rsid w:val="002301B7"/>
    <w:rsid w:val="002432C5"/>
    <w:rsid w:val="00246820"/>
    <w:rsid w:val="002501A2"/>
    <w:rsid w:val="002506DD"/>
    <w:rsid w:val="00256974"/>
    <w:rsid w:val="00261A73"/>
    <w:rsid w:val="0027259D"/>
    <w:rsid w:val="002830DE"/>
    <w:rsid w:val="00287A13"/>
    <w:rsid w:val="002A18EC"/>
    <w:rsid w:val="002B70EF"/>
    <w:rsid w:val="002C0498"/>
    <w:rsid w:val="002C6E79"/>
    <w:rsid w:val="002D0963"/>
    <w:rsid w:val="002D4771"/>
    <w:rsid w:val="00315834"/>
    <w:rsid w:val="00317E29"/>
    <w:rsid w:val="00344173"/>
    <w:rsid w:val="00353092"/>
    <w:rsid w:val="003858CB"/>
    <w:rsid w:val="003930AB"/>
    <w:rsid w:val="003B213E"/>
    <w:rsid w:val="003C2A27"/>
    <w:rsid w:val="003D237C"/>
    <w:rsid w:val="003E5CE8"/>
    <w:rsid w:val="003F6EF8"/>
    <w:rsid w:val="004020B8"/>
    <w:rsid w:val="0041401B"/>
    <w:rsid w:val="0044024F"/>
    <w:rsid w:val="00455EAD"/>
    <w:rsid w:val="00476240"/>
    <w:rsid w:val="004A565C"/>
    <w:rsid w:val="004D44CF"/>
    <w:rsid w:val="004D7F91"/>
    <w:rsid w:val="004E018D"/>
    <w:rsid w:val="004E6668"/>
    <w:rsid w:val="00500258"/>
    <w:rsid w:val="00500DF0"/>
    <w:rsid w:val="00514290"/>
    <w:rsid w:val="005156DD"/>
    <w:rsid w:val="00540AA3"/>
    <w:rsid w:val="00542252"/>
    <w:rsid w:val="0056590B"/>
    <w:rsid w:val="005A7105"/>
    <w:rsid w:val="005C26A7"/>
    <w:rsid w:val="006046C2"/>
    <w:rsid w:val="00606FD2"/>
    <w:rsid w:val="00617E91"/>
    <w:rsid w:val="00625543"/>
    <w:rsid w:val="006447CD"/>
    <w:rsid w:val="00657325"/>
    <w:rsid w:val="0066330B"/>
    <w:rsid w:val="00663E4D"/>
    <w:rsid w:val="00674866"/>
    <w:rsid w:val="00681FB5"/>
    <w:rsid w:val="0068476E"/>
    <w:rsid w:val="00684B0F"/>
    <w:rsid w:val="00687AAC"/>
    <w:rsid w:val="006A1F89"/>
    <w:rsid w:val="006B0310"/>
    <w:rsid w:val="006B12B4"/>
    <w:rsid w:val="006C5628"/>
    <w:rsid w:val="006D19C1"/>
    <w:rsid w:val="006D48F7"/>
    <w:rsid w:val="0072748A"/>
    <w:rsid w:val="00730271"/>
    <w:rsid w:val="007409BE"/>
    <w:rsid w:val="007441FA"/>
    <w:rsid w:val="007505B1"/>
    <w:rsid w:val="0075514B"/>
    <w:rsid w:val="0075732C"/>
    <w:rsid w:val="00764375"/>
    <w:rsid w:val="007659B7"/>
    <w:rsid w:val="0076632B"/>
    <w:rsid w:val="00775A6A"/>
    <w:rsid w:val="00780FB1"/>
    <w:rsid w:val="00790A62"/>
    <w:rsid w:val="00793D29"/>
    <w:rsid w:val="007A2A7E"/>
    <w:rsid w:val="007A3DD9"/>
    <w:rsid w:val="007B2CB3"/>
    <w:rsid w:val="007C3583"/>
    <w:rsid w:val="007C3750"/>
    <w:rsid w:val="007D471A"/>
    <w:rsid w:val="007D625F"/>
    <w:rsid w:val="007D7E40"/>
    <w:rsid w:val="007E04FC"/>
    <w:rsid w:val="007E49CE"/>
    <w:rsid w:val="008146A1"/>
    <w:rsid w:val="00816142"/>
    <w:rsid w:val="00850A25"/>
    <w:rsid w:val="008570E0"/>
    <w:rsid w:val="008A622B"/>
    <w:rsid w:val="008A717F"/>
    <w:rsid w:val="008B4B38"/>
    <w:rsid w:val="008D49EB"/>
    <w:rsid w:val="008E5736"/>
    <w:rsid w:val="008F0D5B"/>
    <w:rsid w:val="00910AF5"/>
    <w:rsid w:val="00914E92"/>
    <w:rsid w:val="0092065A"/>
    <w:rsid w:val="00927925"/>
    <w:rsid w:val="00934B63"/>
    <w:rsid w:val="00942D1B"/>
    <w:rsid w:val="00946737"/>
    <w:rsid w:val="00956B8C"/>
    <w:rsid w:val="009671B2"/>
    <w:rsid w:val="00971169"/>
    <w:rsid w:val="00973F2B"/>
    <w:rsid w:val="0097552E"/>
    <w:rsid w:val="009B35CF"/>
    <w:rsid w:val="009B36DA"/>
    <w:rsid w:val="009B75DD"/>
    <w:rsid w:val="009C7177"/>
    <w:rsid w:val="009D1117"/>
    <w:rsid w:val="009E16BD"/>
    <w:rsid w:val="00A13BCE"/>
    <w:rsid w:val="00A140DD"/>
    <w:rsid w:val="00A212C9"/>
    <w:rsid w:val="00A239B3"/>
    <w:rsid w:val="00A5395F"/>
    <w:rsid w:val="00A53A39"/>
    <w:rsid w:val="00A57DDE"/>
    <w:rsid w:val="00A67282"/>
    <w:rsid w:val="00A8210E"/>
    <w:rsid w:val="00A84334"/>
    <w:rsid w:val="00A86836"/>
    <w:rsid w:val="00A93F69"/>
    <w:rsid w:val="00AA1FF1"/>
    <w:rsid w:val="00AA4E45"/>
    <w:rsid w:val="00AB722B"/>
    <w:rsid w:val="00AC1224"/>
    <w:rsid w:val="00AC1551"/>
    <w:rsid w:val="00AC2B54"/>
    <w:rsid w:val="00AE498B"/>
    <w:rsid w:val="00AE7EB9"/>
    <w:rsid w:val="00AF7818"/>
    <w:rsid w:val="00B156D9"/>
    <w:rsid w:val="00B167E7"/>
    <w:rsid w:val="00B205C0"/>
    <w:rsid w:val="00B300A3"/>
    <w:rsid w:val="00B32F83"/>
    <w:rsid w:val="00B8320D"/>
    <w:rsid w:val="00B86477"/>
    <w:rsid w:val="00B95A74"/>
    <w:rsid w:val="00BC2635"/>
    <w:rsid w:val="00BC3E9B"/>
    <w:rsid w:val="00BD6BD2"/>
    <w:rsid w:val="00BD776D"/>
    <w:rsid w:val="00BE4CAB"/>
    <w:rsid w:val="00BE60AB"/>
    <w:rsid w:val="00C055EE"/>
    <w:rsid w:val="00C1087D"/>
    <w:rsid w:val="00C13BB7"/>
    <w:rsid w:val="00C14E5D"/>
    <w:rsid w:val="00C2361F"/>
    <w:rsid w:val="00C445DA"/>
    <w:rsid w:val="00C629E8"/>
    <w:rsid w:val="00C76C87"/>
    <w:rsid w:val="00C77E6E"/>
    <w:rsid w:val="00CA52DD"/>
    <w:rsid w:val="00CB3BCB"/>
    <w:rsid w:val="00CD217B"/>
    <w:rsid w:val="00CE61D3"/>
    <w:rsid w:val="00CF0B25"/>
    <w:rsid w:val="00CF2F27"/>
    <w:rsid w:val="00D05DFA"/>
    <w:rsid w:val="00D123C9"/>
    <w:rsid w:val="00D32731"/>
    <w:rsid w:val="00D40511"/>
    <w:rsid w:val="00D45AC0"/>
    <w:rsid w:val="00D506BD"/>
    <w:rsid w:val="00D60B67"/>
    <w:rsid w:val="00D84794"/>
    <w:rsid w:val="00D947DD"/>
    <w:rsid w:val="00D969C3"/>
    <w:rsid w:val="00DA639A"/>
    <w:rsid w:val="00DA7986"/>
    <w:rsid w:val="00DB5A78"/>
    <w:rsid w:val="00DD1EB6"/>
    <w:rsid w:val="00DD2638"/>
    <w:rsid w:val="00DE33E4"/>
    <w:rsid w:val="00DF17AC"/>
    <w:rsid w:val="00E0215E"/>
    <w:rsid w:val="00E2531D"/>
    <w:rsid w:val="00E428B9"/>
    <w:rsid w:val="00E44F16"/>
    <w:rsid w:val="00E54851"/>
    <w:rsid w:val="00E6499B"/>
    <w:rsid w:val="00E6737B"/>
    <w:rsid w:val="00E7116D"/>
    <w:rsid w:val="00E85DB7"/>
    <w:rsid w:val="00E964B1"/>
    <w:rsid w:val="00E97099"/>
    <w:rsid w:val="00EA4626"/>
    <w:rsid w:val="00EA53D3"/>
    <w:rsid w:val="00EB2D38"/>
    <w:rsid w:val="00EB56E1"/>
    <w:rsid w:val="00EC29B5"/>
    <w:rsid w:val="00EE64AD"/>
    <w:rsid w:val="00EE668F"/>
    <w:rsid w:val="00EF7E18"/>
    <w:rsid w:val="00F305B3"/>
    <w:rsid w:val="00F40B41"/>
    <w:rsid w:val="00F41D54"/>
    <w:rsid w:val="00F56EA9"/>
    <w:rsid w:val="00F64928"/>
    <w:rsid w:val="00F6758C"/>
    <w:rsid w:val="00F903DC"/>
    <w:rsid w:val="00F90787"/>
    <w:rsid w:val="00F94CE8"/>
    <w:rsid w:val="00F96BDE"/>
    <w:rsid w:val="00F971E1"/>
    <w:rsid w:val="00F977DB"/>
    <w:rsid w:val="00FC4584"/>
    <w:rsid w:val="00FC6E93"/>
    <w:rsid w:val="00FD2844"/>
    <w:rsid w:val="00FD4AD3"/>
    <w:rsid w:val="00FF1BA3"/>
    <w:rsid w:val="00FF3CA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BD6BD2"/>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76C87"/>
    <w:pPr>
      <w:tabs>
        <w:tab w:pos="4536" w:val="center"/>
        <w:tab w:pos="9072" w:val="right"/>
      </w:tabs>
    </w:pPr>
  </w:style>
  <w:style w:styleId="Podnoje" w:type="paragraph">
    <w:name w:val="footer"/>
    <w:basedOn w:val="Normal"/>
    <w:rsid w:val="00C76C87"/>
    <w:pPr>
      <w:tabs>
        <w:tab w:pos="4536" w:val="center"/>
        <w:tab w:pos="9072" w:val="right"/>
      </w:tabs>
    </w:pPr>
  </w:style>
  <w:style w:styleId="Brojstranice" w:type="character">
    <w:name w:val="page number"/>
    <w:basedOn w:val="Zadanifontodlomka"/>
    <w:rsid w:val="007C3750"/>
  </w:style>
  <w:style w:styleId="Odlomakpopisa" w:type="paragraph">
    <w:name w:val="List Paragraph"/>
    <w:basedOn w:val="Normal"/>
    <w:uiPriority w:val="34"/>
    <w:qFormat/>
    <w:rsid w:val="001733E3"/>
    <w:pPr>
      <w:ind w:left="708"/>
    </w:pPr>
  </w:style>
  <w:style w:styleId="Tekstbalonia" w:type="paragraph">
    <w:name w:val="Balloon Text"/>
    <w:basedOn w:val="Normal"/>
    <w:link w:val="TekstbaloniaChar"/>
    <w:rsid w:val="00BD776D"/>
    <w:rPr>
      <w:rFonts w:cs="Tahoma" w:hAnsi="Tahoma" w:ascii="Tahoma"/>
      <w:sz w:val="16"/>
      <w:szCs w:val="16"/>
    </w:rPr>
  </w:style>
  <w:style w:customStyle="true" w:styleId="TekstbaloniaChar" w:type="character">
    <w:name w:val="Tekst balončića Char"/>
    <w:basedOn w:val="Zadanifontodlomka"/>
    <w:link w:val="Tekstbalonia"/>
    <w:rsid w:val="00BD776D"/>
    <w:rPr>
      <w:rFonts w:cs="Tahoma" w:hAnsi="Tahoma" w:ascii="Tahoma"/>
      <w:sz w:val="16"/>
      <w:szCs w:val="16"/>
    </w:rPr>
  </w:style>
  <w:style w:styleId="Bezproreda" w:type="paragraph">
    <w:name w:val="No Spacing"/>
    <w:uiPriority w:val="1"/>
    <w:qFormat/>
    <w:rsid w:val="00CB3BCB"/>
    <w:rPr>
      <w:rFonts w:hAnsi="Arial" w:ascii="Arial"/>
      <w:b/>
      <w:sz w:val="24"/>
      <w:szCs w:val="24"/>
      <w:lang w:eastAsia="en-US"/>
    </w:rPr>
  </w:style>
  <w:style w:styleId="Tekstrezerviranogmjesta" w:type="character">
    <w:name w:val="Placeholder Text"/>
    <w:basedOn w:val="Zadanifontodlomka"/>
    <w:uiPriority w:val="99"/>
    <w:semiHidden/>
    <w:rsid w:val="003F6EF8"/>
    <w:rPr>
      <w:color w:val="808080"/>
      <w:bdr w:space="0" w:sz="0" w:color="auto" w:val="none"/>
      <w:shd w:fill="auto" w:color="auto" w:val="clear"/>
    </w:rPr>
  </w:style>
  <w:style w:customStyle="true" w:styleId="eSPISCCParagraphDefaultFont" w:type="character">
    <w:name w:val="eSPIS_CC_Paragraph Default Font"/>
    <w:basedOn w:val="Zadanifontodlomka"/>
    <w:rsid w:val="003F6EF8"/>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3F6EF8"/>
    <w:rPr>
      <w:bdr w:space="0" w:sz="0" w:color="auto" w:val="none"/>
      <w:shd w:fill="FFFFCC" w:color="auto" w:val="clear"/>
      <w:lang w:val="hr-HR"/>
    </w:rPr>
  </w:style>
  <w:style w:customStyle="true" w:styleId="PozadinaSvijetloCrvena" w:type="character">
    <w:name w:val="Pozadina_SvijetloCrvena"/>
    <w:basedOn w:val="eSPISCCParagraphDefaultFont"/>
    <w:rsid w:val="003F6EF8"/>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3F6EF8"/>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BD6BD2"/>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76C87"/>
    <w:pPr>
      <w:tabs>
        <w:tab w:pos="4536" w:val="center"/>
        <w:tab w:pos="9072" w:val="right"/>
      </w:tabs>
    </w:pPr>
  </w:style>
  <w:style w:styleId="Podnoje" w:type="paragraph">
    <w:name w:val="footer"/>
    <w:basedOn w:val="Normal"/>
    <w:rsid w:val="00C76C87"/>
    <w:pPr>
      <w:tabs>
        <w:tab w:pos="4536" w:val="center"/>
        <w:tab w:pos="9072" w:val="right"/>
      </w:tabs>
    </w:pPr>
  </w:style>
  <w:style w:styleId="Brojstranice" w:type="character">
    <w:name w:val="page number"/>
    <w:basedOn w:val="Zadanifontodlomka"/>
    <w:rsid w:val="007C3750"/>
  </w:style>
  <w:style w:styleId="Odlomakpopisa" w:type="paragraph">
    <w:name w:val="List Paragraph"/>
    <w:basedOn w:val="Normal"/>
    <w:uiPriority w:val="34"/>
    <w:qFormat/>
    <w:rsid w:val="001733E3"/>
    <w:pPr>
      <w:ind w:left="708"/>
    </w:pPr>
  </w:style>
  <w:style w:styleId="Tekstbalonia" w:type="paragraph">
    <w:name w:val="Balloon Text"/>
    <w:basedOn w:val="Normal"/>
    <w:link w:val="TekstbaloniaChar"/>
    <w:rsid w:val="00BD776D"/>
    <w:rPr>
      <w:rFonts w:ascii="Tahoma" w:cs="Tahoma" w:hAnsi="Tahoma"/>
      <w:sz w:val="16"/>
      <w:szCs w:val="16"/>
    </w:rPr>
  </w:style>
  <w:style w:customStyle="1" w:styleId="TekstbaloniaChar" w:type="character">
    <w:name w:val="Tekst balončića Char"/>
    <w:basedOn w:val="Zadanifontodlomka"/>
    <w:link w:val="Tekstbalonia"/>
    <w:rsid w:val="00BD776D"/>
    <w:rPr>
      <w:rFonts w:ascii="Tahoma" w:cs="Tahoma" w:hAnsi="Tahoma"/>
      <w:sz w:val="16"/>
      <w:szCs w:val="16"/>
    </w:rPr>
  </w:style>
  <w:style w:styleId="Bezproreda" w:type="paragraph">
    <w:name w:val="No Spacing"/>
    <w:uiPriority w:val="1"/>
    <w:qFormat/>
    <w:rsid w:val="00CB3BCB"/>
    <w:rPr>
      <w:rFonts w:ascii="Arial" w:hAnsi="Arial"/>
      <w:b/>
      <w:sz w:val="24"/>
      <w:szCs w:val="24"/>
      <w:lang w:eastAsia="en-US"/>
    </w:rPr>
  </w:style>
  <w:style w:styleId="Tekstrezerviranogmjesta" w:type="character">
    <w:name w:val="Placeholder Text"/>
    <w:basedOn w:val="Zadanifontodlomka"/>
    <w:uiPriority w:val="99"/>
    <w:semiHidden/>
    <w:rsid w:val="003F6EF8"/>
    <w:rPr>
      <w:color w:val="808080"/>
      <w:bdr w:color="auto" w:space="0" w:sz="0" w:val="none"/>
      <w:shd w:color="auto" w:fill="auto" w:val="clear"/>
    </w:rPr>
  </w:style>
  <w:style w:customStyle="1" w:styleId="eSPISCCParagraphDefaultFont" w:type="character">
    <w:name w:val="eSPIS_CC_Paragraph Default Font"/>
    <w:basedOn w:val="Zadanifontodlomka"/>
    <w:rsid w:val="003F6EF8"/>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3F6EF8"/>
    <w:rPr>
      <w:bdr w:color="auto" w:space="0" w:sz="0" w:val="none"/>
      <w:shd w:color="auto" w:fill="FFFFCC" w:val="clear"/>
      <w:lang w:val="hr-HR"/>
    </w:rPr>
  </w:style>
  <w:style w:customStyle="1" w:styleId="PozadinaSvijetloCrvena" w:type="character">
    <w:name w:val="Pozadina_SvijetloCrvena"/>
    <w:basedOn w:val="eSPISCCParagraphDefaultFont"/>
    <w:rsid w:val="003F6EF8"/>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3F6EF8"/>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6592892">
      <w:bodyDiv w:val="true"/>
      <w:marLeft w:val="0"/>
      <w:marRight w:val="0"/>
      <w:marTop w:val="0"/>
      <w:marBottom w:val="0"/>
      <w:divBdr>
        <w:top w:space="0" w:sz="0" w:color="auto" w:val="none"/>
        <w:left w:space="0" w:sz="0" w:color="auto" w:val="none"/>
        <w:bottom w:space="0" w:sz="0" w:color="auto" w:val="none"/>
        <w:right w:space="0" w:sz="0" w:color="auto" w:val="none"/>
      </w:divBdr>
    </w:div>
    <w:div w:id="112553405">
      <w:bodyDiv w:val="true"/>
      <w:marLeft w:val="0"/>
      <w:marRight w:val="0"/>
      <w:marTop w:val="0"/>
      <w:marBottom w:val="0"/>
      <w:divBdr>
        <w:top w:space="0" w:sz="0" w:color="auto" w:val="none"/>
        <w:left w:space="0" w:sz="0" w:color="auto" w:val="none"/>
        <w:bottom w:space="0" w:sz="0" w:color="auto" w:val="none"/>
        <w:right w:space="0" w:sz="0" w:color="auto" w:val="none"/>
      </w:divBdr>
    </w:div>
    <w:div w:id="154147623">
      <w:bodyDiv w:val="true"/>
      <w:marLeft w:val="0"/>
      <w:marRight w:val="0"/>
      <w:marTop w:val="0"/>
      <w:marBottom w:val="0"/>
      <w:divBdr>
        <w:top w:space="0" w:sz="0" w:color="auto" w:val="none"/>
        <w:left w:space="0" w:sz="0" w:color="auto" w:val="none"/>
        <w:bottom w:space="0" w:sz="0" w:color="auto" w:val="none"/>
        <w:right w:space="0" w:sz="0" w:color="auto" w:val="none"/>
      </w:divBdr>
    </w:div>
    <w:div w:id="474027872">
      <w:bodyDiv w:val="true"/>
      <w:marLeft w:val="0"/>
      <w:marRight w:val="0"/>
      <w:marTop w:val="0"/>
      <w:marBottom w:val="0"/>
      <w:divBdr>
        <w:top w:space="0" w:sz="0" w:color="auto" w:val="none"/>
        <w:left w:space="0" w:sz="0" w:color="auto" w:val="none"/>
        <w:bottom w:space="0" w:sz="0" w:color="auto" w:val="none"/>
        <w:right w:space="0" w:sz="0" w:color="auto" w:val="none"/>
      </w:divBdr>
    </w:div>
    <w:div w:id="493842833">
      <w:bodyDiv w:val="true"/>
      <w:marLeft w:val="0"/>
      <w:marRight w:val="0"/>
      <w:marTop w:val="0"/>
      <w:marBottom w:val="0"/>
      <w:divBdr>
        <w:top w:space="0" w:sz="0" w:color="auto" w:val="none"/>
        <w:left w:space="0" w:sz="0" w:color="auto" w:val="none"/>
        <w:bottom w:space="0" w:sz="0" w:color="auto" w:val="none"/>
        <w:right w:space="0" w:sz="0" w:color="auto" w:val="none"/>
      </w:divBdr>
    </w:div>
    <w:div w:id="536089047">
      <w:bodyDiv w:val="true"/>
      <w:marLeft w:val="0"/>
      <w:marRight w:val="0"/>
      <w:marTop w:val="0"/>
      <w:marBottom w:val="0"/>
      <w:divBdr>
        <w:top w:space="0" w:sz="0" w:color="auto" w:val="none"/>
        <w:left w:space="0" w:sz="0" w:color="auto" w:val="none"/>
        <w:bottom w:space="0" w:sz="0" w:color="auto" w:val="none"/>
        <w:right w:space="0" w:sz="0" w:color="auto" w:val="none"/>
      </w:divBdr>
    </w:div>
    <w:div w:id="675039600">
      <w:bodyDiv w:val="true"/>
      <w:marLeft w:val="0"/>
      <w:marRight w:val="0"/>
      <w:marTop w:val="0"/>
      <w:marBottom w:val="0"/>
      <w:divBdr>
        <w:top w:space="0" w:sz="0" w:color="auto" w:val="none"/>
        <w:left w:space="0" w:sz="0" w:color="auto" w:val="none"/>
        <w:bottom w:space="0" w:sz="0" w:color="auto" w:val="none"/>
        <w:right w:space="0" w:sz="0" w:color="auto" w:val="none"/>
      </w:divBdr>
    </w:div>
    <w:div w:id="897009115">
      <w:bodyDiv w:val="true"/>
      <w:marLeft w:val="0"/>
      <w:marRight w:val="0"/>
      <w:marTop w:val="0"/>
      <w:marBottom w:val="0"/>
      <w:divBdr>
        <w:top w:space="0" w:sz="0" w:color="auto" w:val="none"/>
        <w:left w:space="0" w:sz="0" w:color="auto" w:val="none"/>
        <w:bottom w:space="0" w:sz="0" w:color="auto" w:val="none"/>
        <w:right w:space="0" w:sz="0" w:color="auto" w:val="none"/>
      </w:divBdr>
    </w:div>
    <w:div w:id="1274559198">
      <w:bodyDiv w:val="true"/>
      <w:marLeft w:val="0"/>
      <w:marRight w:val="0"/>
      <w:marTop w:val="0"/>
      <w:marBottom w:val="0"/>
      <w:divBdr>
        <w:top w:space="0" w:sz="0" w:color="auto" w:val="none"/>
        <w:left w:space="0" w:sz="0" w:color="auto" w:val="none"/>
        <w:bottom w:space="0" w:sz="0" w:color="auto" w:val="none"/>
        <w:right w:space="0" w:sz="0" w:color="auto" w:val="none"/>
      </w:divBdr>
    </w:div>
    <w:div w:id="1687711179">
      <w:bodyDiv w:val="true"/>
      <w:marLeft w:val="0"/>
      <w:marRight w:val="0"/>
      <w:marTop w:val="0"/>
      <w:marBottom w:val="0"/>
      <w:divBdr>
        <w:top w:space="0" w:sz="0" w:color="auto" w:val="none"/>
        <w:left w:space="0" w:sz="0" w:color="auto" w:val="none"/>
        <w:bottom w:space="0" w:sz="0" w:color="auto" w:val="none"/>
        <w:right w:space="0" w:sz="0" w:color="auto" w:val="none"/>
      </w:divBdr>
    </w:div>
    <w:div w:id="202161669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5. travnja 2018.</izvorni_sadrzaj>
    <derivirana_varijabla naziv="DomainObject.DatumDonosenjaOdluke_1">5. travnja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St-114/2018-13</izvorni_sadrzaj>
    <derivirana_varijabla naziv="DomainObject.Oznaka_1">St-114/2018-13</derivirana_varijabla>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5</izvorni_sadrzaj>
    <derivirana_varijabla naziv="DomainObject.BrojStranica_1">5</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114</izvorni_sadrzaj>
    <derivirana_varijabla naziv="DomainObject.Predmet.Broj_1">114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veljače 2018.</izvorni_sadrzaj>
    <derivirana_varijabla naziv="DomainObject.Predmet.DatumOsnivanja_1">14. veljače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St-114/2018</izvorni_sadrzaj>
    <derivirana_varijabla naziv="DomainObject.Predmet.OznakaBroj_1">St-114/2018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Veza 5 St-572/17</izvorni_sadrzaj>
    <derivirana_varijabla naziv="DomainObject.Predmet.PrimjedbaSuca_1">Veza 5 St-572/17</derivirana_varijabla>
  </DomainObject.Predmet.PrimjedbaSuca>
  <DomainObject.Predmet.ProtustrankaFormated>
    <izvorni_sadrzaj>  TONIKOMERC RAB d.o.o.</izvorni_sadrzaj>
    <derivirana_varijabla naziv="DomainObject.Predmet.ProtustrankaFormated_1">  TONIKOMERC RAB d.o.o.</derivirana_varijabla>
  </DomainObject.Predmet.ProtustrankaFormated>
  <DomainObject.Predmet.ProtustrankaFormatedOIB>
    <izvorni_sadrzaj>  TONIKOMERC RAB d.o.o., OIB 62181187466</izvorni_sadrzaj>
    <derivirana_varijabla naziv="DomainObject.Predmet.ProtustrankaFormatedOIB_1">  TONIKOMERC RAB d.o.o., OIB 62181187466</derivirana_varijabla>
  </DomainObject.Predmet.ProtustrankaFormatedOIB>
  <DomainObject.Predmet.ProtustrankaFormatedWithAdress>
    <izvorni_sadrzaj> TONIKOMERC RAB d.o.o., Palit 278a, 51280 Rab</izvorni_sadrzaj>
    <derivirana_varijabla naziv="DomainObject.Predmet.ProtustrankaFormatedWithAdress_1"> TONIKOMERC RAB d.o.o., Palit 278a, 51280 Rab</derivirana_varijabla>
  </DomainObject.Predmet.ProtustrankaFormatedWithAdress>
  <DomainObject.Predmet.ProtustrankaFormatedWithAdressOIB>
    <izvorni_sadrzaj> TONIKOMERC RAB d.o.o., OIB 62181187466, Palit 278a, 51280 Rab</izvorni_sadrzaj>
    <derivirana_varijabla naziv="DomainObject.Predmet.ProtustrankaFormatedWithAdressOIB_1"> TONIKOMERC RAB d.o.o., OIB 62181187466, Palit 278a, 51280 Rab</derivirana_varijabla>
  </DomainObject.Predmet.ProtustrankaFormatedWithAdressOIB>
  <DomainObject.Predmet.ProtustrankaWithAdress>
    <izvorni_sadrzaj>TONIKOMERC RAB d.o.o. Palit 278a, 51280 Rab</izvorni_sadrzaj>
    <derivirana_varijabla naziv="DomainObject.Predmet.ProtustrankaWithAdress_1">TONIKOMERC RAB d.o.o. Palit 278a, 51280 Rab</derivirana_varijabla>
  </DomainObject.Predmet.ProtustrankaWithAdress>
  <DomainObject.Predmet.ProtustrankaWithAdressOIB>
    <izvorni_sadrzaj>TONIKOMERC RAB d.o.o., OIB 62181187466, Palit 278a, 51280 Rab</izvorni_sadrzaj>
    <derivirana_varijabla naziv="DomainObject.Predmet.ProtustrankaWithAdressOIB_1">TONIKOMERC RAB d.o.o., OIB 62181187466, Palit 278a, 51280 Rab</derivirana_varijabla>
  </DomainObject.Predmet.ProtustrankaWithAdressOIB>
  <DomainObject.Predmet.ProtustrankaNazivFormated>
    <izvorni_sadrzaj>TONIKOMERC RAB d.o.o.</izvorni_sadrzaj>
    <derivirana_varijabla naziv="DomainObject.Predmet.ProtustrankaNazivFormated_1">TONIKOMERC RAB d.o.o.</derivirana_varijabla>
  </DomainObject.Predmet.ProtustrankaNazivFormated>
  <DomainObject.Predmet.ProtustrankaNazivFormatedOIB>
    <izvorni_sadrzaj>TONIKOMERC RAB d.o.o., OIB 62181187466</izvorni_sadrzaj>
    <derivirana_varijabla naziv="DomainObject.Predmet.ProtustrankaNazivFormatedOIB_1">TONIKOMERC RAB d.o.o., OIB 62181187466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REPUBLIKA HRVATSKA zastupanog po punomoćniku Županijsko državno odvjetništvo u Rijeci</izvorni_sadrzaj>
    <derivirana_varijabla naziv="DomainObject.Predmet.StrankaFormated_1">  REPUBLIKA HRVATSKA zastupanog po punomoćniku Županijsko državno odvjetništvo u Rijeci</derivirana_varijabla>
  </DomainObject.Predmet.StrankaFormated>
  <DomainObject.Predmet.StrankaFormatedOIB>
    <izvorni_sadrzaj>  REPUBLIKA HRVATSKA, OIB 52634238587 zastupanog po punomoćniku Županijsko državno odvjetništvo u Rijeci</izvorni_sadrzaj>
    <derivirana_varijabla naziv="DomainObject.Predmet.StrankaFormatedOIB_1">  REPUBLIKA HRVATSKA, OIB 52634238587 zastupanog po punomoćniku Županijsko državno odvjetništvo u Rijeci</derivirana_varijabla>
  </DomainObject.Predmet.StrankaFormatedOIB>
  <DomainObject.Predmet.StrankaFormatedWithAdress>
    <izvorni_sadrzaj> REPUBLIKA HRVATSKA zastupanog po punomoćniku Županijsko državno odvjetništvo u Rijeci</izvorni_sadrzaj>
    <derivirana_varijabla naziv="DomainObject.Predmet.StrankaFormatedWithAdress_1"> REPUBLIKA HRVATSKA zastupanog po punomoćniku Županijsko državno odvjetništvo u Rijeci</derivirana_varijabla>
  </DomainObject.Predmet.StrankaFormatedWithAdress>
  <DomainObject.Predmet.StrankaFormatedWithAdressOIB>
    <izvorni_sadrzaj> REPUBLIKA HRVATSKA, OIB 52634238587 zastupanog po punomoćniku Županijsko državno odvjetništvo u Rijeci</izvorni_sadrzaj>
    <derivirana_varijabla naziv="DomainObject.Predmet.StrankaFormatedWithAdressOIB_1"> REPUBLIKA HRVATSKA, OIB 52634238587 zastupanog po punomoćniku Županijsko državno odvjetništvo u Rijeci</derivirana_varijabla>
  </DomainObject.Predmet.StrankaFormatedWithAdressOIB>
  <DomainObject.Predmet.StrankaWithAdress>
    <izvorni_sadrzaj>REPUBLIKA HRVATSKA </izvorni_sadrzaj>
    <derivirana_varijabla naziv="DomainObject.Predmet.StrankaWithAdress_1">REPUBLIKA HRVATSKA </derivirana_varijabla>
  </DomainObject.Predmet.StrankaWithAdress>
  <DomainObject.Predmet.StrankaWithAdressOIB>
    <izvorni_sadrzaj>REPUBLIKA HRVATSKA, OIB 52634238587</izvorni_sadrzaj>
    <derivirana_varijabla naziv="DomainObject.Predmet.StrankaWithAdressOIB_1">REPUBLIKA HRVATSKA, OIB 52634238587</derivirana_varijabla>
  </DomainObject.Predmet.StrankaWithAdressOIB>
  <DomainObject.Predmet.StrankaNazivFormated>
    <izvorni_sadrzaj>REPUBLIKA HRVATSKA</izvorni_sadrzaj>
    <derivirana_varijabla naziv="DomainObject.Predmet.StrankaNazivFormated_1">REPUBLIKA HRVATSKA</derivirana_varijabla>
  </DomainObject.Predmet.StrankaNazivFormated>
  <DomainObject.Predmet.StrankaNazivFormatedOIB>
    <izvorni_sadrzaj>REPUBLIKA HRVATSKA, OIB 52634238587</izvorni_sadrzaj>
    <derivirana_varijabla naziv="DomainObject.Predmet.StrankaNazivFormatedOIB_1">REPUBLIKA HRVATSKA, OIB 52634238587</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Dajana Jurković</izvorni_sadrzaj>
    <derivirana_varijabla naziv="DomainObject.Predmet.Zapisnicar_1">Dajana Jurković</derivirana_varijabla>
  </DomainObject.Predmet.Zapisnicar>
  <DomainObject.Predmet.StrankaListFormated>
    <izvorni_sadrzaj>
      <item>REPUBLIKA HRVATSKA zastupanog po punomoćniku Županijsko državno odvjetništvo u Rijeci</item>
    </izvorni_sadrzaj>
    <derivirana_varijabla naziv="DomainObject.Predmet.StrankaListFormated_1">
      <item>REPUBLIKA HRVATSKA zastupanog po punomoćniku Županijsko državno odvjetništvo u Rijeci</item>
    </derivirana_varijabla>
  </DomainObject.Predmet.StrankaListFormated>
  <DomainObject.Predmet.StrankaListFormatedOIB>
    <izvorni_sadrzaj>
      <item>REPUBLIKA HRVATSKA, OIB 52634238587 zastupanog po punomoćniku Županijsko državno odvjetništvo u Rijeci</item>
    </izvorni_sadrzaj>
    <derivirana_varijabla naziv="DomainObject.Predmet.StrankaListFormatedOIB_1">
      <item>REPUBLIKA HRVATSKA, OIB 52634238587 zastupanog po punomoćniku Županijsko državno odvjetništvo u Rijeci</item>
    </derivirana_varijabla>
  </DomainObject.Predmet.StrankaListFormatedOIB>
  <DomainObject.Predmet.StrankaListFormatedWithAdress>
    <izvorni_sadrzaj>
      <item>REPUBLIKA HRVATSKA zastupanog po punomoćniku Županijsko državno odvjetništvo u Rijeci</item>
    </izvorni_sadrzaj>
    <derivirana_varijabla naziv="DomainObject.Predmet.StrankaListFormatedWithAdress_1">
      <item>REPUBLIKA HRVATSKA zastupanog po punomoćniku Županijsko državno odvjetništvo u Rijeci</item>
    </derivirana_varijabla>
  </DomainObject.Predmet.StrankaListFormatedWithAdress>
  <DomainObject.Predmet.StrankaListFormatedWithAdressOIB>
    <izvorni_sadrzaj>
      <item>REPUBLIKA HRVATSKA, OIB 52634238587 zastupanog po punomoćniku Županijsko državno odvjetništvo u Rijeci</item>
    </izvorni_sadrzaj>
    <derivirana_varijabla naziv="DomainObject.Predmet.StrankaListFormatedWithAdressOIB_1">
      <item>REPUBLIKA HRVATSKA, OIB 52634238587 zastupanog po punomoćniku Županijsko državno odvjetništvo u Rijeci</item>
    </derivirana_varijabla>
  </DomainObject.Predmet.StrankaListFormatedWithAdressOIB>
  <DomainObject.Predmet.StrankaListNazivFormated>
    <izvorni_sadrzaj>
      <item>REPUBLIKA HRVATSKA</item>
    </izvorni_sadrzaj>
    <derivirana_varijabla naziv="DomainObject.Predmet.StrankaListNazivFormated_1">
      <item>REPUBLIKA HRVATSKA</item>
    </derivirana_varijabla>
  </DomainObject.Predmet.StrankaListNazivFormated>
  <DomainObject.Predmet.StrankaListNazivFormatedOIB>
    <izvorni_sadrzaj>
      <item>REPUBLIKA HRVATSKA, OIB 52634238587</item>
    </izvorni_sadrzaj>
    <derivirana_varijabla naziv="DomainObject.Predmet.StrankaListNazivFormatedOIB_1">
      <item>REPUBLIKA HRVATSKA, OIB 52634238587</item>
    </derivirana_varijabla>
  </DomainObject.Predmet.StrankaListNazivFormatedOIB>
  <DomainObject.Predmet.ProtuStrankaListFormated>
    <izvorni_sadrzaj>
      <item>TONIKOMERC RAB d.o.o.</item>
    </izvorni_sadrzaj>
    <derivirana_varijabla naziv="DomainObject.Predmet.ProtuStrankaListFormated_1">
      <item>TONIKOMERC RAB d.o.o.</item>
    </derivirana_varijabla>
  </DomainObject.Predmet.ProtuStrankaListFormated>
  <DomainObject.Predmet.ProtuStrankaListFormatedOIB>
    <izvorni_sadrzaj>
      <item>TONIKOMERC RAB d.o.o., OIB 62181187466</item>
    </izvorni_sadrzaj>
    <derivirana_varijabla naziv="DomainObject.Predmet.ProtuStrankaListFormatedOIB_1">
      <item>TONIKOMERC RAB d.o.o., OIB 62181187466</item>
    </derivirana_varijabla>
  </DomainObject.Predmet.ProtuStrankaListFormatedOIB>
  <DomainObject.Predmet.ProtuStrankaListFormatedWithAdress>
    <izvorni_sadrzaj>
      <item>TONIKOMERC RAB d.o.o., Palit 278a, 51280 Rab</item>
    </izvorni_sadrzaj>
    <derivirana_varijabla naziv="DomainObject.Predmet.ProtuStrankaListFormatedWithAdress_1">
      <item>TONIKOMERC RAB d.o.o., Palit 278a, 51280 Rab</item>
    </derivirana_varijabla>
  </DomainObject.Predmet.ProtuStrankaListFormatedWithAdress>
  <DomainObject.Predmet.ProtuStrankaListFormatedWithAdressOIB>
    <izvorni_sadrzaj>
      <item>TONIKOMERC RAB d.o.o., OIB 62181187466, Palit 278a, 51280 Rab</item>
    </izvorni_sadrzaj>
    <derivirana_varijabla naziv="DomainObject.Predmet.ProtuStrankaListFormatedWithAdressOIB_1">
      <item>TONIKOMERC RAB d.o.o., OIB 62181187466, Palit 278a, 51280 Rab</item>
    </derivirana_varijabla>
  </DomainObject.Predmet.ProtuStrankaListFormatedWithAdressOIB>
  <DomainObject.Predmet.ProtuStrankaListNazivFormated>
    <izvorni_sadrzaj>
      <item>TONIKOMERC RAB d.o.o.</item>
    </izvorni_sadrzaj>
    <derivirana_varijabla naziv="DomainObject.Predmet.ProtuStrankaListNazivFormated_1">
      <item>TONIKOMERC RAB d.o.o.</item>
    </derivirana_varijabla>
  </DomainObject.Predmet.ProtuStrankaListNazivFormated>
  <DomainObject.Predmet.ProtuStrankaListNazivFormatedOIB>
    <izvorni_sadrzaj>
      <item>TONIKOMERC RAB d.o.o., OIB 62181187466</item>
    </izvorni_sadrzaj>
    <derivirana_varijabla naziv="DomainObject.Predmet.ProtuStrankaListNazivFormatedOIB_1">
      <item>TONIKOMERC RAB d.o.o., OIB 62181187466</item>
    </derivirana_varijabla>
  </DomainObject.Predmet.ProtuStrankaListNazivFormatedOIB>
  <DomainObject.Predmet.OstaliListFormated>
    <izvorni_sadrzaj>
      <item>Županijsko državno odvjetništvo u Rijeci punomoćnik sudionika u postupku REPUBLIKA HRVATSKA</item>
    </izvorni_sadrzaj>
    <derivirana_varijabla naziv="DomainObject.Predmet.OstaliListFormated_1">
      <item>Županijsko državno odvjetništvo u Rijeci punomoćnik sudionika u postupku REPUBLIKA HRVATSKA</item>
    </derivirana_varijabla>
  </DomainObject.Predmet.OstaliListFormated>
  <DomainObject.Predmet.OstaliListFormatedOIB>
    <izvorni_sadrzaj>
      <item>Županijsko državno odvjetništvo u Rijeci, OIB 03377753055 punomoćnik sudionika u postupku REPUBLIKA HRVATSKA</item>
    </izvorni_sadrzaj>
    <derivirana_varijabla naziv="DomainObject.Predmet.OstaliListFormatedOIB_1">
      <item>Županijsko državno odvjetništvo u Rijeci, OIB 03377753055 punomoćnik sudionika u postupku REPUBLIKA HRVATSKA</item>
    </derivirana_varijabla>
  </DomainObject.Predmet.OstaliListFormatedOIB>
  <DomainObject.Predmet.OstaliListFormatedWithAdress>
    <izvorni_sadrzaj>
      <item>Županijsko državno odvjetništvo u Rijeci, Frana Kurelca bb, 51000 Rijeka punomoćnik sudionika u postupku REPUBLIKA HRVATSKA</item>
    </izvorni_sadrzaj>
    <derivirana_varijabla naziv="DomainObject.Predmet.OstaliListFormatedWithAdress_1">
      <item>Županijsko državno odvjetništvo u Rijeci, Frana Kurelca bb, 51000 Rijeka punomoćnik sudionika u postupku REPUBLIKA HRVATSKA</item>
    </derivirana_varijabla>
  </DomainObject.Predmet.OstaliListFormatedWithAdress>
  <DomainObject.Predmet.OstaliListFormatedWithAdressOIB>
    <izvorni_sadrzaj>
      <item>Županijsko državno odvjetništvo u Rijeci, OIB 03377753055, Frana Kurelca bb, 51000 Rijeka punomoćnik sudionika u postupku REPUBLIKA HRVATSKA</item>
    </izvorni_sadrzaj>
    <derivirana_varijabla naziv="DomainObject.Predmet.OstaliListFormatedWithAdressOIB_1">
      <item>Županijsko državno odvjetništvo u Rijeci, OIB 03377753055, Frana Kurelca bb, 51000 Rijeka punomoćnik sudionika u postupku REPUBLIKA HRVATSKA</item>
    </derivirana_varijabla>
  </DomainObject.Predmet.OstaliListFormatedWithAdressOIB>
  <DomainObject.Predmet.OstaliListNazivFormated>
    <izvorni_sadrzaj>
      <item>Županijsko državno odvjetništvo u Rijeci</item>
    </izvorni_sadrzaj>
    <derivirana_varijabla naziv="DomainObject.Predmet.OstaliListNazivFormated_1">
      <item>Županijsko državno odvjetništvo u Rijeci</item>
    </derivirana_varijabla>
  </DomainObject.Predmet.OstaliListNazivFormated>
  <DomainObject.Predmet.OstaliListNazivFormatedOIB>
    <izvorni_sadrzaj>
      <item>Županijsko državno odvjetništvo u Rijeci, OIB 03377753055</item>
    </izvorni_sadrzaj>
    <derivirana_varijabla naziv="DomainObject.Predmet.OstaliListNazivFormatedOIB_1">
      <item>Županijsko državno odvjetništvo u Rijeci, OIB 03377753055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travnja 2018.</izvorni_sadrzaj>
    <derivirana_varijabla naziv="DomainObject.Datum_1">5. travnja 2018.</derivirana_varijabla>
  </DomainObject.Datum>
  <DomainObject.PoslovniBrojDokumenta>
    <izvorni_sadrzaj>St-114/2018-13</izvorni_sadrzaj>
    <derivirana_varijabla naziv="DomainObject.PoslovniBrojDokumenta_1">St-114/2018-13</derivirana_varijabla>
  </DomainObject.PoslovniBrojDokumenta>
  <DomainObject.Predmet.StrankaIDrugi>
    <izvorni_sadrzaj>REPUBLIKA HRVATSKA</izvorni_sadrzaj>
    <derivirana_varijabla naziv="DomainObject.Predmet.StrankaIDrugi_1">REPUBLIKA HRVATSKA</derivirana_varijabla>
  </DomainObject.Predmet.StrankaIDrugi>
  <DomainObject.Predmet.ProtustrankaIDrugi>
    <izvorni_sadrzaj>TONIKOMERC RAB d.o.o.</izvorni_sadrzaj>
    <derivirana_varijabla naziv="DomainObject.Predmet.ProtustrankaIDrugi_1">TONIKOMERC RAB d.o.o.</derivirana_varijabla>
  </DomainObject.Predmet.ProtustrankaIDrugi>
  <DomainObject.Predmet.StrankaIDrugiAdressOIB>
    <izvorni_sadrzaj>REPUBLIKA HRVATSKA, OIB 52634238587</izvorni_sadrzaj>
    <derivirana_varijabla naziv="DomainObject.Predmet.StrankaIDrugiAdressOIB_1">REPUBLIKA HRVATSKA, OIB 52634238587</derivirana_varijabla>
  </DomainObject.Predmet.StrankaIDrugiAdressOIB>
  <DomainObject.Predmet.ProtustrankaIDrugiAdressOIB>
    <izvorni_sadrzaj>TONIKOMERC RAB d.o.o., OIB 62181187466, Palit 278a, 51280 Rab</izvorni_sadrzaj>
    <derivirana_varijabla naziv="DomainObject.Predmet.ProtustrankaIDrugiAdressOIB_1">TONIKOMERC RAB d.o.o., OIB 62181187466, Palit 278a, 51280 Rab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REPUBLIKA HRVATSKA</item>
      <item>TONIKOMERC RAB d.o.o.</item>
      <item>Županijsko državno odvjetništvo u Rijeci</item>
    </izvorni_sadrzaj>
    <derivirana_varijabla naziv="DomainObject.Predmet.SudioniciListNaziv_1">
      <item>REPUBLIKA HRVATSKA</item>
      <item>TONIKOMERC RAB d.o.o.</item>
      <item>Županijsko državno odvjetništvo u Rijeci</item>
    </derivirana_varijabla>
  </DomainObject.Predmet.SudioniciListNaziv>
  <DomainObject.Predmet.SudioniciListAdressOIB>
    <izvorni_sadrzaj>
      <item>REPUBLIKA HRVATSKA, OIB 52634238587</item>
      <item>TONIKOMERC RAB d.o.o., OIB 62181187466, Palit 278a,51280 Rab</item>
      <item>Županijsko državno odvjetništvo u Rijeci, OIB 03377753055, Frana Kurelca bb,51000 Rijeka</item>
    </izvorni_sadrzaj>
    <derivirana_varijabla naziv="DomainObject.Predmet.SudioniciListAdressOIB_1">
      <item>REPUBLIKA HRVATSKA, OIB 52634238587</item>
      <item>TONIKOMERC RAB d.o.o., OIB 62181187466, Palit 278a,51280 Rab</item>
      <item>Županijsko državno odvjetništvo u Rijeci, OIB 03377753055, Frana Kurelca bb,51000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52634238587</item>
      <item>, OIB 62181187466</item>
      <item>, OIB 03377753055</item>
    </izvorni_sadrzaj>
    <derivirana_varijabla naziv="DomainObject.Predmet.SudioniciListNazivOIB_1">
      <item>, OIB 52634238587</item>
      <item>, OIB 62181187466</item>
      <item>, OIB 03377753055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Josip Čičak, OIB 31906931348, Gornji Jugi 15č Viškovo</item>
    </izvorni_sadrzaj>
    <derivirana_varijabla naziv="DomainObject.Predmet.StecajniUpraviteljiListAddressOIB_1">
      <item>Josip Čičak, OIB 31906931348, Gornji Jugi 15č Viškovo</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79F7AF2-00A5-4C15-9F5A-195028C4734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5</properties:Pages>
  <properties:Words>1824</properties:Words>
  <properties:Characters>10270</properties:Characters>
  <properties:Lines>246</properties:Lines>
  <properties:Paragraphs>69</properties:Paragraphs>
  <properties:TotalTime>24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 J E Š E N J E</vt:lpstr>
    </vt:vector>
  </properties:TitlesOfParts>
  <properties:LinksUpToDate>false</properties:LinksUpToDate>
  <properties:CharactersWithSpaces>12402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2018-04-05T06:38:00Z</dcterms:created>
  <dc:creator>ksarlija</dc:creator>
  <cp:lastModifiedBy>Jasna Radulović</cp:lastModifiedBy>
  <cp:lastPrinted>2018-04-05T07:01:00Z</cp:lastPrinted>
  <dcterms:modified xmlns:xsi="http://www.w3.org/2001/XMLSchema-instance" xsi:type="dcterms:W3CDTF">2018-04-05T07:06:00Z</dcterms:modified>
  <cp:revision>14</cp:revision>
  <dc:title>R J E Š E N J E</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St-114/2018-13 / Odluka - Rješenje - otvaranje stečajnog postupka (114-18_rješenje_otvaranje_NOVO.docx)</vt:lpwstr>
  </prop:property>
  <prop:property name="CC_coloring" pid="4" fmtid="{D5CDD505-2E9C-101B-9397-08002B2CF9AE}">
    <vt:bool>false</vt:bool>
  </prop:property>
  <prop:property name="BrojStranica" pid="5" fmtid="{D5CDD505-2E9C-101B-9397-08002B2CF9AE}">
    <vt:i4>5</vt:i4>
  </prop:property>
</prop:Properties>
</file>