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3d9a" w14:paraId="5f93d9a" w:rsidRDefault="00281493" w:rsidP="007A5A92" w:rsidR="00281493" w:rsidRPr="00281493">
      <w:pPr>
        <w:jc w:val="right"/>
        <w15:collapsed w:val="false"/>
        <w:rPr>
          <w:b/>
          <w:sz w:val="22"/>
          <w:szCs w:val="22"/>
          <w:u w:val="single"/>
        </w:rPr>
      </w:pPr>
      <w:bookmarkStart w:name="_GoBack" w:id="0"/>
      <w:bookmarkEnd w:id="0"/>
      <w:r w:rsidRPr="00281493">
        <w:rPr>
          <w:b/>
          <w:sz w:val="22"/>
          <w:szCs w:val="22"/>
          <w:u w:val="single"/>
        </w:rPr>
        <w:t>P R I J E P I S ! ! !</w:t>
      </w:r>
    </w:p>
    <w:p w:rsidRDefault="00281493" w:rsidP="007A5A92" w:rsidR="00281493">
      <w:pPr>
        <w:jc w:val="right"/>
        <w:rPr>
          <w:b/>
          <w:sz w:val="22"/>
          <w:szCs w:val="22"/>
        </w:rPr>
      </w:pPr>
    </w:p>
    <w:p w:rsidRDefault="00B56BD8" w:rsidP="007A5A92" w:rsidR="00B56BD8">
      <w:pPr>
        <w:jc w:val="right"/>
        <w:rPr>
          <w:b/>
          <w:sz w:val="22"/>
          <w:szCs w:val="22"/>
        </w:rPr>
      </w:pPr>
      <w:r>
        <w:rPr>
          <w:b/>
          <w:sz w:val="22"/>
          <w:szCs w:val="22"/>
        </w:rPr>
        <w:t xml:space="preserve">Posl. br. </w:t>
      </w:r>
      <w:smartTag w:element="metricconverter" w:uri="urn:schemas-microsoft-com:office:smarttags">
        <w:smartTagPr>
          <w:attr w:val="6 St" w:name="ProductID"/>
        </w:smartTagPr>
        <w:r>
          <w:rPr>
            <w:b/>
            <w:sz w:val="22"/>
            <w:szCs w:val="22"/>
          </w:rPr>
          <w:t>6 St</w:t>
        </w:r>
      </w:smartTag>
      <w:r>
        <w:rPr>
          <w:b/>
          <w:sz w:val="22"/>
          <w:szCs w:val="22"/>
        </w:rPr>
        <w:t xml:space="preserve">. </w:t>
      </w:r>
      <w:r w:rsidR="00D664BB">
        <w:rPr>
          <w:b/>
          <w:sz w:val="22"/>
          <w:szCs w:val="22"/>
        </w:rPr>
        <w:t>2007</w:t>
      </w:r>
      <w:r w:rsidR="00B0339A">
        <w:rPr>
          <w:b/>
          <w:sz w:val="22"/>
          <w:szCs w:val="22"/>
        </w:rPr>
        <w:t>/2016</w:t>
      </w:r>
      <w:r>
        <w:rPr>
          <w:b/>
          <w:sz w:val="22"/>
          <w:szCs w:val="22"/>
        </w:rPr>
        <w:t>-</w:t>
      </w:r>
      <w:r w:rsidR="00351DB4">
        <w:rPr>
          <w:b/>
          <w:sz w:val="22"/>
          <w:szCs w:val="22"/>
        </w:rPr>
        <w:t>110</w:t>
      </w:r>
    </w:p>
    <w:p w:rsidRDefault="00B56BD8" w:rsidP="007A5A92" w:rsidR="00B56BD8">
      <w:pPr>
        <w:jc w:val="right"/>
        <w:rPr>
          <w:sz w:val="22"/>
          <w:szCs w:val="22"/>
        </w:rPr>
      </w:pPr>
    </w:p>
    <w:p w:rsidRDefault="00B56BD8" w:rsidP="007A5A92" w:rsidR="00B56BD8">
      <w:pPr>
        <w:jc w:val="center"/>
        <w:rPr>
          <w:b/>
          <w:sz w:val="22"/>
          <w:szCs w:val="22"/>
        </w:rPr>
      </w:pPr>
      <w:r>
        <w:rPr>
          <w:b/>
          <w:sz w:val="22"/>
          <w:szCs w:val="22"/>
        </w:rPr>
        <w:t>Z A P I S N I K</w:t>
      </w:r>
    </w:p>
    <w:p w:rsidRDefault="00B56BD8" w:rsidP="007A5A92" w:rsidR="00B56BD8">
      <w:pPr>
        <w:jc w:val="center"/>
        <w:rPr>
          <w:sz w:val="22"/>
          <w:szCs w:val="22"/>
        </w:rPr>
      </w:pPr>
    </w:p>
    <w:p w:rsidRDefault="00B56BD8" w:rsidP="007A5A92" w:rsidR="00B56BD8">
      <w:pPr>
        <w:jc w:val="both"/>
        <w:rPr>
          <w:sz w:val="22"/>
          <w:szCs w:val="22"/>
        </w:rPr>
      </w:pPr>
      <w:r>
        <w:rPr>
          <w:sz w:val="22"/>
          <w:szCs w:val="22"/>
        </w:rPr>
        <w:t xml:space="preserve">sa sjednice skupštine vjerovnika održane kod Trgovačkog suda u Splitu, Stalne službe u Dubrovniku, u stečajnom postupku nad stečajnim dužnikom  </w:t>
      </w:r>
      <w:r w:rsidR="00D664BB" w:rsidRPr="00D664BB">
        <w:rPr>
          <w:bCs/>
          <w:sz w:val="22"/>
          <w:szCs w:val="22"/>
          <w:lang w:val="en-AU"/>
        </w:rPr>
        <w:t>VIAM d.o.o., "u stečaju", Dubrovnik, Dr. Ante Starčevića 29, MBS: 060153548, OIB: 61581848671, zastupano po stečajnom upravitelju Draganu Josipu Kneževiću iz Dubrovnika</w:t>
      </w:r>
      <w:r>
        <w:rPr>
          <w:sz w:val="22"/>
          <w:szCs w:val="22"/>
        </w:rPr>
        <w:t xml:space="preserve">, dana </w:t>
      </w:r>
      <w:r w:rsidR="00D664BB">
        <w:rPr>
          <w:sz w:val="22"/>
          <w:szCs w:val="22"/>
        </w:rPr>
        <w:t>2</w:t>
      </w:r>
      <w:r w:rsidR="00BD47D2">
        <w:rPr>
          <w:sz w:val="22"/>
          <w:szCs w:val="22"/>
        </w:rPr>
        <w:t>7</w:t>
      </w:r>
      <w:r>
        <w:rPr>
          <w:sz w:val="22"/>
          <w:szCs w:val="22"/>
        </w:rPr>
        <w:t xml:space="preserve">. </w:t>
      </w:r>
      <w:r w:rsidR="00D664BB">
        <w:rPr>
          <w:sz w:val="22"/>
          <w:szCs w:val="22"/>
        </w:rPr>
        <w:t>rujna</w:t>
      </w:r>
      <w:r w:rsidR="00D74161">
        <w:rPr>
          <w:sz w:val="22"/>
          <w:szCs w:val="22"/>
        </w:rPr>
        <w:t xml:space="preserve">  2018</w:t>
      </w:r>
      <w:r>
        <w:rPr>
          <w:sz w:val="22"/>
          <w:szCs w:val="22"/>
        </w:rPr>
        <w:t xml:space="preserve">. godine </w:t>
      </w:r>
    </w:p>
    <w:p w:rsidRDefault="00B56BD8" w:rsidP="007A5A92" w:rsidR="00B56BD8">
      <w:pPr>
        <w:jc w:val="both"/>
        <w:rPr>
          <w:sz w:val="22"/>
          <w:szCs w:val="22"/>
        </w:rPr>
      </w:pPr>
    </w:p>
    <w:p w:rsidRDefault="00B56BD8" w:rsidP="007A5A92" w:rsidR="00B56BD8">
      <w:pPr>
        <w:jc w:val="both"/>
        <w:rPr>
          <w:b/>
          <w:sz w:val="22"/>
          <w:szCs w:val="22"/>
        </w:rPr>
      </w:pPr>
      <w:r>
        <w:rPr>
          <w:b/>
          <w:sz w:val="22"/>
          <w:szCs w:val="22"/>
        </w:rPr>
        <w:t>Nazočni od suda:</w:t>
      </w:r>
    </w:p>
    <w:p w:rsidRDefault="00B56BD8" w:rsidP="007A5A92" w:rsidR="00B56BD8">
      <w:pPr>
        <w:jc w:val="both"/>
        <w:rPr>
          <w:b/>
          <w:sz w:val="22"/>
          <w:szCs w:val="22"/>
        </w:rPr>
      </w:pPr>
      <w:smartTag w:element="PersonName" w:uri="urn:schemas-microsoft-com:office:smarttags">
        <w:r>
          <w:rPr>
            <w:sz w:val="22"/>
            <w:szCs w:val="22"/>
          </w:rPr>
          <w:t>Srđan Gavranić</w:t>
        </w:r>
      </w:smartTag>
      <w:r>
        <w:rPr>
          <w:sz w:val="22"/>
          <w:szCs w:val="22"/>
        </w:rPr>
        <w:t xml:space="preserve">, </w:t>
      </w:r>
      <w:r>
        <w:rPr>
          <w:b/>
          <w:sz w:val="22"/>
          <w:szCs w:val="22"/>
        </w:rPr>
        <w:t>stečajni sudac</w:t>
      </w:r>
    </w:p>
    <w:p w:rsidRDefault="00370F92" w:rsidP="007A5A92" w:rsidR="00B56BD8">
      <w:pPr>
        <w:jc w:val="both"/>
        <w:rPr>
          <w:b/>
          <w:sz w:val="22"/>
          <w:szCs w:val="22"/>
        </w:rPr>
      </w:pPr>
      <w:r>
        <w:rPr>
          <w:sz w:val="22"/>
          <w:szCs w:val="22"/>
        </w:rPr>
        <w:t xml:space="preserve">Andrijana Leto, </w:t>
      </w:r>
      <w:r w:rsidR="00B56BD8">
        <w:rPr>
          <w:sz w:val="22"/>
          <w:szCs w:val="22"/>
        </w:rPr>
        <w:t xml:space="preserve"> </w:t>
      </w:r>
      <w:r w:rsidR="00B56BD8">
        <w:rPr>
          <w:b/>
          <w:sz w:val="22"/>
          <w:szCs w:val="22"/>
        </w:rPr>
        <w:t>zapisničar</w:t>
      </w:r>
    </w:p>
    <w:p w:rsidRDefault="00B56BD8" w:rsidP="007A5A92" w:rsidR="00B56BD8">
      <w:pPr>
        <w:jc w:val="both"/>
        <w:rPr>
          <w:sz w:val="22"/>
          <w:szCs w:val="22"/>
        </w:rPr>
      </w:pPr>
    </w:p>
    <w:p w:rsidRDefault="00B56BD8" w:rsidP="007A5A92" w:rsidR="00B56BD8">
      <w:pPr>
        <w:jc w:val="both"/>
        <w:rPr>
          <w:sz w:val="22"/>
          <w:szCs w:val="22"/>
        </w:rPr>
      </w:pPr>
      <w:r>
        <w:rPr>
          <w:sz w:val="22"/>
          <w:szCs w:val="22"/>
        </w:rPr>
        <w:t xml:space="preserve">Početak u </w:t>
      </w:r>
      <w:r w:rsidR="00D664BB">
        <w:rPr>
          <w:sz w:val="22"/>
          <w:szCs w:val="22"/>
        </w:rPr>
        <w:t>09</w:t>
      </w:r>
      <w:r>
        <w:rPr>
          <w:sz w:val="22"/>
          <w:szCs w:val="22"/>
        </w:rPr>
        <w:t>,</w:t>
      </w:r>
      <w:r w:rsidR="00A86731">
        <w:rPr>
          <w:sz w:val="22"/>
          <w:szCs w:val="22"/>
        </w:rPr>
        <w:t>00</w:t>
      </w:r>
      <w:r>
        <w:rPr>
          <w:sz w:val="22"/>
          <w:szCs w:val="22"/>
        </w:rPr>
        <w:t xml:space="preserve"> sati.</w:t>
      </w:r>
    </w:p>
    <w:p w:rsidRDefault="00B56BD8" w:rsidP="007A5A92" w:rsidR="00B56BD8">
      <w:pPr>
        <w:jc w:val="both"/>
        <w:rPr>
          <w:sz w:val="22"/>
          <w:szCs w:val="22"/>
        </w:rPr>
      </w:pPr>
    </w:p>
    <w:p w:rsidRDefault="00B56BD8" w:rsidP="007A5A92" w:rsidR="00B56BD8">
      <w:pPr>
        <w:jc w:val="both"/>
        <w:rPr>
          <w:sz w:val="22"/>
          <w:szCs w:val="22"/>
        </w:rPr>
      </w:pPr>
      <w:r>
        <w:rPr>
          <w:sz w:val="22"/>
          <w:szCs w:val="22"/>
        </w:rPr>
        <w:t>Utvrđuje se da je pristupio stečajni upravitelj</w:t>
      </w:r>
      <w:r w:rsidR="00B0339A">
        <w:rPr>
          <w:sz w:val="22"/>
          <w:szCs w:val="22"/>
        </w:rPr>
        <w:t xml:space="preserve"> </w:t>
      </w:r>
      <w:r w:rsidR="000F3A93">
        <w:rPr>
          <w:sz w:val="22"/>
          <w:szCs w:val="22"/>
        </w:rPr>
        <w:t>Dragan Josip Knežević</w:t>
      </w:r>
    </w:p>
    <w:p w:rsidRDefault="00B53144" w:rsidP="007A5A92" w:rsidR="00B53144">
      <w:pPr>
        <w:jc w:val="both"/>
        <w:rPr>
          <w:sz w:val="22"/>
          <w:szCs w:val="22"/>
        </w:rPr>
      </w:pPr>
    </w:p>
    <w:p w:rsidRDefault="00B56BD8" w:rsidP="007A5A92" w:rsidR="00B56BD8">
      <w:pPr>
        <w:jc w:val="both"/>
        <w:rPr>
          <w:sz w:val="22"/>
          <w:szCs w:val="22"/>
        </w:rPr>
      </w:pPr>
      <w:r>
        <w:rPr>
          <w:sz w:val="22"/>
          <w:szCs w:val="22"/>
        </w:rPr>
        <w:t xml:space="preserve">Za vjerovnike: </w:t>
      </w:r>
    </w:p>
    <w:p w:rsidRDefault="00942C8D" w:rsidP="00EA6509" w:rsidR="00EA6509">
      <w:pPr>
        <w:pStyle w:val="Odlomakpopisa"/>
        <w:numPr>
          <w:ilvl w:val="0"/>
          <w:numId w:val="42"/>
        </w:numPr>
        <w:jc w:val="both"/>
        <w:rPr>
          <w:sz w:val="22"/>
          <w:szCs w:val="22"/>
        </w:rPr>
      </w:pPr>
      <w:r>
        <w:rPr>
          <w:sz w:val="22"/>
          <w:szCs w:val="22"/>
        </w:rPr>
        <w:t>OTP banka Hrvatska d.d.,</w:t>
      </w:r>
      <w:r w:rsidR="00513F2B">
        <w:rPr>
          <w:sz w:val="22"/>
          <w:szCs w:val="22"/>
        </w:rPr>
        <w:t xml:space="preserve">  punomoćnik</w:t>
      </w:r>
      <w:r>
        <w:rPr>
          <w:sz w:val="22"/>
          <w:szCs w:val="22"/>
        </w:rPr>
        <w:t xml:space="preserve"> Viktor Siništaj dipl. pravnik zaposlen kod vjerovnika prema punomoći koju prilaže u spis</w:t>
      </w:r>
    </w:p>
    <w:p w:rsidRDefault="00513F2B" w:rsidP="00EA6509" w:rsidR="00942C8D">
      <w:pPr>
        <w:pStyle w:val="Odlomakpopisa"/>
        <w:numPr>
          <w:ilvl w:val="0"/>
          <w:numId w:val="42"/>
        </w:numPr>
        <w:jc w:val="both"/>
        <w:rPr>
          <w:sz w:val="22"/>
          <w:szCs w:val="22"/>
        </w:rPr>
      </w:pPr>
      <w:r>
        <w:rPr>
          <w:sz w:val="22"/>
          <w:szCs w:val="22"/>
        </w:rPr>
        <w:t xml:space="preserve">Vodovod Dubrovnik </w:t>
      </w:r>
      <w:r w:rsidR="005B61A5">
        <w:rPr>
          <w:sz w:val="22"/>
          <w:szCs w:val="22"/>
        </w:rPr>
        <w:t xml:space="preserve">d.o.o.- </w:t>
      </w:r>
      <w:r>
        <w:rPr>
          <w:sz w:val="22"/>
          <w:szCs w:val="22"/>
        </w:rPr>
        <w:t xml:space="preserve">punomoćnica Danijela Cvjetović dipl. pravnica </w:t>
      </w:r>
      <w:r w:rsidR="00430631">
        <w:rPr>
          <w:sz w:val="22"/>
          <w:szCs w:val="22"/>
        </w:rPr>
        <w:t>zaposlena kod vjerovnika</w:t>
      </w:r>
    </w:p>
    <w:p w:rsidRDefault="00430631" w:rsidP="00EA6509" w:rsidR="00430631">
      <w:pPr>
        <w:pStyle w:val="Odlomakpopisa"/>
        <w:numPr>
          <w:ilvl w:val="0"/>
          <w:numId w:val="42"/>
        </w:numPr>
        <w:jc w:val="both"/>
        <w:rPr>
          <w:sz w:val="22"/>
          <w:szCs w:val="22"/>
        </w:rPr>
      </w:pPr>
      <w:r>
        <w:rPr>
          <w:sz w:val="22"/>
          <w:szCs w:val="22"/>
        </w:rPr>
        <w:t>Hrvatske šume d.o.o. – zamj. pun. Mirjana Puljić Zelenović</w:t>
      </w:r>
    </w:p>
    <w:p w:rsidRDefault="00290ABE" w:rsidP="00EA6509" w:rsidR="00430631">
      <w:pPr>
        <w:pStyle w:val="Odlomakpopisa"/>
        <w:numPr>
          <w:ilvl w:val="0"/>
          <w:numId w:val="42"/>
        </w:numPr>
        <w:jc w:val="both"/>
        <w:rPr>
          <w:sz w:val="22"/>
          <w:szCs w:val="22"/>
        </w:rPr>
      </w:pPr>
      <w:r>
        <w:rPr>
          <w:sz w:val="22"/>
          <w:szCs w:val="22"/>
        </w:rPr>
        <w:t>Inero d.o.o. Split, - pun. Nataša Đurović, odvjetnica u Dubrovniku prema punomoći koju prilaže u spis</w:t>
      </w:r>
    </w:p>
    <w:p w:rsidRDefault="00290ABE" w:rsidP="00290ABE" w:rsidR="00290ABE" w:rsidRPr="00290ABE">
      <w:pPr>
        <w:pStyle w:val="Odlomakpopisa"/>
        <w:numPr>
          <w:ilvl w:val="0"/>
          <w:numId w:val="42"/>
        </w:numPr>
        <w:rPr>
          <w:sz w:val="22"/>
          <w:szCs w:val="22"/>
        </w:rPr>
      </w:pPr>
      <w:r w:rsidRPr="00290ABE">
        <w:rPr>
          <w:sz w:val="22"/>
          <w:szCs w:val="22"/>
        </w:rPr>
        <w:t>Klakar d.o.o. Dubrovnik - pun. Nataša Đurović, odvjetnica u Dubrovniku prema punomoći koju prilaže u spis</w:t>
      </w:r>
    </w:p>
    <w:p w:rsidRDefault="00290ABE" w:rsidP="00290ABE" w:rsidR="00290ABE" w:rsidRPr="00290ABE">
      <w:pPr>
        <w:pStyle w:val="Odlomakpopisa"/>
        <w:numPr>
          <w:ilvl w:val="0"/>
          <w:numId w:val="42"/>
        </w:numPr>
        <w:rPr>
          <w:sz w:val="22"/>
          <w:szCs w:val="22"/>
        </w:rPr>
      </w:pPr>
      <w:r w:rsidRPr="00290ABE">
        <w:rPr>
          <w:sz w:val="22"/>
          <w:szCs w:val="22"/>
        </w:rPr>
        <w:t>Frendy d.o.o. Dubrovnik - pun. Nataša Đurović, odvjetnica u Dubrovniku prema punomoći koju prilaže u spis</w:t>
      </w:r>
    </w:p>
    <w:p w:rsidRDefault="009A32B7" w:rsidP="009A32B7" w:rsidR="009A32B7" w:rsidRPr="009A32B7">
      <w:pPr>
        <w:pStyle w:val="Odlomakpopisa"/>
        <w:numPr>
          <w:ilvl w:val="0"/>
          <w:numId w:val="42"/>
        </w:numPr>
        <w:rPr>
          <w:sz w:val="22"/>
          <w:szCs w:val="22"/>
        </w:rPr>
      </w:pPr>
      <w:r w:rsidRPr="009A32B7">
        <w:rPr>
          <w:sz w:val="22"/>
          <w:szCs w:val="22"/>
        </w:rPr>
        <w:t xml:space="preserve">Breda d.o.o. Dubrovnik </w:t>
      </w:r>
      <w:r w:rsidR="00127391">
        <w:rPr>
          <w:sz w:val="22"/>
          <w:szCs w:val="22"/>
        </w:rPr>
        <w:t xml:space="preserve">– po </w:t>
      </w:r>
      <w:r w:rsidRPr="009A32B7">
        <w:rPr>
          <w:sz w:val="22"/>
          <w:szCs w:val="22"/>
        </w:rPr>
        <w:t xml:space="preserve"> pun. Nataša Đurović, odvjetnica u Dubrovniku prema punomoći koju prilaže u spis</w:t>
      </w:r>
    </w:p>
    <w:p w:rsidRDefault="00553DD9" w:rsidP="00553DD9" w:rsidR="00553DD9" w:rsidRPr="00553DD9">
      <w:pPr>
        <w:pStyle w:val="Odlomakpopisa"/>
        <w:numPr>
          <w:ilvl w:val="0"/>
          <w:numId w:val="42"/>
        </w:numPr>
        <w:rPr>
          <w:sz w:val="22"/>
          <w:szCs w:val="22"/>
        </w:rPr>
      </w:pPr>
      <w:r w:rsidRPr="00553DD9">
        <w:rPr>
          <w:sz w:val="22"/>
          <w:szCs w:val="22"/>
        </w:rPr>
        <w:t>Ivana Gverović - pun. Nataša Đurović, odvjetnica u Dubrovniku prema punomoći koju prilaže u spis</w:t>
      </w:r>
    </w:p>
    <w:p w:rsidRDefault="00E3526E" w:rsidP="00E3526E" w:rsidR="00E3526E" w:rsidRPr="00E3526E">
      <w:pPr>
        <w:pStyle w:val="Odlomakpopisa"/>
        <w:numPr>
          <w:ilvl w:val="0"/>
          <w:numId w:val="42"/>
        </w:numPr>
        <w:rPr>
          <w:sz w:val="22"/>
          <w:szCs w:val="22"/>
        </w:rPr>
      </w:pPr>
      <w:r>
        <w:rPr>
          <w:sz w:val="22"/>
          <w:szCs w:val="22"/>
        </w:rPr>
        <w:t>Z</w:t>
      </w:r>
      <w:r w:rsidRPr="00E3526E">
        <w:rPr>
          <w:sz w:val="22"/>
          <w:szCs w:val="22"/>
        </w:rPr>
        <w:t>vonimir Prce - pun. Nataša Đurović, odvjetnica u Dubrovniku prema punomoći koju prilaže u spis</w:t>
      </w:r>
    </w:p>
    <w:p w:rsidRDefault="00E3526E" w:rsidP="00E3526E" w:rsidR="00E3526E" w:rsidRPr="00E3526E">
      <w:pPr>
        <w:pStyle w:val="Odlomakpopisa"/>
        <w:numPr>
          <w:ilvl w:val="0"/>
          <w:numId w:val="42"/>
        </w:numPr>
        <w:rPr>
          <w:sz w:val="22"/>
          <w:szCs w:val="22"/>
        </w:rPr>
      </w:pPr>
      <w:r w:rsidRPr="00E3526E">
        <w:rPr>
          <w:sz w:val="22"/>
          <w:szCs w:val="22"/>
        </w:rPr>
        <w:t>Nenad Laštro - pun. Nataša Đurović, odvjetnica u Dubrovniku prema punomoći koju prilaže u spis</w:t>
      </w:r>
    </w:p>
    <w:p w:rsidRDefault="00E3526E" w:rsidP="00E3526E" w:rsidR="00E3526E" w:rsidRPr="00E3526E">
      <w:pPr>
        <w:pStyle w:val="Odlomakpopisa"/>
        <w:numPr>
          <w:ilvl w:val="0"/>
          <w:numId w:val="42"/>
        </w:numPr>
        <w:rPr>
          <w:sz w:val="22"/>
          <w:szCs w:val="22"/>
        </w:rPr>
      </w:pPr>
      <w:r w:rsidRPr="00E3526E">
        <w:rPr>
          <w:sz w:val="22"/>
          <w:szCs w:val="22"/>
        </w:rPr>
        <w:t>Darko Šutalo - pun. Nataša Đurović, odvjetnica u Dubrovniku prema punomoći koju prilaže u spis</w:t>
      </w:r>
    </w:p>
    <w:p w:rsidRDefault="00E3526E" w:rsidP="00E3526E" w:rsidR="00E3526E" w:rsidRPr="00E3526E">
      <w:pPr>
        <w:pStyle w:val="Odlomakpopisa"/>
        <w:numPr>
          <w:ilvl w:val="0"/>
          <w:numId w:val="42"/>
        </w:numPr>
        <w:rPr>
          <w:sz w:val="22"/>
          <w:szCs w:val="22"/>
        </w:rPr>
      </w:pPr>
      <w:r w:rsidRPr="00E3526E">
        <w:rPr>
          <w:sz w:val="22"/>
          <w:szCs w:val="22"/>
        </w:rPr>
        <w:t>Stijepo Matana - pun. Nataša Đurović, odvjetnica u Dubrovniku prema punomoći koju prilaže u spis</w:t>
      </w:r>
    </w:p>
    <w:p w:rsidRDefault="00535667" w:rsidP="00535667" w:rsidR="00535667" w:rsidRPr="00535667">
      <w:pPr>
        <w:pStyle w:val="Odlomakpopisa"/>
        <w:numPr>
          <w:ilvl w:val="0"/>
          <w:numId w:val="42"/>
        </w:numPr>
        <w:rPr>
          <w:sz w:val="22"/>
          <w:szCs w:val="22"/>
        </w:rPr>
      </w:pPr>
      <w:r w:rsidRPr="00535667">
        <w:rPr>
          <w:sz w:val="22"/>
          <w:szCs w:val="22"/>
        </w:rPr>
        <w:t>Franica Barović - pun. Nataša Đurović, odvjetnica u Dubrovniku prema punomoći koju prilaže u spis</w:t>
      </w:r>
    </w:p>
    <w:p w:rsidRDefault="00535667" w:rsidP="00535667" w:rsidR="00535667" w:rsidRPr="00535667">
      <w:pPr>
        <w:pStyle w:val="Odlomakpopisa"/>
        <w:numPr>
          <w:ilvl w:val="0"/>
          <w:numId w:val="42"/>
        </w:numPr>
        <w:rPr>
          <w:sz w:val="22"/>
          <w:szCs w:val="22"/>
        </w:rPr>
      </w:pPr>
      <w:r w:rsidRPr="00535667">
        <w:rPr>
          <w:sz w:val="22"/>
          <w:szCs w:val="22"/>
        </w:rPr>
        <w:t xml:space="preserve">Malko Balarin </w:t>
      </w:r>
      <w:r w:rsidR="00855119">
        <w:rPr>
          <w:sz w:val="22"/>
          <w:szCs w:val="22"/>
        </w:rPr>
        <w:t>–</w:t>
      </w:r>
      <w:r w:rsidRPr="00535667">
        <w:rPr>
          <w:sz w:val="22"/>
          <w:szCs w:val="22"/>
        </w:rPr>
        <w:t xml:space="preserve"> </w:t>
      </w:r>
      <w:r w:rsidR="00855119">
        <w:rPr>
          <w:sz w:val="22"/>
          <w:szCs w:val="22"/>
        </w:rPr>
        <w:t xml:space="preserve">po </w:t>
      </w:r>
      <w:r w:rsidRPr="00535667">
        <w:rPr>
          <w:sz w:val="22"/>
          <w:szCs w:val="22"/>
        </w:rPr>
        <w:t>pun. Nataša Đurović, odvjetnica u Dubrovniku prema punomoći koju prilaže u spis</w:t>
      </w:r>
    </w:p>
    <w:p w:rsidRDefault="00535667" w:rsidP="00535667" w:rsidR="00535667" w:rsidRPr="00535667">
      <w:pPr>
        <w:pStyle w:val="Odlomakpopisa"/>
        <w:numPr>
          <w:ilvl w:val="0"/>
          <w:numId w:val="42"/>
        </w:numPr>
        <w:rPr>
          <w:sz w:val="22"/>
          <w:szCs w:val="22"/>
        </w:rPr>
      </w:pPr>
      <w:r w:rsidRPr="00535667">
        <w:rPr>
          <w:sz w:val="22"/>
          <w:szCs w:val="22"/>
        </w:rPr>
        <w:t xml:space="preserve">Ana Šutalo </w:t>
      </w:r>
      <w:r w:rsidR="00855119">
        <w:rPr>
          <w:sz w:val="22"/>
          <w:szCs w:val="22"/>
        </w:rPr>
        <w:t>–</w:t>
      </w:r>
      <w:r w:rsidRPr="00535667">
        <w:rPr>
          <w:sz w:val="22"/>
          <w:szCs w:val="22"/>
        </w:rPr>
        <w:t xml:space="preserve"> </w:t>
      </w:r>
      <w:r w:rsidR="00855119">
        <w:rPr>
          <w:sz w:val="22"/>
          <w:szCs w:val="22"/>
        </w:rPr>
        <w:t xml:space="preserve">po </w:t>
      </w:r>
      <w:r w:rsidRPr="00535667">
        <w:rPr>
          <w:sz w:val="22"/>
          <w:szCs w:val="22"/>
        </w:rPr>
        <w:t>pun. Nataša Đurović, odvjetnica u Dubrovniku prema punomoći koju prilaže u spis</w:t>
      </w:r>
    </w:p>
    <w:p w:rsidRDefault="00A67EC1" w:rsidP="00EA6509" w:rsidR="00290ABE">
      <w:pPr>
        <w:pStyle w:val="Odlomakpopisa"/>
        <w:numPr>
          <w:ilvl w:val="0"/>
          <w:numId w:val="42"/>
        </w:numPr>
        <w:jc w:val="both"/>
        <w:rPr>
          <w:sz w:val="22"/>
          <w:szCs w:val="22"/>
        </w:rPr>
      </w:pPr>
      <w:r>
        <w:rPr>
          <w:sz w:val="22"/>
          <w:szCs w:val="22"/>
        </w:rPr>
        <w:t>PGM Ragusa d.d. – po pun Marini Pizzeli prema punomoći koja postoji u spisu</w:t>
      </w:r>
    </w:p>
    <w:p w:rsidRDefault="00127391" w:rsidP="00EA6509" w:rsidR="00A67EC1">
      <w:pPr>
        <w:pStyle w:val="Odlomakpopisa"/>
        <w:numPr>
          <w:ilvl w:val="0"/>
          <w:numId w:val="42"/>
        </w:numPr>
        <w:jc w:val="both"/>
        <w:rPr>
          <w:sz w:val="22"/>
          <w:szCs w:val="22"/>
        </w:rPr>
      </w:pPr>
      <w:r>
        <w:rPr>
          <w:sz w:val="22"/>
          <w:szCs w:val="22"/>
        </w:rPr>
        <w:t>Marija Ogresta Vlahović, osobno</w:t>
      </w:r>
    </w:p>
    <w:p w:rsidRDefault="00127391" w:rsidP="00EA6509" w:rsidR="00127391">
      <w:pPr>
        <w:pStyle w:val="Odlomakpopisa"/>
        <w:numPr>
          <w:ilvl w:val="0"/>
          <w:numId w:val="42"/>
        </w:numPr>
        <w:jc w:val="both"/>
        <w:rPr>
          <w:sz w:val="22"/>
          <w:szCs w:val="22"/>
        </w:rPr>
      </w:pPr>
      <w:r>
        <w:rPr>
          <w:sz w:val="22"/>
          <w:szCs w:val="22"/>
        </w:rPr>
        <w:t xml:space="preserve">Doka Hrvatska d.o.o. – po pun. </w:t>
      </w:r>
      <w:r w:rsidR="00301DE7">
        <w:rPr>
          <w:sz w:val="22"/>
          <w:szCs w:val="22"/>
        </w:rPr>
        <w:t>Branko Šišgorić, zaposlenik prema punomoći koju predaje u spis</w:t>
      </w:r>
    </w:p>
    <w:p w:rsidRDefault="00301DE7" w:rsidP="00EA6509" w:rsidR="00301DE7">
      <w:pPr>
        <w:pStyle w:val="Odlomakpopisa"/>
        <w:numPr>
          <w:ilvl w:val="0"/>
          <w:numId w:val="42"/>
        </w:numPr>
        <w:jc w:val="both"/>
        <w:rPr>
          <w:sz w:val="22"/>
          <w:szCs w:val="22"/>
        </w:rPr>
      </w:pPr>
      <w:r>
        <w:rPr>
          <w:sz w:val="22"/>
          <w:szCs w:val="22"/>
        </w:rPr>
        <w:t>Mladen Vlahušić</w:t>
      </w:r>
    </w:p>
    <w:p w:rsidRDefault="00301DE7" w:rsidP="00EA6509" w:rsidR="00301DE7">
      <w:pPr>
        <w:pStyle w:val="Odlomakpopisa"/>
        <w:numPr>
          <w:ilvl w:val="0"/>
          <w:numId w:val="42"/>
        </w:numPr>
        <w:jc w:val="both"/>
        <w:rPr>
          <w:sz w:val="22"/>
          <w:szCs w:val="22"/>
        </w:rPr>
      </w:pPr>
      <w:r>
        <w:rPr>
          <w:sz w:val="22"/>
          <w:szCs w:val="22"/>
        </w:rPr>
        <w:t>Geo bušenje d.o.o. – po pun. Hrvoju Tokiću, odvjetniku u Dubrovniku prema punomoći koju prilaže u spis</w:t>
      </w:r>
    </w:p>
    <w:p w:rsidRDefault="0087772C" w:rsidP="0087772C" w:rsidR="0087772C" w:rsidRPr="0087772C">
      <w:pPr>
        <w:pStyle w:val="Odlomakpopisa"/>
        <w:numPr>
          <w:ilvl w:val="0"/>
          <w:numId w:val="42"/>
        </w:numPr>
        <w:rPr>
          <w:sz w:val="22"/>
          <w:szCs w:val="22"/>
        </w:rPr>
      </w:pPr>
      <w:r w:rsidRPr="0087772C">
        <w:rPr>
          <w:sz w:val="22"/>
          <w:szCs w:val="22"/>
        </w:rPr>
        <w:t>Trag d.o.o.</w:t>
      </w:r>
      <w:r>
        <w:rPr>
          <w:sz w:val="22"/>
          <w:szCs w:val="22"/>
        </w:rPr>
        <w:t>, Dubrovnik</w:t>
      </w:r>
      <w:r w:rsidRPr="0087772C">
        <w:rPr>
          <w:sz w:val="22"/>
          <w:szCs w:val="22"/>
        </w:rPr>
        <w:t xml:space="preserve"> – po pun. Hrvoju Tokiću, odvjetniku u Dubrovniku prema punomoći koju prilaže u spis</w:t>
      </w:r>
    </w:p>
    <w:p w:rsidRDefault="0087772C" w:rsidP="007A5A92" w:rsidR="00B56BD8">
      <w:pPr>
        <w:pStyle w:val="Odlomakpopisa"/>
        <w:numPr>
          <w:ilvl w:val="0"/>
          <w:numId w:val="42"/>
        </w:numPr>
        <w:jc w:val="both"/>
        <w:rPr>
          <w:sz w:val="22"/>
          <w:szCs w:val="22"/>
        </w:rPr>
      </w:pPr>
      <w:r>
        <w:rPr>
          <w:sz w:val="22"/>
          <w:szCs w:val="22"/>
        </w:rPr>
        <w:t>Dubrovačko primorje d.d. - po zakonskom zastupniku Peru Vićanu</w:t>
      </w:r>
    </w:p>
    <w:p w:rsidRDefault="0087772C" w:rsidP="007A5A92" w:rsidR="0087772C">
      <w:pPr>
        <w:pStyle w:val="Odlomakpopisa"/>
        <w:numPr>
          <w:ilvl w:val="0"/>
          <w:numId w:val="42"/>
        </w:numPr>
        <w:jc w:val="both"/>
        <w:rPr>
          <w:sz w:val="22"/>
          <w:szCs w:val="22"/>
        </w:rPr>
      </w:pPr>
      <w:r>
        <w:rPr>
          <w:sz w:val="22"/>
          <w:szCs w:val="22"/>
        </w:rPr>
        <w:t>Republika Hrvatska ,Ministarstvo financija – zastupano po zastupniku ŽDO Dubrovnik Tihanu Hilje,</w:t>
      </w:r>
    </w:p>
    <w:p w:rsidRDefault="0087772C" w:rsidP="0087772C" w:rsidR="0087772C">
      <w:pPr>
        <w:pStyle w:val="Odlomakpopisa"/>
        <w:numPr>
          <w:ilvl w:val="0"/>
          <w:numId w:val="42"/>
        </w:numPr>
        <w:rPr>
          <w:sz w:val="22"/>
          <w:szCs w:val="22"/>
        </w:rPr>
      </w:pPr>
      <w:r>
        <w:rPr>
          <w:sz w:val="22"/>
          <w:szCs w:val="22"/>
        </w:rPr>
        <w:t>Repbulika Hrvatska, M</w:t>
      </w:r>
      <w:r w:rsidRPr="0087772C">
        <w:rPr>
          <w:sz w:val="22"/>
          <w:szCs w:val="22"/>
        </w:rPr>
        <w:t>inistarstvo poljoprivrede -</w:t>
      </w:r>
      <w:r w:rsidRPr="0087772C">
        <w:t xml:space="preserve"> </w:t>
      </w:r>
      <w:r>
        <w:rPr>
          <w:sz w:val="22"/>
          <w:szCs w:val="22"/>
        </w:rPr>
        <w:t>zastup</w:t>
      </w:r>
      <w:r w:rsidRPr="0087772C">
        <w:rPr>
          <w:sz w:val="22"/>
          <w:szCs w:val="22"/>
        </w:rPr>
        <w:t>ano po zastupniku ŽDO Dubrovnik Tihanu Hilje,</w:t>
      </w:r>
    </w:p>
    <w:p w:rsidRDefault="0087772C" w:rsidP="00D44B14" w:rsidR="0087772C">
      <w:pPr>
        <w:pStyle w:val="Odlomakpopisa"/>
        <w:rPr>
          <w:sz w:val="22"/>
          <w:szCs w:val="22"/>
        </w:rPr>
      </w:pPr>
    </w:p>
    <w:p w:rsidRDefault="001C3E3A" w:rsidP="00D44B14" w:rsidR="00D11738">
      <w:pPr>
        <w:pStyle w:val="Odlomakpopisa"/>
        <w:rPr>
          <w:sz w:val="22"/>
          <w:szCs w:val="22"/>
        </w:rPr>
      </w:pPr>
      <w:r>
        <w:rPr>
          <w:sz w:val="22"/>
          <w:szCs w:val="22"/>
        </w:rPr>
        <w:lastRenderedPageBreak/>
        <w:t xml:space="preserve">Zamj. pun. </w:t>
      </w:r>
      <w:r w:rsidR="00D11738">
        <w:rPr>
          <w:sz w:val="22"/>
          <w:szCs w:val="22"/>
        </w:rPr>
        <w:t xml:space="preserve">Hrvatske </w:t>
      </w:r>
      <w:r>
        <w:rPr>
          <w:sz w:val="22"/>
          <w:szCs w:val="22"/>
        </w:rPr>
        <w:t>šume d.o.o. navodi da je u spis</w:t>
      </w:r>
      <w:r w:rsidR="00D11738">
        <w:rPr>
          <w:sz w:val="22"/>
          <w:szCs w:val="22"/>
        </w:rPr>
        <w:t xml:space="preserve"> upućen izvornik punomoći po čemu prikazuje presliku potvrde o predaji pošiljke te moli da joj se na temelju sada dostavljene preslike punomoći odobri zastupanje na današnjem ročištu.</w:t>
      </w:r>
    </w:p>
    <w:p w:rsidRDefault="00D11738" w:rsidP="00D44B14" w:rsidR="00D11738">
      <w:pPr>
        <w:pStyle w:val="Odlomakpopisa"/>
        <w:rPr>
          <w:sz w:val="22"/>
          <w:szCs w:val="22"/>
        </w:rPr>
      </w:pPr>
    </w:p>
    <w:p w:rsidRDefault="00D11738" w:rsidP="00D11738" w:rsidR="00D11738" w:rsidRPr="00D11738">
      <w:pPr>
        <w:pStyle w:val="Odlomakpopisa"/>
        <w:rPr>
          <w:sz w:val="22"/>
          <w:szCs w:val="22"/>
        </w:rPr>
      </w:pPr>
      <w:r w:rsidRPr="00D11738">
        <w:rPr>
          <w:sz w:val="22"/>
          <w:szCs w:val="22"/>
        </w:rPr>
        <w:t>Sud  donosi</w:t>
      </w:r>
    </w:p>
    <w:p w:rsidRDefault="00D11738" w:rsidP="00D44B14" w:rsidR="00D11738">
      <w:pPr>
        <w:pStyle w:val="Odlomakpopisa"/>
        <w:rPr>
          <w:sz w:val="22"/>
          <w:szCs w:val="22"/>
        </w:rPr>
      </w:pPr>
    </w:p>
    <w:p w:rsidRDefault="00D11738" w:rsidP="00D11738" w:rsidR="00D11738" w:rsidRPr="00D11738">
      <w:pPr>
        <w:pStyle w:val="Odlomakpopisa"/>
        <w:jc w:val="center"/>
        <w:rPr>
          <w:b/>
          <w:sz w:val="22"/>
          <w:szCs w:val="22"/>
        </w:rPr>
      </w:pPr>
      <w:r w:rsidRPr="00D11738">
        <w:rPr>
          <w:b/>
          <w:sz w:val="22"/>
          <w:szCs w:val="22"/>
        </w:rPr>
        <w:t>r</w:t>
      </w:r>
      <w:r>
        <w:rPr>
          <w:b/>
          <w:sz w:val="22"/>
          <w:szCs w:val="22"/>
        </w:rPr>
        <w:t xml:space="preserve"> </w:t>
      </w:r>
      <w:r w:rsidRPr="00D11738">
        <w:rPr>
          <w:b/>
          <w:sz w:val="22"/>
          <w:szCs w:val="22"/>
        </w:rPr>
        <w:t>j</w:t>
      </w:r>
      <w:r>
        <w:rPr>
          <w:b/>
          <w:sz w:val="22"/>
          <w:szCs w:val="22"/>
        </w:rPr>
        <w:t xml:space="preserve"> </w:t>
      </w:r>
      <w:r w:rsidRPr="00D11738">
        <w:rPr>
          <w:b/>
          <w:sz w:val="22"/>
          <w:szCs w:val="22"/>
        </w:rPr>
        <w:t>e</w:t>
      </w:r>
      <w:r>
        <w:rPr>
          <w:b/>
          <w:sz w:val="22"/>
          <w:szCs w:val="22"/>
        </w:rPr>
        <w:t xml:space="preserve"> </w:t>
      </w:r>
      <w:r w:rsidRPr="00D11738">
        <w:rPr>
          <w:b/>
          <w:sz w:val="22"/>
          <w:szCs w:val="22"/>
        </w:rPr>
        <w:t>š</w:t>
      </w:r>
      <w:r>
        <w:rPr>
          <w:b/>
          <w:sz w:val="22"/>
          <w:szCs w:val="22"/>
        </w:rPr>
        <w:t xml:space="preserve"> </w:t>
      </w:r>
      <w:r w:rsidRPr="00D11738">
        <w:rPr>
          <w:b/>
          <w:sz w:val="22"/>
          <w:szCs w:val="22"/>
        </w:rPr>
        <w:t>e</w:t>
      </w:r>
      <w:r>
        <w:rPr>
          <w:b/>
          <w:sz w:val="22"/>
          <w:szCs w:val="22"/>
        </w:rPr>
        <w:t xml:space="preserve"> </w:t>
      </w:r>
      <w:r w:rsidRPr="00D11738">
        <w:rPr>
          <w:b/>
          <w:sz w:val="22"/>
          <w:szCs w:val="22"/>
        </w:rPr>
        <w:t>nj</w:t>
      </w:r>
      <w:r>
        <w:rPr>
          <w:b/>
          <w:sz w:val="22"/>
          <w:szCs w:val="22"/>
        </w:rPr>
        <w:t xml:space="preserve"> </w:t>
      </w:r>
      <w:r w:rsidRPr="00D11738">
        <w:rPr>
          <w:b/>
          <w:sz w:val="22"/>
          <w:szCs w:val="22"/>
        </w:rPr>
        <w:t>e</w:t>
      </w:r>
    </w:p>
    <w:p w:rsidRDefault="00D11738" w:rsidP="00D44B14" w:rsidR="00D11738">
      <w:pPr>
        <w:pStyle w:val="Odlomakpopisa"/>
        <w:rPr>
          <w:sz w:val="22"/>
          <w:szCs w:val="22"/>
        </w:rPr>
      </w:pPr>
    </w:p>
    <w:p w:rsidRDefault="00D11738" w:rsidP="00D11738" w:rsidR="00D11738">
      <w:pPr>
        <w:pStyle w:val="Odlomakpopisa"/>
        <w:rPr>
          <w:sz w:val="22"/>
          <w:szCs w:val="22"/>
        </w:rPr>
      </w:pPr>
      <w:r>
        <w:rPr>
          <w:sz w:val="22"/>
          <w:szCs w:val="22"/>
        </w:rPr>
        <w:t xml:space="preserve">Dopušta se  Mirjani Puljić Zelenović zastupanje Hrvatske šume d.o.o. na današnjem ročištu te se nalaže u roku od 5 dana u spis dostaviti izvornik punomoći za zastupanje pod prijetnjom po čl. 98 i dr.  Zakona o parničnom postupku koji se temeljem čl. 10 Stečajnog zakona u ovom postupku na odgovarajući način primjenjuje. </w:t>
      </w:r>
    </w:p>
    <w:p w:rsidRDefault="00D11738" w:rsidP="00D11738" w:rsidR="00D11738" w:rsidRPr="00D11738">
      <w:pPr>
        <w:pStyle w:val="Odlomakpopisa"/>
        <w:rPr>
          <w:sz w:val="22"/>
          <w:szCs w:val="22"/>
        </w:rPr>
      </w:pPr>
    </w:p>
    <w:p w:rsidRDefault="00B56BD8" w:rsidP="00B53144" w:rsidR="00B53144" w:rsidRPr="00B53144">
      <w:pPr>
        <w:jc w:val="both"/>
        <w:rPr>
          <w:sz w:val="22"/>
          <w:szCs w:val="22"/>
        </w:rPr>
      </w:pPr>
      <w:r>
        <w:rPr>
          <w:sz w:val="22"/>
          <w:szCs w:val="22"/>
        </w:rPr>
        <w:t xml:space="preserve">  </w:t>
      </w:r>
      <w:r w:rsidR="00B53144">
        <w:rPr>
          <w:sz w:val="22"/>
          <w:szCs w:val="22"/>
        </w:rPr>
        <w:tab/>
      </w:r>
      <w:r w:rsidR="00B53144" w:rsidRPr="00B53144">
        <w:rPr>
          <w:sz w:val="22"/>
          <w:szCs w:val="22"/>
        </w:rPr>
        <w:t>Stečajni sudac otvara današnje ročište i objavljuje da je predmet današnjeg sjednice skupštine rasprava i glasovanje o stečajnom planu.</w:t>
      </w:r>
    </w:p>
    <w:p w:rsidRDefault="00B53144" w:rsidP="00B53144" w:rsidR="00B53144" w:rsidRPr="00B53144">
      <w:pPr>
        <w:jc w:val="both"/>
        <w:rPr>
          <w:sz w:val="22"/>
          <w:szCs w:val="22"/>
        </w:rPr>
      </w:pPr>
    </w:p>
    <w:p w:rsidRDefault="00B53144" w:rsidP="00B53144" w:rsidR="00B53144" w:rsidRPr="00B53144">
      <w:pPr>
        <w:ind w:firstLine="708"/>
        <w:jc w:val="both"/>
        <w:rPr>
          <w:sz w:val="22"/>
          <w:szCs w:val="22"/>
        </w:rPr>
      </w:pPr>
      <w:r w:rsidRPr="00B53144">
        <w:rPr>
          <w:sz w:val="22"/>
          <w:szCs w:val="22"/>
        </w:rPr>
        <w:t>Utvrđuje se da je oglas o održavanju današnje skupštine vjerovnika sukladno čl. 321. SZ objavl</w:t>
      </w:r>
      <w:r w:rsidR="00EA6509">
        <w:rPr>
          <w:sz w:val="22"/>
          <w:szCs w:val="22"/>
        </w:rPr>
        <w:t xml:space="preserve">jen na e-oglasnoj ploči suda </w:t>
      </w:r>
      <w:r w:rsidR="00C52693">
        <w:rPr>
          <w:sz w:val="22"/>
          <w:szCs w:val="22"/>
        </w:rPr>
        <w:t>18</w:t>
      </w:r>
      <w:r w:rsidR="00EA6509">
        <w:rPr>
          <w:sz w:val="22"/>
          <w:szCs w:val="22"/>
        </w:rPr>
        <w:t xml:space="preserve">. </w:t>
      </w:r>
      <w:r w:rsidR="00FB1309">
        <w:rPr>
          <w:sz w:val="22"/>
          <w:szCs w:val="22"/>
        </w:rPr>
        <w:t>rujna</w:t>
      </w:r>
      <w:r w:rsidRPr="00B53144">
        <w:rPr>
          <w:sz w:val="22"/>
          <w:szCs w:val="22"/>
        </w:rPr>
        <w:t xml:space="preserve"> 201</w:t>
      </w:r>
      <w:r>
        <w:rPr>
          <w:sz w:val="22"/>
          <w:szCs w:val="22"/>
        </w:rPr>
        <w:t>8</w:t>
      </w:r>
      <w:r w:rsidRPr="00B53144">
        <w:rPr>
          <w:sz w:val="22"/>
          <w:szCs w:val="22"/>
        </w:rPr>
        <w:t>. godine.</w:t>
      </w:r>
    </w:p>
    <w:p w:rsidRDefault="00B53144" w:rsidP="00B53144" w:rsidR="00B53144" w:rsidRPr="00B53144">
      <w:pPr>
        <w:jc w:val="both"/>
        <w:rPr>
          <w:sz w:val="22"/>
          <w:szCs w:val="22"/>
        </w:rPr>
      </w:pPr>
    </w:p>
    <w:p w:rsidRDefault="00B53144" w:rsidP="00B53144" w:rsidR="00B53144">
      <w:pPr>
        <w:ind w:firstLine="708"/>
        <w:jc w:val="both"/>
        <w:rPr>
          <w:sz w:val="22"/>
          <w:szCs w:val="22"/>
        </w:rPr>
      </w:pPr>
      <w:r w:rsidRPr="00B53144">
        <w:rPr>
          <w:sz w:val="22"/>
          <w:szCs w:val="22"/>
        </w:rPr>
        <w:t>Utvrđuje se da je stečajni plan sukladno čl. 320. SZ bio dostupan u stečajnoj pisarnici na uvid svim</w:t>
      </w:r>
      <w:r w:rsidR="001B3B19">
        <w:rPr>
          <w:sz w:val="22"/>
          <w:szCs w:val="22"/>
        </w:rPr>
        <w:t xml:space="preserve"> sudionicima stečajnog postupka</w:t>
      </w:r>
      <w:r>
        <w:rPr>
          <w:sz w:val="22"/>
          <w:szCs w:val="22"/>
        </w:rPr>
        <w:t xml:space="preserve">  i oglašen na e oglasna</w:t>
      </w:r>
      <w:r w:rsidR="001B3B19">
        <w:rPr>
          <w:sz w:val="22"/>
          <w:szCs w:val="22"/>
        </w:rPr>
        <w:t xml:space="preserve"> </w:t>
      </w:r>
      <w:r>
        <w:rPr>
          <w:sz w:val="22"/>
          <w:szCs w:val="22"/>
        </w:rPr>
        <w:t xml:space="preserve">ploča </w:t>
      </w:r>
      <w:r w:rsidR="00C6699D">
        <w:rPr>
          <w:sz w:val="22"/>
          <w:szCs w:val="22"/>
        </w:rPr>
        <w:t>18</w:t>
      </w:r>
      <w:r w:rsidR="003211DD">
        <w:rPr>
          <w:sz w:val="22"/>
          <w:szCs w:val="22"/>
        </w:rPr>
        <w:t xml:space="preserve">. </w:t>
      </w:r>
      <w:r w:rsidR="00C6699D">
        <w:rPr>
          <w:sz w:val="22"/>
          <w:szCs w:val="22"/>
        </w:rPr>
        <w:t>rujna</w:t>
      </w:r>
      <w:r>
        <w:rPr>
          <w:sz w:val="22"/>
          <w:szCs w:val="22"/>
        </w:rPr>
        <w:t xml:space="preserve"> 2018. godine.</w:t>
      </w:r>
    </w:p>
    <w:p w:rsidRDefault="00B53144" w:rsidP="00B53144" w:rsidR="00B53144" w:rsidRPr="00B53144">
      <w:pPr>
        <w:jc w:val="both"/>
        <w:rPr>
          <w:sz w:val="22"/>
          <w:szCs w:val="22"/>
        </w:rPr>
      </w:pPr>
    </w:p>
    <w:p w:rsidRDefault="00B53144" w:rsidP="00B53144" w:rsidR="00B53144" w:rsidRPr="00B53144">
      <w:pPr>
        <w:ind w:firstLine="708"/>
        <w:jc w:val="both"/>
        <w:rPr>
          <w:sz w:val="22"/>
          <w:szCs w:val="22"/>
        </w:rPr>
      </w:pPr>
      <w:r w:rsidRPr="00B53144">
        <w:rPr>
          <w:sz w:val="22"/>
          <w:szCs w:val="22"/>
        </w:rPr>
        <w:t>Stečajni upravitelj usmeno izlaž</w:t>
      </w:r>
      <w:r w:rsidR="001C3E3A">
        <w:rPr>
          <w:sz w:val="22"/>
          <w:szCs w:val="22"/>
        </w:rPr>
        <w:t>e kao u dostavljenom pisanom izvješću</w:t>
      </w:r>
      <w:r w:rsidRPr="00B53144">
        <w:rPr>
          <w:sz w:val="22"/>
          <w:szCs w:val="22"/>
        </w:rPr>
        <w:t xml:space="preserve"> (list spisa  </w:t>
      </w:r>
      <w:r w:rsidR="001C3E3A">
        <w:rPr>
          <w:sz w:val="22"/>
          <w:szCs w:val="22"/>
        </w:rPr>
        <w:t>459-460), s tim što dodaje da je od sastavljanja izvješća do danas naplaćeno tražbina tako da trenutno na poslovnom računu dužnika ima 251.205,55 kuna.</w:t>
      </w:r>
    </w:p>
    <w:p w:rsidRDefault="00B53144" w:rsidP="00B53144" w:rsidR="00B53144">
      <w:pPr>
        <w:jc w:val="both"/>
        <w:rPr>
          <w:sz w:val="22"/>
          <w:szCs w:val="22"/>
        </w:rPr>
      </w:pPr>
    </w:p>
    <w:p w:rsidRDefault="008814AE" w:rsidP="00B53144" w:rsidR="008814AE">
      <w:pPr>
        <w:jc w:val="both"/>
        <w:rPr>
          <w:sz w:val="22"/>
          <w:szCs w:val="22"/>
        </w:rPr>
      </w:pPr>
      <w:r>
        <w:rPr>
          <w:sz w:val="22"/>
          <w:szCs w:val="22"/>
        </w:rPr>
        <w:t xml:space="preserve">Vjerovnik Dubrovačko Primorje d.d. ističe da je suglasan sa izvješćem stečajnog upravitelja, ali smatra da je stečajni upravitelj trebao navesti i činjenicu da u protekla 3 mjeseca od 15.lipnja 2018 zbog zabrane izvođenja građevinskih radova u turističkoj sezoni na području grada Dubrovnika dužnik nije mogao izvoditi velik broj radova što je rezultiralo i manjim prihodom, pa zbog toga danas ima manje novca na računu. </w:t>
      </w:r>
    </w:p>
    <w:p w:rsidRDefault="008814AE" w:rsidP="00B53144" w:rsidR="008814AE" w:rsidRPr="00B53144">
      <w:pPr>
        <w:jc w:val="both"/>
        <w:rPr>
          <w:sz w:val="22"/>
          <w:szCs w:val="22"/>
        </w:rPr>
      </w:pPr>
    </w:p>
    <w:p w:rsidRDefault="00B53144" w:rsidP="00B53144" w:rsidR="008814AE" w:rsidRPr="008814AE">
      <w:pPr>
        <w:jc w:val="both"/>
        <w:rPr>
          <w:sz w:val="22"/>
          <w:szCs w:val="22"/>
        </w:rPr>
      </w:pPr>
      <w:r w:rsidRPr="008814AE">
        <w:rPr>
          <w:sz w:val="22"/>
          <w:szCs w:val="22"/>
        </w:rPr>
        <w:t xml:space="preserve">Nije bilo </w:t>
      </w:r>
      <w:r w:rsidR="008814AE" w:rsidRPr="008814AE">
        <w:rPr>
          <w:sz w:val="22"/>
          <w:szCs w:val="22"/>
        </w:rPr>
        <w:t xml:space="preserve">drugih </w:t>
      </w:r>
      <w:r w:rsidRPr="008814AE">
        <w:rPr>
          <w:sz w:val="22"/>
          <w:szCs w:val="22"/>
        </w:rPr>
        <w:t xml:space="preserve">primjedbi, prigovora ili rasprave o </w:t>
      </w:r>
      <w:r w:rsidR="008814AE" w:rsidRPr="008814AE">
        <w:rPr>
          <w:sz w:val="22"/>
          <w:szCs w:val="22"/>
        </w:rPr>
        <w:t xml:space="preserve">izvješću stečajnog upravitelja. </w:t>
      </w:r>
    </w:p>
    <w:p w:rsidRDefault="00B56BD8" w:rsidP="00924701" w:rsidR="00B56BD8">
      <w:pPr>
        <w:jc w:val="both"/>
        <w:rPr>
          <w:sz w:val="22"/>
          <w:szCs w:val="22"/>
          <w:u w:val="single"/>
        </w:rPr>
      </w:pPr>
    </w:p>
    <w:p w:rsidRDefault="008814AE" w:rsidP="00924701" w:rsidR="008814AE">
      <w:pPr>
        <w:jc w:val="both"/>
        <w:rPr>
          <w:sz w:val="22"/>
          <w:szCs w:val="22"/>
        </w:rPr>
      </w:pPr>
      <w:r w:rsidRPr="008814AE">
        <w:rPr>
          <w:sz w:val="22"/>
          <w:szCs w:val="22"/>
        </w:rPr>
        <w:t>Stečajni upravitelj u bitnome usmeno izlaže kao u prijedlogu stečajnog plana ( list spisa</w:t>
      </w:r>
      <w:r>
        <w:rPr>
          <w:sz w:val="22"/>
          <w:szCs w:val="22"/>
        </w:rPr>
        <w:t xml:space="preserve"> </w:t>
      </w:r>
      <w:r w:rsidR="00F55B3B">
        <w:rPr>
          <w:sz w:val="22"/>
          <w:szCs w:val="22"/>
        </w:rPr>
        <w:t>411-456).</w:t>
      </w:r>
    </w:p>
    <w:p w:rsidRDefault="00F55B3B" w:rsidP="00924701" w:rsidR="00F55B3B">
      <w:pPr>
        <w:jc w:val="both"/>
        <w:rPr>
          <w:sz w:val="22"/>
          <w:szCs w:val="22"/>
        </w:rPr>
      </w:pPr>
    </w:p>
    <w:p w:rsidRDefault="001A7F7C" w:rsidP="00924701" w:rsidR="0090029B">
      <w:pPr>
        <w:jc w:val="both"/>
        <w:rPr>
          <w:sz w:val="22"/>
          <w:szCs w:val="22"/>
        </w:rPr>
      </w:pPr>
      <w:r>
        <w:rPr>
          <w:sz w:val="22"/>
          <w:szCs w:val="22"/>
        </w:rPr>
        <w:t>Vjerovnik Dubrovačko Primorje d.d. navodi kako današnji izvještaj stečajnog upravitelja s jedne strane i elaboriranje stečajnog plana potvrđuje ispravnost ranije odluke da stečajni dužnik nastavi poslovanje. Temeljni razlozi toga su u činjenici da 6 ljudi nije izgubilo posao već je kontinuirano radilo te je primalo plaću i plaćalo poreze prireze i dr. davanja prema državi. Iz odredbi predloženog stečajnog plana razvidno je da položaj  razlučnog vjerovnika nije ničim ugroženo, a s druge strane vjerovnici I višeg isplatnog reda namirili bi se za 50% njihovih tražbina, Državna agencija za osiguranje radničkih tražbina 100% a vjerovnici II reda 12 %. Posebni kvalitet stečajnog plana je u činjenici što su se pojavili subjekti Geo bušenje i Trag koji se bave građevinarstvom koji su očito spremni dokapitalizirati stečajnog dužnika dr. riječima znači da postoje realni izgledi da stečajni dužnik izađe iz procesa stečaja. Također je dobra činjenica da su rezervirana sredstva  u visini 12% za sve sudske sporove vjerovnika II vi</w:t>
      </w:r>
      <w:r w:rsidR="00524B58">
        <w:rPr>
          <w:sz w:val="22"/>
          <w:szCs w:val="22"/>
        </w:rPr>
        <w:t>šeg isplatnog reda</w:t>
      </w:r>
      <w:r>
        <w:rPr>
          <w:sz w:val="22"/>
          <w:szCs w:val="22"/>
        </w:rPr>
        <w:t xml:space="preserve">. </w:t>
      </w:r>
      <w:r w:rsidR="00524B58">
        <w:rPr>
          <w:sz w:val="22"/>
          <w:szCs w:val="22"/>
        </w:rPr>
        <w:t>Načelno je suglasan sa stečajnim planom, ali na isti ima manjih primjedbi i to:</w:t>
      </w:r>
    </w:p>
    <w:p w:rsidRDefault="0090029B" w:rsidP="0090029B" w:rsidR="00F313FB">
      <w:pPr>
        <w:pStyle w:val="Odlomakpopisa"/>
        <w:numPr>
          <w:ilvl w:val="0"/>
          <w:numId w:val="44"/>
        </w:numPr>
        <w:jc w:val="both"/>
        <w:rPr>
          <w:sz w:val="22"/>
          <w:szCs w:val="22"/>
        </w:rPr>
      </w:pPr>
      <w:r>
        <w:rPr>
          <w:sz w:val="22"/>
          <w:szCs w:val="22"/>
        </w:rPr>
        <w:t>utvrditi osiguranje dokalpitalizacije u gotovom novcu od strane Geo bušenje d.o.o. kako bi vjerovnici bili sigurni da će do toga doći,</w:t>
      </w:r>
    </w:p>
    <w:p w:rsidRDefault="0090029B" w:rsidP="0090029B" w:rsidR="0090029B">
      <w:pPr>
        <w:pStyle w:val="Odlomakpopisa"/>
        <w:numPr>
          <w:ilvl w:val="0"/>
          <w:numId w:val="44"/>
        </w:numPr>
        <w:jc w:val="both"/>
        <w:rPr>
          <w:sz w:val="22"/>
          <w:szCs w:val="22"/>
        </w:rPr>
      </w:pPr>
      <w:r>
        <w:rPr>
          <w:sz w:val="22"/>
          <w:szCs w:val="22"/>
        </w:rPr>
        <w:t xml:space="preserve">skratiti rok za isplatu troškova stečajnog postupka budući je rok os 120 dana predugačak, </w:t>
      </w:r>
    </w:p>
    <w:p w:rsidRDefault="0090029B" w:rsidP="0090029B" w:rsidR="0090029B">
      <w:pPr>
        <w:pStyle w:val="Odlomakpopisa"/>
        <w:numPr>
          <w:ilvl w:val="0"/>
          <w:numId w:val="44"/>
        </w:numPr>
        <w:jc w:val="both"/>
        <w:rPr>
          <w:sz w:val="22"/>
          <w:szCs w:val="22"/>
        </w:rPr>
      </w:pPr>
      <w:r>
        <w:rPr>
          <w:sz w:val="22"/>
          <w:szCs w:val="22"/>
        </w:rPr>
        <w:t>pojasniti način i strukturu ulaganja na stranici 24 stečajnog plana.</w:t>
      </w:r>
    </w:p>
    <w:p w:rsidRDefault="00EF352E" w:rsidP="00EF352E" w:rsidR="00EF352E">
      <w:pPr>
        <w:jc w:val="both"/>
        <w:rPr>
          <w:sz w:val="22"/>
          <w:szCs w:val="22"/>
        </w:rPr>
      </w:pPr>
      <w:r>
        <w:rPr>
          <w:sz w:val="22"/>
          <w:szCs w:val="22"/>
        </w:rPr>
        <w:t xml:space="preserve">Konačno predlaže da se naloži stečajnom upravitelju da ovaj stečajni plan u navedenim detaljima doradi i podnese skupštini na odlučivanje dorađeni plan, a da se zbog toga danas donese odluka da se prodaja nekretnine u ko. Gruž poznate kao “Pub“ odgodi odnosno zastane sa javnom dražbom pred FINA-om jer je prema stečajnome planu to pretpostavka nastavka poslovanja i planiranog namirenja vjerovnika, a položaj razlučnog vjerovnika se time ničim ne mijenja. Plaćanje jamčevina u postupku pred FINa-om om još nije započelo pa ni eventualni ponuditelju još nisu oštećeni.  </w:t>
      </w:r>
    </w:p>
    <w:p w:rsidRDefault="00EF352E" w:rsidP="00EF352E" w:rsidR="00EF352E">
      <w:pPr>
        <w:jc w:val="both"/>
        <w:rPr>
          <w:sz w:val="22"/>
          <w:szCs w:val="22"/>
        </w:rPr>
      </w:pPr>
      <w:r>
        <w:rPr>
          <w:sz w:val="22"/>
          <w:szCs w:val="22"/>
        </w:rPr>
        <w:lastRenderedPageBreak/>
        <w:t xml:space="preserve">Vjerovnici Trag d.o.o. i Geo bušenje d.o.o. su u cijelosti suglasni s prijedlogom vjerovnika Dubrovačko Primorje d.d. </w:t>
      </w:r>
    </w:p>
    <w:p w:rsidRDefault="00EF352E" w:rsidP="00EF352E" w:rsidR="00EF352E" w:rsidRPr="00EF352E">
      <w:pPr>
        <w:jc w:val="both"/>
        <w:rPr>
          <w:sz w:val="22"/>
          <w:szCs w:val="22"/>
        </w:rPr>
      </w:pPr>
      <w:r>
        <w:rPr>
          <w:sz w:val="22"/>
          <w:szCs w:val="22"/>
        </w:rPr>
        <w:t xml:space="preserve">Vjerovnik OTP banka Hrvatska d.d. </w:t>
      </w:r>
      <w:r w:rsidR="00942DE5">
        <w:rPr>
          <w:sz w:val="22"/>
          <w:szCs w:val="22"/>
        </w:rPr>
        <w:t xml:space="preserve">navodi da u dosadašnjem tijeku postupka je bila protiv nastavka poslovanja i da se ta pozicija nije promijenila, ali kao razlučni i stečajni vjerovnik ima interes da se odlučuje o stečajnom planu, međutim smatra da se danas plan kakav je predložen ne može usvojiti zbog nedostataka koji ne daju odgovore na bitna pitanja i to glede Geo bušenje d.o.o. i dokapitalizacije u iznosu od 500.276,78 kuna u dva obroka gdje se ne navodi da li se radi o dva jednaka obroka ili nekako drugačije i dali se radi o plaćanju u gotovini, kao i da se taj vjerovnik prema stečajnom planu odrekao naplate njegove tražbine u iznosu 54.195,35 kuna a iz plana proizlazi da se i za taj iznos vrši dokapitalizacija, pa se ne može dokapitalizirati sa tražbinom koje se odrekao, a ista stvar je i sa vjerovnicima Trag d.o.o. i Mladen Vlahušić za koje se navodi da su se odrekli naplate svojih potraživanja, te naplatu svojih potraživanja unose u novu vlasničku strukturu dužnika.   Također, smatra da uz plan priložene izjave navedenih vjerovnika trebaju biti solemnizirane a ne samo ovjerene u potpisima. Konačno upućuje i na tehničke nedostatke prema zakonu o Trgovačkim društvima glede visine poslovnih udjela kao višekratnika broja 100, uplata n ovih i unosa prava i sl. što sve čini zapreku da se ovakav stečajni plan kao ovršna isprava može danas usvojiti. </w:t>
      </w:r>
    </w:p>
    <w:p w:rsidRDefault="00EC7D50" w:rsidP="00924701" w:rsidR="00EC7D50">
      <w:pPr>
        <w:jc w:val="both"/>
        <w:rPr>
          <w:sz w:val="22"/>
          <w:szCs w:val="22"/>
        </w:rPr>
      </w:pPr>
    </w:p>
    <w:p w:rsidRDefault="00942DE5" w:rsidP="00924701" w:rsidR="00942DE5">
      <w:pPr>
        <w:jc w:val="both"/>
        <w:rPr>
          <w:sz w:val="22"/>
          <w:szCs w:val="22"/>
        </w:rPr>
      </w:pPr>
      <w:r>
        <w:rPr>
          <w:sz w:val="22"/>
          <w:szCs w:val="22"/>
        </w:rPr>
        <w:t>Kao razlučni vjerovnik suglasan je da se danas donese odluka da se javna dražba pred FINA</w:t>
      </w:r>
      <w:r>
        <w:rPr>
          <w:sz w:val="22"/>
          <w:szCs w:val="22"/>
        </w:rPr>
        <w:tab/>
        <w:t xml:space="preserve">-om koja praktički još nije počela odgodi do donošenja odluke o stečajnom planu i da dalja sudbina te prodaje ovisi o tome kakva će biti odluka o stečajnom planu. Potvrđuje da  kao razlučni vjerovnik vodi ozbiljne pregovore o otuđenju svoje tražbine. </w:t>
      </w:r>
    </w:p>
    <w:p w:rsidRDefault="00942DE5" w:rsidP="00924701" w:rsidR="00942DE5">
      <w:pPr>
        <w:jc w:val="both"/>
        <w:rPr>
          <w:sz w:val="22"/>
          <w:szCs w:val="22"/>
        </w:rPr>
      </w:pPr>
    </w:p>
    <w:p w:rsidRDefault="003B76BD" w:rsidP="00924701" w:rsidR="003B76BD">
      <w:pPr>
        <w:jc w:val="both"/>
        <w:rPr>
          <w:sz w:val="22"/>
          <w:szCs w:val="22"/>
        </w:rPr>
      </w:pPr>
      <w:r>
        <w:rPr>
          <w:sz w:val="22"/>
          <w:szCs w:val="22"/>
        </w:rPr>
        <w:t xml:space="preserve">Nije bilo drugih prijedloga ili primjedbi na stečajni plan. </w:t>
      </w:r>
    </w:p>
    <w:p w:rsidRDefault="003B76BD" w:rsidP="00924701" w:rsidR="003B76BD">
      <w:pPr>
        <w:jc w:val="both"/>
        <w:rPr>
          <w:sz w:val="22"/>
          <w:szCs w:val="22"/>
        </w:rPr>
      </w:pPr>
    </w:p>
    <w:p w:rsidRDefault="00D00A9E" w:rsidP="00D00A9E" w:rsidR="00D00A9E">
      <w:pPr>
        <w:jc w:val="both"/>
        <w:rPr>
          <w:sz w:val="22"/>
          <w:szCs w:val="22"/>
        </w:rPr>
      </w:pPr>
      <w:r w:rsidRPr="0085233D">
        <w:rPr>
          <w:sz w:val="22"/>
          <w:szCs w:val="22"/>
        </w:rPr>
        <w:t xml:space="preserve">Utvrđuje se da je na današnjem ročištu prisutno </w:t>
      </w:r>
      <w:r w:rsidRPr="00EA2FD6">
        <w:rPr>
          <w:sz w:val="22"/>
          <w:szCs w:val="22"/>
        </w:rPr>
        <w:t xml:space="preserve">vjerovnika sa ukupno </w:t>
      </w:r>
      <w:r>
        <w:rPr>
          <w:sz w:val="22"/>
          <w:szCs w:val="22"/>
        </w:rPr>
        <w:t>19.519.343 glasova</w:t>
      </w:r>
      <w:r w:rsidRPr="00EA2FD6">
        <w:rPr>
          <w:sz w:val="22"/>
          <w:szCs w:val="22"/>
        </w:rPr>
        <w:t xml:space="preserve"> priznatih tražbina, </w:t>
      </w:r>
      <w:r>
        <w:rPr>
          <w:sz w:val="22"/>
          <w:szCs w:val="22"/>
        </w:rPr>
        <w:t xml:space="preserve">što čini 95,85 % glasova svih priznatih tražbina, </w:t>
      </w:r>
      <w:r w:rsidRPr="00EA2FD6">
        <w:rPr>
          <w:sz w:val="22"/>
          <w:szCs w:val="22"/>
        </w:rPr>
        <w:t>te se utvrđuje da pravo glasa na današnjom skupštini imaju vjerovnici kojima je tražbina priznata i to tako da za svaku punu jednu kunu priznate tražbine pripada jedan glas</w:t>
      </w:r>
      <w:r>
        <w:rPr>
          <w:sz w:val="22"/>
          <w:szCs w:val="22"/>
        </w:rPr>
        <w:t>:</w:t>
      </w:r>
      <w:r w:rsidRPr="00EA2FD6">
        <w:rPr>
          <w:sz w:val="22"/>
          <w:szCs w:val="22"/>
        </w:rPr>
        <w:t xml:space="preserve"> </w:t>
      </w:r>
    </w:p>
    <w:p w:rsidRDefault="00D00A9E" w:rsidP="00D00A9E" w:rsidR="00D00A9E" w:rsidRPr="007B63D0">
      <w:pPr>
        <w:numPr>
          <w:ilvl w:val="0"/>
          <w:numId w:val="38"/>
        </w:numPr>
        <w:jc w:val="both"/>
        <w:rPr>
          <w:sz w:val="22"/>
          <w:szCs w:val="22"/>
        </w:rPr>
      </w:pPr>
      <w:r>
        <w:rPr>
          <w:sz w:val="22"/>
          <w:szCs w:val="22"/>
        </w:rPr>
        <w:t>IVANA GVEROVIĆ</w:t>
      </w:r>
      <w:r w:rsidRPr="007B63D0">
        <w:rPr>
          <w:sz w:val="22"/>
          <w:szCs w:val="22"/>
        </w:rPr>
        <w:t xml:space="preserve">, </w:t>
      </w:r>
      <w:r>
        <w:rPr>
          <w:sz w:val="22"/>
          <w:szCs w:val="22"/>
        </w:rPr>
        <w:t>Zaton</w:t>
      </w:r>
      <w:r w:rsidRPr="007B63D0">
        <w:rPr>
          <w:sz w:val="22"/>
          <w:szCs w:val="22"/>
        </w:rPr>
        <w:t xml:space="preserve">, </w:t>
      </w:r>
      <w:r>
        <w:rPr>
          <w:sz w:val="22"/>
          <w:szCs w:val="22"/>
        </w:rPr>
        <w:t>10</w:t>
      </w:r>
      <w:r w:rsidRPr="007B63D0">
        <w:rPr>
          <w:sz w:val="22"/>
          <w:szCs w:val="22"/>
        </w:rPr>
        <w:t>.</w:t>
      </w:r>
      <w:r>
        <w:rPr>
          <w:sz w:val="22"/>
          <w:szCs w:val="22"/>
        </w:rPr>
        <w:t>464 glasova</w:t>
      </w:r>
      <w:r w:rsidRPr="007B63D0">
        <w:rPr>
          <w:sz w:val="22"/>
          <w:szCs w:val="22"/>
        </w:rPr>
        <w:t>,</w:t>
      </w:r>
    </w:p>
    <w:p w:rsidRDefault="00D00A9E" w:rsidP="00D00A9E" w:rsidR="00D00A9E" w:rsidRPr="00F7510E">
      <w:pPr>
        <w:pStyle w:val="Odlomakpopisa"/>
        <w:numPr>
          <w:ilvl w:val="0"/>
          <w:numId w:val="38"/>
        </w:numPr>
        <w:rPr>
          <w:sz w:val="22"/>
          <w:szCs w:val="22"/>
        </w:rPr>
      </w:pPr>
      <w:r>
        <w:rPr>
          <w:sz w:val="22"/>
          <w:szCs w:val="22"/>
        </w:rPr>
        <w:t>MARIJA OGRESTA VLAHOVIĆ</w:t>
      </w:r>
      <w:r w:rsidRPr="00F7510E">
        <w:rPr>
          <w:sz w:val="22"/>
          <w:szCs w:val="22"/>
        </w:rPr>
        <w:t xml:space="preserve">, </w:t>
      </w:r>
      <w:r>
        <w:rPr>
          <w:sz w:val="22"/>
          <w:szCs w:val="22"/>
        </w:rPr>
        <w:t>Dubrovnik</w:t>
      </w:r>
      <w:r w:rsidRPr="00F7510E">
        <w:rPr>
          <w:sz w:val="22"/>
          <w:szCs w:val="22"/>
        </w:rPr>
        <w:t xml:space="preserve">, </w:t>
      </w:r>
      <w:r>
        <w:rPr>
          <w:sz w:val="22"/>
          <w:szCs w:val="22"/>
        </w:rPr>
        <w:t>21.482</w:t>
      </w:r>
      <w:r w:rsidRPr="00F7510E">
        <w:rPr>
          <w:sz w:val="22"/>
          <w:szCs w:val="22"/>
        </w:rPr>
        <w:t xml:space="preserve"> glasova,</w:t>
      </w:r>
    </w:p>
    <w:p w:rsidRDefault="00D00A9E" w:rsidP="00D00A9E" w:rsidR="00D00A9E" w:rsidRPr="00F7510E">
      <w:pPr>
        <w:pStyle w:val="Odlomakpopisa"/>
        <w:numPr>
          <w:ilvl w:val="0"/>
          <w:numId w:val="38"/>
        </w:numPr>
        <w:rPr>
          <w:sz w:val="22"/>
          <w:szCs w:val="22"/>
        </w:rPr>
      </w:pPr>
      <w:r>
        <w:rPr>
          <w:sz w:val="22"/>
          <w:szCs w:val="22"/>
        </w:rPr>
        <w:t>ZVONIMIR PRCE</w:t>
      </w:r>
      <w:r w:rsidRPr="00F7510E">
        <w:rPr>
          <w:sz w:val="22"/>
          <w:szCs w:val="22"/>
        </w:rPr>
        <w:t xml:space="preserve">, </w:t>
      </w:r>
      <w:r>
        <w:rPr>
          <w:sz w:val="22"/>
          <w:szCs w:val="22"/>
        </w:rPr>
        <w:t>Dubrovnik</w:t>
      </w:r>
      <w:r w:rsidRPr="00F7510E">
        <w:rPr>
          <w:sz w:val="22"/>
          <w:szCs w:val="22"/>
        </w:rPr>
        <w:t xml:space="preserve">, </w:t>
      </w:r>
      <w:r>
        <w:rPr>
          <w:sz w:val="22"/>
          <w:szCs w:val="22"/>
        </w:rPr>
        <w:t>8.826</w:t>
      </w:r>
      <w:r w:rsidRPr="00F7510E">
        <w:rPr>
          <w:sz w:val="22"/>
          <w:szCs w:val="22"/>
        </w:rPr>
        <w:t xml:space="preserve"> glasova,</w:t>
      </w:r>
    </w:p>
    <w:p w:rsidRDefault="00D00A9E" w:rsidP="00D00A9E" w:rsidR="00D00A9E" w:rsidRPr="00250886">
      <w:pPr>
        <w:pStyle w:val="Odlomakpopisa"/>
        <w:numPr>
          <w:ilvl w:val="0"/>
          <w:numId w:val="38"/>
        </w:numPr>
        <w:rPr>
          <w:sz w:val="22"/>
          <w:szCs w:val="22"/>
        </w:rPr>
      </w:pPr>
      <w:r>
        <w:rPr>
          <w:sz w:val="22"/>
          <w:szCs w:val="22"/>
        </w:rPr>
        <w:t>NENAD LAŠTRO</w:t>
      </w:r>
      <w:r w:rsidRPr="00F7510E">
        <w:rPr>
          <w:sz w:val="22"/>
          <w:szCs w:val="22"/>
        </w:rPr>
        <w:t xml:space="preserve">, </w:t>
      </w:r>
      <w:r>
        <w:rPr>
          <w:sz w:val="22"/>
          <w:szCs w:val="22"/>
        </w:rPr>
        <w:t>Mlini</w:t>
      </w:r>
      <w:r w:rsidRPr="00F7510E">
        <w:rPr>
          <w:sz w:val="22"/>
          <w:szCs w:val="22"/>
        </w:rPr>
        <w:t xml:space="preserve">, </w:t>
      </w:r>
      <w:r>
        <w:rPr>
          <w:sz w:val="22"/>
          <w:szCs w:val="22"/>
        </w:rPr>
        <w:t>7.734</w:t>
      </w:r>
      <w:r w:rsidRPr="00F7510E">
        <w:rPr>
          <w:sz w:val="22"/>
          <w:szCs w:val="22"/>
        </w:rPr>
        <w:t xml:space="preserve"> glasova,</w:t>
      </w:r>
    </w:p>
    <w:p w:rsidRDefault="00D00A9E" w:rsidP="00D00A9E" w:rsidR="00D00A9E" w:rsidRPr="00F7510E">
      <w:pPr>
        <w:pStyle w:val="Odlomakpopisa"/>
        <w:numPr>
          <w:ilvl w:val="0"/>
          <w:numId w:val="38"/>
        </w:numPr>
        <w:rPr>
          <w:sz w:val="22"/>
          <w:szCs w:val="22"/>
        </w:rPr>
      </w:pPr>
      <w:r>
        <w:rPr>
          <w:sz w:val="22"/>
          <w:szCs w:val="22"/>
        </w:rPr>
        <w:t>DARKO ŠUTALO</w:t>
      </w:r>
      <w:r w:rsidRPr="00F7510E">
        <w:rPr>
          <w:sz w:val="22"/>
          <w:szCs w:val="22"/>
        </w:rPr>
        <w:t xml:space="preserve">, </w:t>
      </w:r>
      <w:r>
        <w:rPr>
          <w:sz w:val="22"/>
          <w:szCs w:val="22"/>
        </w:rPr>
        <w:t>Mlini</w:t>
      </w:r>
      <w:r w:rsidRPr="00F7510E">
        <w:rPr>
          <w:sz w:val="22"/>
          <w:szCs w:val="22"/>
        </w:rPr>
        <w:t xml:space="preserve">, </w:t>
      </w:r>
      <w:r>
        <w:rPr>
          <w:sz w:val="22"/>
          <w:szCs w:val="22"/>
        </w:rPr>
        <w:t>6.096</w:t>
      </w:r>
      <w:r w:rsidRPr="00F7510E">
        <w:rPr>
          <w:sz w:val="22"/>
          <w:szCs w:val="22"/>
        </w:rPr>
        <w:t xml:space="preserve"> glasova,</w:t>
      </w:r>
    </w:p>
    <w:p w:rsidRDefault="00D00A9E" w:rsidP="00D00A9E" w:rsidR="00D00A9E" w:rsidRPr="00250886">
      <w:pPr>
        <w:pStyle w:val="Odlomakpopisa"/>
        <w:numPr>
          <w:ilvl w:val="0"/>
          <w:numId w:val="38"/>
        </w:numPr>
        <w:rPr>
          <w:sz w:val="22"/>
          <w:szCs w:val="22"/>
        </w:rPr>
      </w:pPr>
      <w:r>
        <w:rPr>
          <w:sz w:val="22"/>
          <w:szCs w:val="22"/>
        </w:rPr>
        <w:t>STIJEPO MATANA</w:t>
      </w:r>
      <w:r w:rsidRPr="00F7510E">
        <w:rPr>
          <w:sz w:val="22"/>
          <w:szCs w:val="22"/>
        </w:rPr>
        <w:t xml:space="preserve">, </w:t>
      </w:r>
      <w:r>
        <w:rPr>
          <w:sz w:val="22"/>
          <w:szCs w:val="22"/>
        </w:rPr>
        <w:t>Babino Polje</w:t>
      </w:r>
      <w:r w:rsidRPr="00F7510E">
        <w:rPr>
          <w:sz w:val="22"/>
          <w:szCs w:val="22"/>
        </w:rPr>
        <w:t xml:space="preserve">, </w:t>
      </w:r>
      <w:r>
        <w:rPr>
          <w:sz w:val="22"/>
          <w:szCs w:val="22"/>
        </w:rPr>
        <w:t>3.912</w:t>
      </w:r>
      <w:r w:rsidRPr="00F7510E">
        <w:rPr>
          <w:sz w:val="22"/>
          <w:szCs w:val="22"/>
        </w:rPr>
        <w:t xml:space="preserve"> glasova,</w:t>
      </w:r>
    </w:p>
    <w:p w:rsidRDefault="00D00A9E" w:rsidP="00D00A9E" w:rsidR="00D00A9E" w:rsidRPr="00250886">
      <w:pPr>
        <w:pStyle w:val="Odlomakpopisa"/>
        <w:numPr>
          <w:ilvl w:val="0"/>
          <w:numId w:val="38"/>
        </w:numPr>
        <w:rPr>
          <w:sz w:val="22"/>
          <w:szCs w:val="22"/>
        </w:rPr>
      </w:pPr>
      <w:r>
        <w:rPr>
          <w:sz w:val="22"/>
          <w:szCs w:val="22"/>
        </w:rPr>
        <w:t>FRANICA BAROVIĆ</w:t>
      </w:r>
      <w:r w:rsidRPr="00F7510E">
        <w:rPr>
          <w:sz w:val="22"/>
          <w:szCs w:val="22"/>
        </w:rPr>
        <w:t xml:space="preserve">, </w:t>
      </w:r>
      <w:r>
        <w:rPr>
          <w:sz w:val="22"/>
          <w:szCs w:val="22"/>
        </w:rPr>
        <w:t>Mokošica</w:t>
      </w:r>
      <w:r w:rsidRPr="00F7510E">
        <w:rPr>
          <w:sz w:val="22"/>
          <w:szCs w:val="22"/>
        </w:rPr>
        <w:t xml:space="preserve">, </w:t>
      </w:r>
      <w:r>
        <w:rPr>
          <w:sz w:val="22"/>
          <w:szCs w:val="22"/>
        </w:rPr>
        <w:t>5.887</w:t>
      </w:r>
      <w:r w:rsidRPr="00F7510E">
        <w:rPr>
          <w:sz w:val="22"/>
          <w:szCs w:val="22"/>
        </w:rPr>
        <w:t xml:space="preserve"> glasova,</w:t>
      </w:r>
    </w:p>
    <w:p w:rsidRDefault="00D00A9E" w:rsidP="00D00A9E" w:rsidR="00D00A9E" w:rsidRPr="00250886">
      <w:pPr>
        <w:pStyle w:val="Odlomakpopisa"/>
        <w:numPr>
          <w:ilvl w:val="0"/>
          <w:numId w:val="38"/>
        </w:numPr>
        <w:rPr>
          <w:sz w:val="22"/>
          <w:szCs w:val="22"/>
        </w:rPr>
      </w:pPr>
      <w:r>
        <w:rPr>
          <w:sz w:val="22"/>
          <w:szCs w:val="22"/>
        </w:rPr>
        <w:t>MELKO BALARIN</w:t>
      </w:r>
      <w:r w:rsidRPr="00F7510E">
        <w:rPr>
          <w:sz w:val="22"/>
          <w:szCs w:val="22"/>
        </w:rPr>
        <w:t xml:space="preserve">, </w:t>
      </w:r>
      <w:r>
        <w:rPr>
          <w:sz w:val="22"/>
          <w:szCs w:val="22"/>
        </w:rPr>
        <w:t>Gornji Brgat</w:t>
      </w:r>
      <w:r w:rsidRPr="00F7510E">
        <w:rPr>
          <w:sz w:val="22"/>
          <w:szCs w:val="22"/>
        </w:rPr>
        <w:t xml:space="preserve">, </w:t>
      </w:r>
      <w:r>
        <w:rPr>
          <w:sz w:val="22"/>
          <w:szCs w:val="22"/>
        </w:rPr>
        <w:t>9.858</w:t>
      </w:r>
      <w:r w:rsidRPr="00F7510E">
        <w:rPr>
          <w:sz w:val="22"/>
          <w:szCs w:val="22"/>
        </w:rPr>
        <w:t xml:space="preserve"> glasova,</w:t>
      </w:r>
    </w:p>
    <w:p w:rsidRDefault="00D00A9E" w:rsidP="00D00A9E" w:rsidR="00D00A9E" w:rsidRPr="003D2F7A">
      <w:pPr>
        <w:pStyle w:val="Odlomakpopisa"/>
        <w:numPr>
          <w:ilvl w:val="0"/>
          <w:numId w:val="38"/>
        </w:numPr>
        <w:rPr>
          <w:sz w:val="22"/>
          <w:szCs w:val="22"/>
        </w:rPr>
      </w:pPr>
      <w:r>
        <w:rPr>
          <w:sz w:val="22"/>
          <w:szCs w:val="22"/>
        </w:rPr>
        <w:t>MLADEN VLAHUŠIĆ</w:t>
      </w:r>
      <w:r w:rsidRPr="00F7510E">
        <w:rPr>
          <w:sz w:val="22"/>
          <w:szCs w:val="22"/>
        </w:rPr>
        <w:t xml:space="preserve">, </w:t>
      </w:r>
      <w:r>
        <w:rPr>
          <w:sz w:val="22"/>
          <w:szCs w:val="22"/>
        </w:rPr>
        <w:t>Dubrovnik</w:t>
      </w:r>
      <w:r w:rsidRPr="00F7510E">
        <w:rPr>
          <w:sz w:val="22"/>
          <w:szCs w:val="22"/>
        </w:rPr>
        <w:t xml:space="preserve">, </w:t>
      </w:r>
      <w:r>
        <w:rPr>
          <w:sz w:val="22"/>
          <w:szCs w:val="22"/>
        </w:rPr>
        <w:t>31</w:t>
      </w:r>
      <w:r w:rsidRPr="00F7510E">
        <w:rPr>
          <w:sz w:val="22"/>
          <w:szCs w:val="22"/>
        </w:rPr>
        <w:t>.</w:t>
      </w:r>
      <w:r>
        <w:rPr>
          <w:sz w:val="22"/>
          <w:szCs w:val="22"/>
        </w:rPr>
        <w:t>212</w:t>
      </w:r>
      <w:r w:rsidRPr="00F7510E">
        <w:rPr>
          <w:sz w:val="22"/>
          <w:szCs w:val="22"/>
        </w:rPr>
        <w:t xml:space="preserve"> glasova,</w:t>
      </w:r>
    </w:p>
    <w:p w:rsidRDefault="00D00A9E" w:rsidP="00D00A9E" w:rsidR="00D00A9E" w:rsidRPr="003D2F7A">
      <w:pPr>
        <w:pStyle w:val="Odlomakpopisa"/>
        <w:numPr>
          <w:ilvl w:val="0"/>
          <w:numId w:val="38"/>
        </w:numPr>
        <w:rPr>
          <w:sz w:val="22"/>
          <w:szCs w:val="22"/>
        </w:rPr>
      </w:pPr>
      <w:r>
        <w:rPr>
          <w:sz w:val="22"/>
          <w:szCs w:val="22"/>
        </w:rPr>
        <w:t>ANA ŠUTALO</w:t>
      </w:r>
      <w:r w:rsidRPr="00F7510E">
        <w:rPr>
          <w:sz w:val="22"/>
          <w:szCs w:val="22"/>
        </w:rPr>
        <w:t xml:space="preserve">, </w:t>
      </w:r>
      <w:r>
        <w:rPr>
          <w:sz w:val="22"/>
          <w:szCs w:val="22"/>
        </w:rPr>
        <w:t>Mlini</w:t>
      </w:r>
      <w:r w:rsidRPr="00F7510E">
        <w:rPr>
          <w:sz w:val="22"/>
          <w:szCs w:val="22"/>
        </w:rPr>
        <w:t xml:space="preserve">, </w:t>
      </w:r>
      <w:r>
        <w:rPr>
          <w:sz w:val="22"/>
          <w:szCs w:val="22"/>
        </w:rPr>
        <w:t xml:space="preserve">272 </w:t>
      </w:r>
      <w:r w:rsidRPr="00F7510E">
        <w:rPr>
          <w:sz w:val="22"/>
          <w:szCs w:val="22"/>
        </w:rPr>
        <w:t xml:space="preserve"> glasova,</w:t>
      </w:r>
    </w:p>
    <w:p w:rsidRDefault="00D00A9E" w:rsidP="00D00A9E" w:rsidR="00D00A9E" w:rsidRPr="00F7510E">
      <w:pPr>
        <w:pStyle w:val="Odlomakpopisa"/>
        <w:numPr>
          <w:ilvl w:val="0"/>
          <w:numId w:val="38"/>
        </w:numPr>
        <w:rPr>
          <w:sz w:val="22"/>
          <w:szCs w:val="22"/>
        </w:rPr>
      </w:pPr>
      <w:r>
        <w:rPr>
          <w:sz w:val="22"/>
          <w:szCs w:val="22"/>
        </w:rPr>
        <w:t>REPUBLIKA HRVATSKA, MINISTARSTVO FINANCIJA</w:t>
      </w:r>
      <w:r w:rsidRPr="00F7510E">
        <w:rPr>
          <w:sz w:val="22"/>
          <w:szCs w:val="22"/>
        </w:rPr>
        <w:t xml:space="preserve">, </w:t>
      </w:r>
      <w:r>
        <w:rPr>
          <w:sz w:val="22"/>
          <w:szCs w:val="22"/>
        </w:rPr>
        <w:t>Dubrovnik</w:t>
      </w:r>
      <w:r w:rsidRPr="00F7510E">
        <w:rPr>
          <w:sz w:val="22"/>
          <w:szCs w:val="22"/>
        </w:rPr>
        <w:t xml:space="preserve">, </w:t>
      </w:r>
      <w:r>
        <w:rPr>
          <w:sz w:val="22"/>
          <w:szCs w:val="22"/>
        </w:rPr>
        <w:t xml:space="preserve">1.265.947 </w:t>
      </w:r>
      <w:r w:rsidRPr="00F7510E">
        <w:rPr>
          <w:sz w:val="22"/>
          <w:szCs w:val="22"/>
        </w:rPr>
        <w:t>glasova,</w:t>
      </w:r>
    </w:p>
    <w:p w:rsidRDefault="00D00A9E" w:rsidP="00D00A9E" w:rsidR="00D00A9E" w:rsidRPr="00F7510E">
      <w:pPr>
        <w:pStyle w:val="Odlomakpopisa"/>
        <w:numPr>
          <w:ilvl w:val="0"/>
          <w:numId w:val="38"/>
        </w:numPr>
        <w:rPr>
          <w:sz w:val="22"/>
          <w:szCs w:val="22"/>
        </w:rPr>
      </w:pPr>
      <w:r>
        <w:rPr>
          <w:sz w:val="22"/>
          <w:szCs w:val="22"/>
        </w:rPr>
        <w:t>DOKA HRVATSKA, Zagreb</w:t>
      </w:r>
      <w:r w:rsidRPr="00F7510E">
        <w:rPr>
          <w:sz w:val="22"/>
          <w:szCs w:val="22"/>
        </w:rPr>
        <w:t xml:space="preserve">, </w:t>
      </w:r>
      <w:r>
        <w:rPr>
          <w:sz w:val="22"/>
          <w:szCs w:val="22"/>
        </w:rPr>
        <w:t>106.322</w:t>
      </w:r>
      <w:r w:rsidRPr="00F7510E">
        <w:rPr>
          <w:sz w:val="22"/>
          <w:szCs w:val="22"/>
        </w:rPr>
        <w:t xml:space="preserve"> glasova,</w:t>
      </w:r>
    </w:p>
    <w:p w:rsidRDefault="00D00A9E" w:rsidP="00D00A9E" w:rsidR="00D00A9E">
      <w:pPr>
        <w:pStyle w:val="Odlomakpopisa"/>
        <w:numPr>
          <w:ilvl w:val="0"/>
          <w:numId w:val="38"/>
        </w:numPr>
        <w:rPr>
          <w:sz w:val="22"/>
          <w:szCs w:val="22"/>
        </w:rPr>
      </w:pPr>
      <w:r>
        <w:rPr>
          <w:sz w:val="22"/>
          <w:szCs w:val="22"/>
        </w:rPr>
        <w:t>OTP BANKA HRVATSKE d.d., Zadar, 9.881.224 glasova,</w:t>
      </w:r>
    </w:p>
    <w:p w:rsidRDefault="00D00A9E" w:rsidP="00D00A9E" w:rsidR="00D00A9E">
      <w:pPr>
        <w:pStyle w:val="Odlomakpopisa"/>
        <w:numPr>
          <w:ilvl w:val="0"/>
          <w:numId w:val="38"/>
        </w:numPr>
        <w:rPr>
          <w:sz w:val="22"/>
          <w:szCs w:val="22"/>
        </w:rPr>
      </w:pPr>
      <w:r>
        <w:rPr>
          <w:sz w:val="22"/>
          <w:szCs w:val="22"/>
        </w:rPr>
        <w:t xml:space="preserve">HRVATSKE ŠUME d.o.o., Zagreb, 26.268 glasova, </w:t>
      </w:r>
    </w:p>
    <w:p w:rsidRDefault="00D00A9E" w:rsidP="00D00A9E" w:rsidR="00D00A9E">
      <w:pPr>
        <w:pStyle w:val="Odlomakpopisa"/>
        <w:numPr>
          <w:ilvl w:val="0"/>
          <w:numId w:val="38"/>
        </w:numPr>
        <w:rPr>
          <w:sz w:val="22"/>
          <w:szCs w:val="22"/>
        </w:rPr>
      </w:pPr>
      <w:r>
        <w:rPr>
          <w:sz w:val="22"/>
          <w:szCs w:val="22"/>
        </w:rPr>
        <w:t>VODOVOD DUBROVNIK d.o.o., Dubrovnik, 219.499 glasova,</w:t>
      </w:r>
    </w:p>
    <w:p w:rsidRDefault="00D00A9E" w:rsidP="00D00A9E" w:rsidR="00D00A9E">
      <w:pPr>
        <w:pStyle w:val="Odlomakpopisa"/>
        <w:numPr>
          <w:ilvl w:val="0"/>
          <w:numId w:val="38"/>
        </w:numPr>
        <w:rPr>
          <w:sz w:val="22"/>
          <w:szCs w:val="22"/>
        </w:rPr>
      </w:pPr>
      <w:r>
        <w:rPr>
          <w:sz w:val="22"/>
          <w:szCs w:val="22"/>
        </w:rPr>
        <w:t>FRENDY d.o.o., Mokošica, 78.065 glasova,</w:t>
      </w:r>
    </w:p>
    <w:p w:rsidRDefault="00D00A9E" w:rsidP="00D00A9E" w:rsidR="00D00A9E">
      <w:pPr>
        <w:pStyle w:val="Odlomakpopisa"/>
        <w:numPr>
          <w:ilvl w:val="0"/>
          <w:numId w:val="38"/>
        </w:numPr>
        <w:rPr>
          <w:sz w:val="22"/>
          <w:szCs w:val="22"/>
        </w:rPr>
      </w:pPr>
      <w:r>
        <w:rPr>
          <w:sz w:val="22"/>
          <w:szCs w:val="22"/>
        </w:rPr>
        <w:t>KLAKAR d.o.o., Ston, 396.600 glasova,</w:t>
      </w:r>
    </w:p>
    <w:p w:rsidRDefault="00D00A9E" w:rsidP="00D00A9E" w:rsidR="00D00A9E">
      <w:pPr>
        <w:pStyle w:val="Odlomakpopisa"/>
        <w:numPr>
          <w:ilvl w:val="0"/>
          <w:numId w:val="38"/>
        </w:numPr>
        <w:rPr>
          <w:sz w:val="22"/>
          <w:szCs w:val="22"/>
        </w:rPr>
      </w:pPr>
      <w:r>
        <w:rPr>
          <w:sz w:val="22"/>
          <w:szCs w:val="22"/>
        </w:rPr>
        <w:t>PGM RAGUSA d.d., Dubrovnik, 125.658 glasova,</w:t>
      </w:r>
    </w:p>
    <w:p w:rsidRDefault="00D00A9E" w:rsidP="00D00A9E" w:rsidR="00D00A9E">
      <w:pPr>
        <w:pStyle w:val="Odlomakpopisa"/>
        <w:numPr>
          <w:ilvl w:val="0"/>
          <w:numId w:val="38"/>
        </w:numPr>
        <w:rPr>
          <w:sz w:val="22"/>
          <w:szCs w:val="22"/>
        </w:rPr>
      </w:pPr>
      <w:r>
        <w:rPr>
          <w:sz w:val="22"/>
          <w:szCs w:val="22"/>
        </w:rPr>
        <w:t>REPUBLIKA HRVATSKA, MINISTARSTVO POLJOPRIVREDE, Zagreb, 4.845 glasova,</w:t>
      </w:r>
    </w:p>
    <w:p w:rsidRDefault="00D00A9E" w:rsidP="00D00A9E" w:rsidR="00D00A9E">
      <w:pPr>
        <w:pStyle w:val="Odlomakpopisa"/>
        <w:numPr>
          <w:ilvl w:val="0"/>
          <w:numId w:val="38"/>
        </w:numPr>
        <w:rPr>
          <w:sz w:val="22"/>
          <w:szCs w:val="22"/>
        </w:rPr>
      </w:pPr>
      <w:r>
        <w:rPr>
          <w:sz w:val="22"/>
          <w:szCs w:val="22"/>
        </w:rPr>
        <w:t>BREDA d.o.o., Mokošica, 279.239 glasova,</w:t>
      </w:r>
    </w:p>
    <w:p w:rsidRDefault="00D00A9E" w:rsidP="00D00A9E" w:rsidR="00D00A9E">
      <w:pPr>
        <w:pStyle w:val="Odlomakpopisa"/>
        <w:numPr>
          <w:ilvl w:val="0"/>
          <w:numId w:val="38"/>
        </w:numPr>
        <w:rPr>
          <w:sz w:val="22"/>
          <w:szCs w:val="22"/>
        </w:rPr>
      </w:pPr>
      <w:r>
        <w:rPr>
          <w:sz w:val="22"/>
          <w:szCs w:val="22"/>
        </w:rPr>
        <w:t>INERO d.o.o., Split, 23.347 glasova,</w:t>
      </w:r>
    </w:p>
    <w:p w:rsidRDefault="00D00A9E" w:rsidP="00D00A9E" w:rsidR="00D00A9E">
      <w:pPr>
        <w:pStyle w:val="Odlomakpopisa"/>
        <w:numPr>
          <w:ilvl w:val="0"/>
          <w:numId w:val="38"/>
        </w:numPr>
        <w:rPr>
          <w:sz w:val="22"/>
          <w:szCs w:val="22"/>
        </w:rPr>
      </w:pPr>
      <w:r>
        <w:rPr>
          <w:sz w:val="22"/>
          <w:szCs w:val="22"/>
        </w:rPr>
        <w:t>TRAG d.o.o., Dubrovnik, 3.473.735 glasova,</w:t>
      </w:r>
    </w:p>
    <w:p w:rsidRDefault="00D00A9E" w:rsidP="00D00A9E" w:rsidR="00D00A9E">
      <w:pPr>
        <w:pStyle w:val="Odlomakpopisa"/>
        <w:numPr>
          <w:ilvl w:val="0"/>
          <w:numId w:val="38"/>
        </w:numPr>
        <w:rPr>
          <w:sz w:val="22"/>
          <w:szCs w:val="22"/>
        </w:rPr>
      </w:pPr>
      <w:r>
        <w:rPr>
          <w:sz w:val="22"/>
          <w:szCs w:val="22"/>
        </w:rPr>
        <w:t>GEO BUŠENJE d.o.o., Dubrovnik, 451.611 glasova,</w:t>
      </w:r>
    </w:p>
    <w:p w:rsidRDefault="00D00A9E" w:rsidP="00D00A9E" w:rsidR="00D00A9E">
      <w:pPr>
        <w:pStyle w:val="Odlomakpopisa"/>
        <w:numPr>
          <w:ilvl w:val="0"/>
          <w:numId w:val="38"/>
        </w:numPr>
        <w:rPr>
          <w:sz w:val="22"/>
          <w:szCs w:val="22"/>
        </w:rPr>
      </w:pPr>
      <w:r>
        <w:rPr>
          <w:sz w:val="22"/>
          <w:szCs w:val="22"/>
        </w:rPr>
        <w:t>MLADEN VLAHUŠIĆ, Dubrovnik, 3.081.240 glasova,</w:t>
      </w:r>
    </w:p>
    <w:p w:rsidRDefault="00D00A9E" w:rsidP="00D00A9E" w:rsidR="00D00A9E">
      <w:pPr>
        <w:pStyle w:val="Odlomakpopisa"/>
        <w:numPr>
          <w:ilvl w:val="0"/>
          <w:numId w:val="38"/>
        </w:numPr>
        <w:rPr>
          <w:sz w:val="22"/>
          <w:szCs w:val="22"/>
        </w:rPr>
      </w:pPr>
      <w:r>
        <w:rPr>
          <w:sz w:val="22"/>
          <w:szCs w:val="22"/>
        </w:rPr>
        <w:t>DUBROVAČKO PRIMORJE d.d., Dubrovnik, 34.060 glasova.</w:t>
      </w:r>
    </w:p>
    <w:p w:rsidRDefault="00D00A9E" w:rsidP="00D00A9E" w:rsidR="00D00A9E">
      <w:pPr>
        <w:jc w:val="both"/>
        <w:rPr>
          <w:sz w:val="22"/>
          <w:szCs w:val="22"/>
        </w:rPr>
      </w:pPr>
    </w:p>
    <w:p w:rsidRDefault="00D00A9E" w:rsidP="00D00A9E" w:rsidR="00D00A9E" w:rsidRPr="0085233D">
      <w:pPr>
        <w:jc w:val="both"/>
        <w:rPr>
          <w:sz w:val="22"/>
          <w:szCs w:val="22"/>
        </w:rPr>
      </w:pPr>
      <w:r w:rsidRPr="0085233D">
        <w:rPr>
          <w:sz w:val="22"/>
          <w:szCs w:val="22"/>
        </w:rPr>
        <w:t>Glasovanje će se vršiti dizanjem ruku</w:t>
      </w:r>
    </w:p>
    <w:p w:rsidRDefault="00D00A9E" w:rsidP="00D00A9E" w:rsidR="00D00A9E" w:rsidRPr="0085233D">
      <w:pPr>
        <w:jc w:val="both"/>
        <w:rPr>
          <w:sz w:val="22"/>
          <w:szCs w:val="22"/>
        </w:rPr>
      </w:pPr>
    </w:p>
    <w:p w:rsidRDefault="00D00A9E" w:rsidP="00D00A9E" w:rsidR="00D00A9E" w:rsidRPr="0085233D">
      <w:pPr>
        <w:jc w:val="both"/>
        <w:rPr>
          <w:sz w:val="22"/>
          <w:szCs w:val="22"/>
        </w:rPr>
      </w:pPr>
      <w:r w:rsidRPr="0085233D">
        <w:rPr>
          <w:sz w:val="22"/>
          <w:szCs w:val="22"/>
        </w:rPr>
        <w:t>Utvrđuje se da je jednoglasno donesena slijedeća</w:t>
      </w:r>
    </w:p>
    <w:p w:rsidRDefault="00D00A9E" w:rsidP="00D00A9E" w:rsidR="00D00A9E" w:rsidRPr="0085233D">
      <w:pPr>
        <w:jc w:val="both"/>
        <w:rPr>
          <w:sz w:val="22"/>
          <w:szCs w:val="22"/>
        </w:rPr>
      </w:pPr>
    </w:p>
    <w:p w:rsidRDefault="00D00A9E" w:rsidP="00D00A9E" w:rsidR="00D00A9E" w:rsidRPr="0085233D">
      <w:pPr>
        <w:jc w:val="both"/>
        <w:rPr>
          <w:sz w:val="22"/>
          <w:szCs w:val="22"/>
        </w:rPr>
      </w:pPr>
      <w:r w:rsidRPr="0085233D">
        <w:rPr>
          <w:sz w:val="22"/>
          <w:szCs w:val="22"/>
        </w:rPr>
        <w:lastRenderedPageBreak/>
        <w:tab/>
      </w:r>
      <w:r w:rsidRPr="0085233D">
        <w:rPr>
          <w:sz w:val="22"/>
          <w:szCs w:val="22"/>
        </w:rPr>
        <w:tab/>
      </w:r>
      <w:r w:rsidRPr="0085233D">
        <w:rPr>
          <w:sz w:val="22"/>
          <w:szCs w:val="22"/>
        </w:rPr>
        <w:tab/>
      </w:r>
      <w:r w:rsidRPr="0085233D">
        <w:rPr>
          <w:sz w:val="22"/>
          <w:szCs w:val="22"/>
        </w:rPr>
        <w:tab/>
      </w:r>
      <w:r w:rsidRPr="0085233D">
        <w:rPr>
          <w:sz w:val="22"/>
          <w:szCs w:val="22"/>
        </w:rPr>
        <w:tab/>
      </w:r>
      <w:r w:rsidRPr="0085233D">
        <w:rPr>
          <w:sz w:val="22"/>
          <w:szCs w:val="22"/>
        </w:rPr>
        <w:tab/>
        <w:t>ODLUKA</w:t>
      </w:r>
    </w:p>
    <w:p w:rsidRDefault="003B76BD" w:rsidP="00924701" w:rsidR="003B76BD">
      <w:pPr>
        <w:jc w:val="both"/>
        <w:rPr>
          <w:sz w:val="22"/>
          <w:szCs w:val="22"/>
        </w:rPr>
      </w:pPr>
    </w:p>
    <w:p w:rsidRDefault="00D00A9E" w:rsidP="00D00A9E" w:rsidR="003B76BD">
      <w:pPr>
        <w:pStyle w:val="Odlomakpopisa"/>
        <w:numPr>
          <w:ilvl w:val="0"/>
          <w:numId w:val="45"/>
        </w:numPr>
        <w:jc w:val="both"/>
        <w:rPr>
          <w:sz w:val="22"/>
          <w:szCs w:val="22"/>
        </w:rPr>
      </w:pPr>
      <w:r>
        <w:rPr>
          <w:sz w:val="22"/>
          <w:szCs w:val="22"/>
        </w:rPr>
        <w:t>Prihvaća se izvješće stečajnog upravitelja.</w:t>
      </w:r>
    </w:p>
    <w:p w:rsidRDefault="00D00A9E" w:rsidP="00D00A9E" w:rsidR="00D00A9E">
      <w:pPr>
        <w:pStyle w:val="Odlomakpopisa"/>
        <w:numPr>
          <w:ilvl w:val="0"/>
          <w:numId w:val="45"/>
        </w:numPr>
        <w:jc w:val="both"/>
        <w:rPr>
          <w:sz w:val="22"/>
          <w:szCs w:val="22"/>
        </w:rPr>
      </w:pPr>
      <w:r>
        <w:rPr>
          <w:sz w:val="22"/>
          <w:szCs w:val="22"/>
        </w:rPr>
        <w:t xml:space="preserve">Nalaže se stečajnom upravitelju u roku od 45 dana u spis dostaviti izmijenjeni i dopunjeni stečajni plan sukladno današnjim primjedbama iznesenim na raspravi o stečajnom planu. </w:t>
      </w:r>
    </w:p>
    <w:p w:rsidRDefault="00D00A9E" w:rsidP="00D00A9E" w:rsidR="00D00A9E">
      <w:pPr>
        <w:pStyle w:val="Odlomakpopisa"/>
        <w:numPr>
          <w:ilvl w:val="0"/>
          <w:numId w:val="45"/>
        </w:numPr>
        <w:jc w:val="both"/>
        <w:rPr>
          <w:sz w:val="22"/>
          <w:szCs w:val="22"/>
        </w:rPr>
      </w:pPr>
      <w:r>
        <w:rPr>
          <w:sz w:val="22"/>
          <w:szCs w:val="22"/>
        </w:rPr>
        <w:t>Radi postavljanja dužniku njegove imovine i to nekretnine oznake kat. čest. 1350/2 dvorište povr. 285 m2 i kat. čest. zgrade 3159 površ. 154m2 sve z.ul. 2609 ko. Gruž kao pretpostavke nastavka poslovanja i namirenja vjerovnika prema stečajnom planu treba zastati sa prodajom označene imovine pred FINA-om do odluke o stečajnom planu.</w:t>
      </w:r>
    </w:p>
    <w:p w:rsidRDefault="00D00A9E" w:rsidP="00D00A9E" w:rsidR="00D00A9E">
      <w:pPr>
        <w:jc w:val="both"/>
        <w:rPr>
          <w:sz w:val="22"/>
          <w:szCs w:val="22"/>
        </w:rPr>
      </w:pPr>
      <w:r>
        <w:rPr>
          <w:sz w:val="22"/>
          <w:szCs w:val="22"/>
        </w:rPr>
        <w:t xml:space="preserve">Utvrđuje se da su odluke donesene jednoglasno. </w:t>
      </w:r>
    </w:p>
    <w:p w:rsidRDefault="00D00A9E" w:rsidP="00D00A9E" w:rsidR="00D00A9E">
      <w:pPr>
        <w:jc w:val="both"/>
        <w:rPr>
          <w:sz w:val="22"/>
          <w:szCs w:val="22"/>
        </w:rPr>
      </w:pPr>
    </w:p>
    <w:p w:rsidRDefault="00D00A9E" w:rsidP="00D00A9E" w:rsidR="00D00A9E" w:rsidRPr="00D00A9E">
      <w:pPr>
        <w:jc w:val="both"/>
        <w:rPr>
          <w:sz w:val="22"/>
          <w:szCs w:val="22"/>
        </w:rPr>
      </w:pPr>
      <w:r>
        <w:rPr>
          <w:sz w:val="22"/>
          <w:szCs w:val="22"/>
        </w:rPr>
        <w:t>Dovršeno u 11,15 sati</w:t>
      </w:r>
    </w:p>
    <w:p w:rsidRDefault="003B76BD" w:rsidP="00924701" w:rsidR="003B76BD">
      <w:pPr>
        <w:jc w:val="both"/>
        <w:rPr>
          <w:sz w:val="22"/>
          <w:szCs w:val="22"/>
        </w:rPr>
      </w:pPr>
    </w:p>
    <w:p w:rsidRDefault="001500C9" w:rsidP="001500C9" w:rsidR="001500C9" w:rsidRPr="0085233D">
      <w:pPr>
        <w:jc w:val="both"/>
        <w:rPr>
          <w:b/>
          <w:sz w:val="22"/>
          <w:szCs w:val="22"/>
        </w:rPr>
      </w:pPr>
      <w:r w:rsidRPr="0085233D">
        <w:rPr>
          <w:b/>
          <w:sz w:val="22"/>
          <w:szCs w:val="22"/>
        </w:rPr>
        <w:t>Stečajni sudac:</w:t>
      </w:r>
      <w:r w:rsidRPr="0085233D">
        <w:rPr>
          <w:b/>
          <w:sz w:val="22"/>
          <w:szCs w:val="22"/>
        </w:rPr>
        <w:tab/>
      </w:r>
      <w:r w:rsidRPr="0085233D">
        <w:rPr>
          <w:b/>
          <w:sz w:val="22"/>
          <w:szCs w:val="22"/>
        </w:rPr>
        <w:tab/>
      </w:r>
      <w:r w:rsidRPr="0085233D">
        <w:rPr>
          <w:b/>
          <w:sz w:val="22"/>
          <w:szCs w:val="22"/>
        </w:rPr>
        <w:tab/>
        <w:t>Stečajni upravitelj:</w:t>
      </w:r>
      <w:r w:rsidRPr="0085233D">
        <w:rPr>
          <w:b/>
          <w:sz w:val="22"/>
          <w:szCs w:val="22"/>
        </w:rPr>
        <w:tab/>
      </w:r>
      <w:r w:rsidRPr="0085233D">
        <w:rPr>
          <w:b/>
          <w:sz w:val="22"/>
          <w:szCs w:val="22"/>
        </w:rPr>
        <w:tab/>
      </w:r>
      <w:r w:rsidRPr="0085233D">
        <w:rPr>
          <w:b/>
          <w:sz w:val="22"/>
          <w:szCs w:val="22"/>
        </w:rPr>
        <w:tab/>
        <w:t>Stečajni vjerovnici:</w:t>
      </w:r>
    </w:p>
    <w:p w:rsidRDefault="00B34E01" w:rsidP="001500C9" w:rsidR="001500C9" w:rsidRPr="00B34E01">
      <w:pPr>
        <w:jc w:val="both"/>
        <w:rPr>
          <w:sz w:val="22"/>
          <w:szCs w:val="22"/>
        </w:rPr>
      </w:pPr>
      <w:r>
        <w:rPr>
          <w:sz w:val="22"/>
          <w:szCs w:val="22"/>
        </w:rPr>
        <w:t>Srđan Gavranić v.r.</w:t>
      </w:r>
      <w:r>
        <w:rPr>
          <w:sz w:val="22"/>
          <w:szCs w:val="22"/>
        </w:rPr>
        <w:tab/>
      </w:r>
      <w:r>
        <w:rPr>
          <w:sz w:val="22"/>
          <w:szCs w:val="22"/>
        </w:rPr>
        <w:tab/>
      </w:r>
      <w:r>
        <w:rPr>
          <w:sz w:val="22"/>
          <w:szCs w:val="22"/>
        </w:rPr>
        <w:tab/>
        <w:t>Dragan Josip Knežević v.r.</w:t>
      </w:r>
      <w:r>
        <w:rPr>
          <w:sz w:val="22"/>
          <w:szCs w:val="22"/>
        </w:rPr>
        <w:tab/>
      </w:r>
      <w:r>
        <w:rPr>
          <w:sz w:val="22"/>
          <w:szCs w:val="22"/>
        </w:rPr>
        <w:tab/>
        <w:t>potpisi (nečitki)</w:t>
      </w:r>
    </w:p>
    <w:p w:rsidRDefault="00B34E01" w:rsidP="001500C9" w:rsidR="00B34E01">
      <w:pPr>
        <w:jc w:val="both"/>
        <w:rPr>
          <w:b/>
          <w:sz w:val="22"/>
          <w:szCs w:val="22"/>
        </w:rPr>
      </w:pPr>
    </w:p>
    <w:p w:rsidRDefault="001500C9" w:rsidP="001500C9" w:rsidR="001500C9" w:rsidRPr="0085233D">
      <w:pPr>
        <w:jc w:val="both"/>
        <w:rPr>
          <w:b/>
          <w:sz w:val="22"/>
          <w:szCs w:val="22"/>
        </w:rPr>
      </w:pPr>
      <w:r w:rsidRPr="0085233D">
        <w:rPr>
          <w:b/>
          <w:sz w:val="22"/>
          <w:szCs w:val="22"/>
        </w:rPr>
        <w:t>Zapisničar:</w:t>
      </w:r>
    </w:p>
    <w:p w:rsidRDefault="00B34E01" w:rsidP="00924701" w:rsidR="003B76BD">
      <w:pPr>
        <w:jc w:val="both"/>
        <w:rPr>
          <w:sz w:val="22"/>
          <w:szCs w:val="22"/>
        </w:rPr>
      </w:pPr>
      <w:r>
        <w:rPr>
          <w:sz w:val="22"/>
          <w:szCs w:val="22"/>
        </w:rPr>
        <w:t>A</w:t>
      </w:r>
      <w:r w:rsidR="001866C2">
        <w:rPr>
          <w:sz w:val="22"/>
          <w:szCs w:val="22"/>
        </w:rPr>
        <w:t>n</w:t>
      </w:r>
      <w:r>
        <w:rPr>
          <w:sz w:val="22"/>
          <w:szCs w:val="22"/>
        </w:rPr>
        <w:t>drijana Leto v.r.</w:t>
      </w:r>
    </w:p>
    <w:p w:rsidRDefault="00B34E01" w:rsidP="00924701" w:rsidR="00B34E01">
      <w:pPr>
        <w:jc w:val="both"/>
        <w:rPr>
          <w:sz w:val="22"/>
          <w:szCs w:val="22"/>
        </w:rPr>
      </w:pPr>
    </w:p>
    <w:p w:rsidRDefault="00B34E01" w:rsidP="00924701" w:rsidR="00B34E01">
      <w:pPr>
        <w:jc w:val="both"/>
        <w:rPr>
          <w:sz w:val="22"/>
          <w:szCs w:val="22"/>
        </w:rPr>
      </w:pPr>
    </w:p>
    <w:p w:rsidRDefault="00B34E01" w:rsidP="00B34E01" w:rsidR="00B34E01" w:rsidRPr="006F5F81">
      <w:pPr>
        <w:jc w:val="both"/>
        <w:rPr>
          <w:sz w:val="22"/>
          <w:szCs w:val="22"/>
        </w:rPr>
      </w:pPr>
    </w:p>
    <w:p w:rsidRDefault="00B34E01" w:rsidP="00B34E01" w:rsidR="00B34E01" w:rsidRPr="006F5F81">
      <w:pPr>
        <w:jc w:val="center"/>
        <w:rPr>
          <w:b/>
          <w:sz w:val="22"/>
          <w:szCs w:val="22"/>
        </w:rPr>
      </w:pPr>
      <w:r w:rsidRPr="006F5F81">
        <w:rPr>
          <w:b/>
          <w:sz w:val="22"/>
          <w:szCs w:val="22"/>
        </w:rPr>
        <w:t xml:space="preserve">OVIM PRIJEPISOM ZAMJENJUJE SE </w:t>
      </w:r>
      <w:r w:rsidR="001866C2">
        <w:rPr>
          <w:b/>
          <w:sz w:val="22"/>
          <w:szCs w:val="22"/>
        </w:rPr>
        <w:t>ZAPISNIK</w:t>
      </w:r>
    </w:p>
    <w:p w:rsidRDefault="00B34E01" w:rsidP="00B34E01" w:rsidR="00B34E01" w:rsidRPr="006F5F81">
      <w:pPr>
        <w:jc w:val="center"/>
        <w:rPr>
          <w:b/>
          <w:sz w:val="22"/>
          <w:szCs w:val="22"/>
        </w:rPr>
      </w:pPr>
      <w:r w:rsidRPr="006F5F81">
        <w:rPr>
          <w:b/>
          <w:sz w:val="22"/>
          <w:szCs w:val="22"/>
        </w:rPr>
        <w:t>posl. br. 6-St.</w:t>
      </w:r>
      <w:r w:rsidR="001866C2">
        <w:rPr>
          <w:b/>
          <w:sz w:val="22"/>
          <w:szCs w:val="22"/>
        </w:rPr>
        <w:t>2007</w:t>
      </w:r>
      <w:r w:rsidRPr="006F5F81">
        <w:rPr>
          <w:b/>
          <w:sz w:val="22"/>
          <w:szCs w:val="22"/>
        </w:rPr>
        <w:t>/201</w:t>
      </w:r>
      <w:r w:rsidR="001866C2">
        <w:rPr>
          <w:b/>
          <w:sz w:val="22"/>
          <w:szCs w:val="22"/>
        </w:rPr>
        <w:t>6</w:t>
      </w:r>
      <w:r w:rsidRPr="006F5F81">
        <w:rPr>
          <w:b/>
          <w:sz w:val="22"/>
          <w:szCs w:val="22"/>
        </w:rPr>
        <w:t>-</w:t>
      </w:r>
      <w:r w:rsidR="001866C2">
        <w:rPr>
          <w:b/>
          <w:sz w:val="22"/>
          <w:szCs w:val="22"/>
        </w:rPr>
        <w:t>110</w:t>
      </w:r>
      <w:r w:rsidRPr="006F5F81">
        <w:rPr>
          <w:b/>
          <w:sz w:val="22"/>
          <w:szCs w:val="22"/>
        </w:rPr>
        <w:t xml:space="preserve"> od </w:t>
      </w:r>
      <w:r>
        <w:rPr>
          <w:b/>
          <w:sz w:val="22"/>
          <w:szCs w:val="22"/>
        </w:rPr>
        <w:t>27</w:t>
      </w:r>
      <w:r w:rsidRPr="006F5F81">
        <w:rPr>
          <w:b/>
          <w:sz w:val="22"/>
          <w:szCs w:val="22"/>
        </w:rPr>
        <w:t xml:space="preserve">. </w:t>
      </w:r>
      <w:r w:rsidR="00765EA6">
        <w:rPr>
          <w:b/>
          <w:sz w:val="22"/>
          <w:szCs w:val="22"/>
        </w:rPr>
        <w:t>rujna</w:t>
      </w:r>
      <w:r>
        <w:rPr>
          <w:b/>
          <w:sz w:val="22"/>
          <w:szCs w:val="22"/>
        </w:rPr>
        <w:t xml:space="preserve"> </w:t>
      </w:r>
      <w:r w:rsidRPr="006F5F81">
        <w:rPr>
          <w:b/>
          <w:sz w:val="22"/>
          <w:szCs w:val="22"/>
        </w:rPr>
        <w:t>2018. godine.</w:t>
      </w:r>
    </w:p>
    <w:p w:rsidRDefault="00B34E01" w:rsidP="00B34E01" w:rsidR="00B34E01" w:rsidRPr="00584DB0">
      <w:pPr>
        <w:rPr>
          <w:sz w:val="16"/>
          <w:szCs w:val="16"/>
        </w:rPr>
      </w:pPr>
    </w:p>
    <w:p w:rsidRDefault="00B34E01" w:rsidP="00B34E01" w:rsidR="00B34E01" w:rsidRPr="006F5F81">
      <w:pPr>
        <w:rPr>
          <w:b/>
          <w:sz w:val="22"/>
          <w:szCs w:val="22"/>
        </w:rPr>
      </w:pPr>
      <w:r w:rsidRPr="006F5F81">
        <w:rPr>
          <w:b/>
          <w:sz w:val="22"/>
          <w:szCs w:val="22"/>
        </w:rPr>
        <w:tab/>
      </w:r>
      <w:r w:rsidRPr="006F5F81">
        <w:rPr>
          <w:b/>
          <w:sz w:val="22"/>
          <w:szCs w:val="22"/>
        </w:rPr>
        <w:tab/>
        <w:t>Da je prijepis vjeran  izvorniku tvrdi i ovjerava A</w:t>
      </w:r>
      <w:r w:rsidR="001866C2">
        <w:rPr>
          <w:b/>
          <w:sz w:val="22"/>
          <w:szCs w:val="22"/>
        </w:rPr>
        <w:t>ndrijana Leto</w:t>
      </w:r>
      <w:r w:rsidRPr="006F5F81">
        <w:rPr>
          <w:b/>
          <w:sz w:val="22"/>
          <w:szCs w:val="22"/>
        </w:rPr>
        <w:t>.</w:t>
      </w:r>
    </w:p>
    <w:p w:rsidRDefault="00B34E01" w:rsidP="00B34E01" w:rsidR="00B34E01" w:rsidRPr="00DD581B">
      <w:pPr>
        <w:rPr>
          <w:b/>
          <w:sz w:val="16"/>
          <w:szCs w:val="16"/>
        </w:rPr>
      </w:pPr>
    </w:p>
    <w:p w:rsidRDefault="00B34E01" w:rsidP="00B34E01" w:rsidR="00B34E01" w:rsidRPr="006F5F81">
      <w:pPr>
        <w:jc w:val="center"/>
        <w:rPr>
          <w:sz w:val="22"/>
          <w:szCs w:val="22"/>
        </w:rPr>
      </w:pPr>
      <w:r w:rsidRPr="006F5F81">
        <w:rPr>
          <w:b/>
          <w:sz w:val="22"/>
          <w:szCs w:val="22"/>
        </w:rPr>
        <w:t xml:space="preserve">U Dubrovniku, </w:t>
      </w:r>
      <w:r w:rsidR="001F3B11">
        <w:rPr>
          <w:b/>
          <w:sz w:val="22"/>
          <w:szCs w:val="22"/>
        </w:rPr>
        <w:t>27</w:t>
      </w:r>
      <w:r w:rsidRPr="006F5F81">
        <w:rPr>
          <w:b/>
          <w:sz w:val="22"/>
          <w:szCs w:val="22"/>
        </w:rPr>
        <w:t xml:space="preserve">. </w:t>
      </w:r>
      <w:r w:rsidR="001F3B11">
        <w:rPr>
          <w:b/>
          <w:sz w:val="22"/>
          <w:szCs w:val="22"/>
        </w:rPr>
        <w:t>rujna</w:t>
      </w:r>
      <w:r w:rsidRPr="006F5F81">
        <w:rPr>
          <w:b/>
          <w:sz w:val="22"/>
          <w:szCs w:val="22"/>
        </w:rPr>
        <w:t xml:space="preserve"> 2018. godine</w:t>
      </w:r>
    </w:p>
    <w:p w:rsidRDefault="00B34E01" w:rsidP="00B34E01" w:rsidR="00B34E01">
      <w:pPr>
        <w:jc w:val="center"/>
        <w:rPr>
          <w:sz w:val="22"/>
          <w:szCs w:val="22"/>
        </w:rPr>
      </w:pPr>
    </w:p>
    <w:sectPr w:rsidSect="00455B78" w:rsidR="00B34E01">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6BD8" w:rsidR="00B56BD8">
      <w:r>
        <w:separator/>
      </w:r>
    </w:p>
  </w:endnote>
  <w:endnote w:id="0" w:type="continuationSeparator">
    <w:p w:rsidRDefault="00B56BD8" w:rsidR="00B56B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6BD8" w:rsidR="00B56BD8">
      <w:r>
        <w:separator/>
      </w:r>
    </w:p>
  </w:footnote>
  <w:footnote w:id="0" w:type="continuationSeparator">
    <w:p w:rsidRDefault="00B56BD8" w:rsidR="00B56B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BD8" w:rsidR="00B56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6BD8" w:rsidR="00B56B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6BD8" w:rsidR="00B56BD8" w:rsidRPr="00A3179F">
    <w:pPr>
      <w:pStyle w:val="Zaglavlje"/>
      <w:framePr w:y="1" w:xAlign="center" w:vAnchor="text" w:hAnchor="margin" w:wrap="around"/>
      <w:rPr>
        <w:rStyle w:val="Brojstranice"/>
        <w:sz w:val="22"/>
        <w:szCs w:val="22"/>
      </w:rPr>
    </w:pPr>
    <w:r w:rsidRPr="00A3179F">
      <w:rPr>
        <w:rStyle w:val="Brojstranice"/>
        <w:sz w:val="22"/>
        <w:szCs w:val="22"/>
      </w:rPr>
      <w:fldChar w:fldCharType="begin"/>
    </w:r>
    <w:r w:rsidRPr="00A3179F">
      <w:rPr>
        <w:rStyle w:val="Brojstranice"/>
        <w:sz w:val="22"/>
        <w:szCs w:val="22"/>
      </w:rPr>
      <w:instrText xml:space="preserve">PAGE  </w:instrText>
    </w:r>
    <w:r w:rsidRPr="00A3179F">
      <w:rPr>
        <w:rStyle w:val="Brojstranice"/>
        <w:sz w:val="22"/>
        <w:szCs w:val="22"/>
      </w:rPr>
      <w:fldChar w:fldCharType="separate"/>
    </w:r>
    <w:r w:rsidR="00D665E8">
      <w:rPr>
        <w:rStyle w:val="Brojstranice"/>
        <w:noProof/>
        <w:sz w:val="22"/>
        <w:szCs w:val="22"/>
      </w:rPr>
      <w:t>4</w:t>
    </w:r>
    <w:r w:rsidRPr="00A3179F">
      <w:rPr>
        <w:rStyle w:val="Brojstranice"/>
        <w:sz w:val="22"/>
        <w:szCs w:val="22"/>
      </w:rPr>
      <w:fldChar w:fldCharType="end"/>
    </w:r>
  </w:p>
  <w:p w:rsidRDefault="00B56BD8" w:rsidP="0020793C" w:rsidR="00B56BD8" w:rsidRPr="00AB63AC">
    <w:pPr>
      <w:jc w:val="right"/>
      <w:rPr>
        <w:b/>
        <w:sz w:val="22"/>
        <w:szCs w:val="22"/>
      </w:rPr>
    </w:pPr>
    <w:r w:rsidRPr="00AB63AC">
      <w:rPr>
        <w:b/>
        <w:sz w:val="22"/>
        <w:szCs w:val="22"/>
      </w:rPr>
      <w:t xml:space="preserve">Posl. br. </w:t>
    </w:r>
    <w:smartTag w:element="metricconverter" w:uri="urn:schemas-microsoft-com:office:smarttags">
      <w:smartTagPr>
        <w:attr w:val="6 St" w:name="ProductID"/>
      </w:smartTagPr>
      <w:r w:rsidRPr="00AB63AC">
        <w:rPr>
          <w:b/>
          <w:sz w:val="22"/>
          <w:szCs w:val="22"/>
        </w:rPr>
        <w:t>6 St</w:t>
      </w:r>
    </w:smartTag>
    <w:r w:rsidRPr="00AB63AC">
      <w:rPr>
        <w:b/>
        <w:sz w:val="22"/>
        <w:szCs w:val="22"/>
      </w:rPr>
      <w:t xml:space="preserve">. </w:t>
    </w:r>
    <w:r w:rsidR="000F3A93">
      <w:rPr>
        <w:b/>
        <w:sz w:val="22"/>
        <w:szCs w:val="22"/>
      </w:rPr>
      <w:t>2007</w:t>
    </w:r>
    <w:r w:rsidR="00B0339A" w:rsidRPr="00AB63AC">
      <w:rPr>
        <w:b/>
        <w:sz w:val="22"/>
        <w:szCs w:val="22"/>
      </w:rPr>
      <w:t>/2016</w:t>
    </w:r>
    <w:r w:rsidRPr="00AB63AC">
      <w:rPr>
        <w:b/>
        <w:sz w:val="22"/>
        <w:szCs w:val="22"/>
      </w:rPr>
      <w:t>-</w:t>
    </w:r>
    <w:r w:rsidR="00351DB4">
      <w:rPr>
        <w:b/>
        <w:sz w:val="22"/>
        <w:szCs w:val="22"/>
      </w:rPr>
      <w:t>110</w:t>
    </w:r>
  </w:p>
  <w:p w:rsidRDefault="00B56BD8" w:rsidP="0020793C" w:rsidR="00B56BD8" w:rsidRPr="00A3179F">
    <w:pPr>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87A9E"/>
    <w:multiLevelType w:val="hybridMultilevel"/>
    <w:tmpl w:val="419EB094"/>
    <w:lvl w:tplc="65A6EBA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9709D0"/>
    <w:multiLevelType w:val="hybridMultilevel"/>
    <w:tmpl w:val="3CC6C508"/>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
    <w:nsid w:val="0A6027CE"/>
    <w:multiLevelType w:val="hybridMultilevel"/>
    <w:tmpl w:val="68AC065A"/>
    <w:lvl w:tplc="E5E29214" w:ilvl="0">
      <w:start w:val="1"/>
      <w:numFmt w:val="decimal"/>
      <w:lvlText w:val="%1."/>
      <w:lvlJc w:val="left"/>
      <w:pPr>
        <w:tabs>
          <w:tab w:pos="720" w:val="num"/>
        </w:tabs>
        <w:ind w:hanging="360" w:left="720"/>
      </w:pPr>
      <w:rPr>
        <w:rFonts w:cs="Times New Roman" w:hint="default"/>
      </w:rPr>
    </w:lvl>
    <w:lvl w:tentative="true" w:tplc="7EBE9CEC" w:ilvl="1">
      <w:start w:val="1"/>
      <w:numFmt w:val="lowerLetter"/>
      <w:lvlText w:val="%2."/>
      <w:lvlJc w:val="left"/>
      <w:pPr>
        <w:tabs>
          <w:tab w:pos="1440" w:val="num"/>
        </w:tabs>
        <w:ind w:hanging="360" w:left="1440"/>
      </w:pPr>
      <w:rPr>
        <w:rFonts w:cs="Times New Roman"/>
      </w:rPr>
    </w:lvl>
    <w:lvl w:tentative="true" w:tplc="AE92C240" w:ilvl="2">
      <w:start w:val="1"/>
      <w:numFmt w:val="lowerRoman"/>
      <w:lvlText w:val="%3."/>
      <w:lvlJc w:val="right"/>
      <w:pPr>
        <w:tabs>
          <w:tab w:pos="2160" w:val="num"/>
        </w:tabs>
        <w:ind w:hanging="180" w:left="2160"/>
      </w:pPr>
      <w:rPr>
        <w:rFonts w:cs="Times New Roman"/>
      </w:rPr>
    </w:lvl>
    <w:lvl w:tentative="true" w:tplc="B82E2EA4" w:ilvl="3">
      <w:start w:val="1"/>
      <w:numFmt w:val="decimal"/>
      <w:lvlText w:val="%4."/>
      <w:lvlJc w:val="left"/>
      <w:pPr>
        <w:tabs>
          <w:tab w:pos="2880" w:val="num"/>
        </w:tabs>
        <w:ind w:hanging="360" w:left="2880"/>
      </w:pPr>
      <w:rPr>
        <w:rFonts w:cs="Times New Roman"/>
      </w:rPr>
    </w:lvl>
    <w:lvl w:tentative="true" w:tplc="C7FCB30C" w:ilvl="4">
      <w:start w:val="1"/>
      <w:numFmt w:val="lowerLetter"/>
      <w:lvlText w:val="%5."/>
      <w:lvlJc w:val="left"/>
      <w:pPr>
        <w:tabs>
          <w:tab w:pos="3600" w:val="num"/>
        </w:tabs>
        <w:ind w:hanging="360" w:left="3600"/>
      </w:pPr>
      <w:rPr>
        <w:rFonts w:cs="Times New Roman"/>
      </w:rPr>
    </w:lvl>
    <w:lvl w:tentative="true" w:tplc="6CA0C99A" w:ilvl="5">
      <w:start w:val="1"/>
      <w:numFmt w:val="lowerRoman"/>
      <w:lvlText w:val="%6."/>
      <w:lvlJc w:val="right"/>
      <w:pPr>
        <w:tabs>
          <w:tab w:pos="4320" w:val="num"/>
        </w:tabs>
        <w:ind w:hanging="180" w:left="4320"/>
      </w:pPr>
      <w:rPr>
        <w:rFonts w:cs="Times New Roman"/>
      </w:rPr>
    </w:lvl>
    <w:lvl w:tentative="true" w:tplc="BE904DB4" w:ilvl="6">
      <w:start w:val="1"/>
      <w:numFmt w:val="decimal"/>
      <w:lvlText w:val="%7."/>
      <w:lvlJc w:val="left"/>
      <w:pPr>
        <w:tabs>
          <w:tab w:pos="5040" w:val="num"/>
        </w:tabs>
        <w:ind w:hanging="360" w:left="5040"/>
      </w:pPr>
      <w:rPr>
        <w:rFonts w:cs="Times New Roman"/>
      </w:rPr>
    </w:lvl>
    <w:lvl w:tentative="true" w:tplc="5D366494" w:ilvl="7">
      <w:start w:val="1"/>
      <w:numFmt w:val="lowerLetter"/>
      <w:lvlText w:val="%8."/>
      <w:lvlJc w:val="left"/>
      <w:pPr>
        <w:tabs>
          <w:tab w:pos="5760" w:val="num"/>
        </w:tabs>
        <w:ind w:hanging="360" w:left="5760"/>
      </w:pPr>
      <w:rPr>
        <w:rFonts w:cs="Times New Roman"/>
      </w:rPr>
    </w:lvl>
    <w:lvl w:tentative="true" w:tplc="1F0C50C6" w:ilvl="8">
      <w:start w:val="1"/>
      <w:numFmt w:val="lowerRoman"/>
      <w:lvlText w:val="%9."/>
      <w:lvlJc w:val="right"/>
      <w:pPr>
        <w:tabs>
          <w:tab w:pos="6480" w:val="num"/>
        </w:tabs>
        <w:ind w:hanging="180" w:left="6480"/>
      </w:pPr>
      <w:rPr>
        <w:rFonts w:cs="Times New Roman"/>
      </w:rPr>
    </w:lvl>
  </w:abstractNum>
  <w:abstractNum w:abstractNumId="3">
    <w:nsid w:val="0AB44012"/>
    <w:multiLevelType w:val="hybridMultilevel"/>
    <w:tmpl w:val="F4121694"/>
    <w:lvl w:tplc="1AC07A44"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BBE2D1D"/>
    <w:multiLevelType w:val="hybridMultilevel"/>
    <w:tmpl w:val="76844434"/>
    <w:lvl w:tplc="280A67BE" w:ilvl="0">
      <w:start w:val="1"/>
      <w:numFmt w:val="decimal"/>
      <w:lvlText w:val="%1."/>
      <w:lvlJc w:val="left"/>
      <w:pPr>
        <w:tabs>
          <w:tab w:pos="1410" w:val="num"/>
        </w:tabs>
        <w:ind w:hanging="705" w:left="1410"/>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5">
    <w:nsid w:val="0CF66C66"/>
    <w:multiLevelType w:val="hybridMultilevel"/>
    <w:tmpl w:val="D3EA624A"/>
    <w:lvl w:tplc="548279B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0E3835FE"/>
    <w:multiLevelType w:val="hybridMultilevel"/>
    <w:tmpl w:val="1AB034F4"/>
    <w:lvl w:tplc="041A000F" w:ilvl="0">
      <w:start w:val="2"/>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0E994743"/>
    <w:multiLevelType w:val="hybridMultilevel"/>
    <w:tmpl w:val="9CE2F584"/>
    <w:lvl w:tplc="7BC0E1A2" w:ilvl="0">
      <w:start w:val="1"/>
      <w:numFmt w:val="decimal"/>
      <w:lvlText w:val="%1."/>
      <w:lvlJc w:val="left"/>
      <w:pPr>
        <w:tabs>
          <w:tab w:pos="720" w:val="num"/>
        </w:tabs>
        <w:ind w:hanging="360" w:left="720"/>
      </w:pPr>
      <w:rPr>
        <w:rFonts w:cs="Times New Roman" w:hint="default"/>
      </w:rPr>
    </w:lvl>
    <w:lvl w:tentative="true" w:tplc="C344B824" w:ilvl="1">
      <w:start w:val="1"/>
      <w:numFmt w:val="lowerLetter"/>
      <w:lvlText w:val="%2."/>
      <w:lvlJc w:val="left"/>
      <w:pPr>
        <w:tabs>
          <w:tab w:pos="1440" w:val="num"/>
        </w:tabs>
        <w:ind w:hanging="360" w:left="1440"/>
      </w:pPr>
      <w:rPr>
        <w:rFonts w:cs="Times New Roman"/>
      </w:rPr>
    </w:lvl>
    <w:lvl w:tentative="true" w:tplc="CACA6622" w:ilvl="2">
      <w:start w:val="1"/>
      <w:numFmt w:val="lowerRoman"/>
      <w:lvlText w:val="%3."/>
      <w:lvlJc w:val="right"/>
      <w:pPr>
        <w:tabs>
          <w:tab w:pos="2160" w:val="num"/>
        </w:tabs>
        <w:ind w:hanging="180" w:left="2160"/>
      </w:pPr>
      <w:rPr>
        <w:rFonts w:cs="Times New Roman"/>
      </w:rPr>
    </w:lvl>
    <w:lvl w:tentative="true" w:tplc="C432401A" w:ilvl="3">
      <w:start w:val="1"/>
      <w:numFmt w:val="decimal"/>
      <w:lvlText w:val="%4."/>
      <w:lvlJc w:val="left"/>
      <w:pPr>
        <w:tabs>
          <w:tab w:pos="2880" w:val="num"/>
        </w:tabs>
        <w:ind w:hanging="360" w:left="2880"/>
      </w:pPr>
      <w:rPr>
        <w:rFonts w:cs="Times New Roman"/>
      </w:rPr>
    </w:lvl>
    <w:lvl w:tentative="true" w:tplc="A9CC9F4C" w:ilvl="4">
      <w:start w:val="1"/>
      <w:numFmt w:val="lowerLetter"/>
      <w:lvlText w:val="%5."/>
      <w:lvlJc w:val="left"/>
      <w:pPr>
        <w:tabs>
          <w:tab w:pos="3600" w:val="num"/>
        </w:tabs>
        <w:ind w:hanging="360" w:left="3600"/>
      </w:pPr>
      <w:rPr>
        <w:rFonts w:cs="Times New Roman"/>
      </w:rPr>
    </w:lvl>
    <w:lvl w:tentative="true" w:tplc="B1463A24" w:ilvl="5">
      <w:start w:val="1"/>
      <w:numFmt w:val="lowerRoman"/>
      <w:lvlText w:val="%6."/>
      <w:lvlJc w:val="right"/>
      <w:pPr>
        <w:tabs>
          <w:tab w:pos="4320" w:val="num"/>
        </w:tabs>
        <w:ind w:hanging="180" w:left="4320"/>
      </w:pPr>
      <w:rPr>
        <w:rFonts w:cs="Times New Roman"/>
      </w:rPr>
    </w:lvl>
    <w:lvl w:tentative="true" w:tplc="D4F44F5A" w:ilvl="6">
      <w:start w:val="1"/>
      <w:numFmt w:val="decimal"/>
      <w:lvlText w:val="%7."/>
      <w:lvlJc w:val="left"/>
      <w:pPr>
        <w:tabs>
          <w:tab w:pos="5040" w:val="num"/>
        </w:tabs>
        <w:ind w:hanging="360" w:left="5040"/>
      </w:pPr>
      <w:rPr>
        <w:rFonts w:cs="Times New Roman"/>
      </w:rPr>
    </w:lvl>
    <w:lvl w:tentative="true" w:tplc="9C74BE1E" w:ilvl="7">
      <w:start w:val="1"/>
      <w:numFmt w:val="lowerLetter"/>
      <w:lvlText w:val="%8."/>
      <w:lvlJc w:val="left"/>
      <w:pPr>
        <w:tabs>
          <w:tab w:pos="5760" w:val="num"/>
        </w:tabs>
        <w:ind w:hanging="360" w:left="5760"/>
      </w:pPr>
      <w:rPr>
        <w:rFonts w:cs="Times New Roman"/>
      </w:rPr>
    </w:lvl>
    <w:lvl w:tentative="true" w:tplc="3C1A4232" w:ilvl="8">
      <w:start w:val="1"/>
      <w:numFmt w:val="lowerRoman"/>
      <w:lvlText w:val="%9."/>
      <w:lvlJc w:val="right"/>
      <w:pPr>
        <w:tabs>
          <w:tab w:pos="6480" w:val="num"/>
        </w:tabs>
        <w:ind w:hanging="180" w:left="6480"/>
      </w:pPr>
      <w:rPr>
        <w:rFonts w:cs="Times New Roman"/>
      </w:rPr>
    </w:lvl>
  </w:abstractNum>
  <w:abstractNum w:abstractNumId="8">
    <w:nsid w:val="10BE784B"/>
    <w:multiLevelType w:val="hybridMultilevel"/>
    <w:tmpl w:val="E5044898"/>
    <w:lvl w:tplc="022A80CE"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157E3571"/>
    <w:multiLevelType w:val="hybridMultilevel"/>
    <w:tmpl w:val="38F0E01C"/>
    <w:lvl w:tplc="A352F01E" w:ilvl="0">
      <w:start w:val="1"/>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16185B85"/>
    <w:multiLevelType w:val="hybridMultilevel"/>
    <w:tmpl w:val="8C005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362996"/>
    <w:multiLevelType w:val="hybridMultilevel"/>
    <w:tmpl w:val="C95091D6"/>
    <w:lvl w:tplc="875C735A"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BC45258"/>
    <w:multiLevelType w:val="hybridMultilevel"/>
    <w:tmpl w:val="D5FA67D4"/>
    <w:lvl w:tplc="1584C068" w:ilvl="0">
      <w:start w:val="6"/>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C936B43"/>
    <w:multiLevelType w:val="hybridMultilevel"/>
    <w:tmpl w:val="82AC73F6"/>
    <w:lvl w:tplc="6884121E"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66D4B8F"/>
    <w:multiLevelType w:val="hybridMultilevel"/>
    <w:tmpl w:val="C2B63ED6"/>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15">
    <w:nsid w:val="26E72644"/>
    <w:multiLevelType w:val="hybridMultilevel"/>
    <w:tmpl w:val="4D2CF510"/>
    <w:lvl w:tplc="03D68804" w:ilvl="0">
      <w:start w:val="1"/>
      <w:numFmt w:val="decimal"/>
      <w:lvlText w:val="%1."/>
      <w:lvlJc w:val="left"/>
      <w:pPr>
        <w:tabs>
          <w:tab w:pos="720" w:val="num"/>
        </w:tabs>
        <w:ind w:hanging="360" w:left="720"/>
      </w:pPr>
      <w:rPr>
        <w:rFonts w:cs="Times New Roman" w:hint="default"/>
      </w:rPr>
    </w:lvl>
    <w:lvl w:tentative="true" w:tplc="949A7966" w:ilvl="1">
      <w:start w:val="1"/>
      <w:numFmt w:val="lowerLetter"/>
      <w:lvlText w:val="%2."/>
      <w:lvlJc w:val="left"/>
      <w:pPr>
        <w:tabs>
          <w:tab w:pos="1440" w:val="num"/>
        </w:tabs>
        <w:ind w:hanging="360" w:left="1440"/>
      </w:pPr>
      <w:rPr>
        <w:rFonts w:cs="Times New Roman"/>
      </w:rPr>
    </w:lvl>
    <w:lvl w:tentative="true" w:tplc="A8984148" w:ilvl="2">
      <w:start w:val="1"/>
      <w:numFmt w:val="lowerRoman"/>
      <w:lvlText w:val="%3."/>
      <w:lvlJc w:val="right"/>
      <w:pPr>
        <w:tabs>
          <w:tab w:pos="2160" w:val="num"/>
        </w:tabs>
        <w:ind w:hanging="180" w:left="2160"/>
      </w:pPr>
      <w:rPr>
        <w:rFonts w:cs="Times New Roman"/>
      </w:rPr>
    </w:lvl>
    <w:lvl w:tentative="true" w:tplc="B114DACE" w:ilvl="3">
      <w:start w:val="1"/>
      <w:numFmt w:val="decimal"/>
      <w:lvlText w:val="%4."/>
      <w:lvlJc w:val="left"/>
      <w:pPr>
        <w:tabs>
          <w:tab w:pos="2880" w:val="num"/>
        </w:tabs>
        <w:ind w:hanging="360" w:left="2880"/>
      </w:pPr>
      <w:rPr>
        <w:rFonts w:cs="Times New Roman"/>
      </w:rPr>
    </w:lvl>
    <w:lvl w:tentative="true" w:tplc="B232DF60" w:ilvl="4">
      <w:start w:val="1"/>
      <w:numFmt w:val="lowerLetter"/>
      <w:lvlText w:val="%5."/>
      <w:lvlJc w:val="left"/>
      <w:pPr>
        <w:tabs>
          <w:tab w:pos="3600" w:val="num"/>
        </w:tabs>
        <w:ind w:hanging="360" w:left="3600"/>
      </w:pPr>
      <w:rPr>
        <w:rFonts w:cs="Times New Roman"/>
      </w:rPr>
    </w:lvl>
    <w:lvl w:tentative="true" w:tplc="E0887F72" w:ilvl="5">
      <w:start w:val="1"/>
      <w:numFmt w:val="lowerRoman"/>
      <w:lvlText w:val="%6."/>
      <w:lvlJc w:val="right"/>
      <w:pPr>
        <w:tabs>
          <w:tab w:pos="4320" w:val="num"/>
        </w:tabs>
        <w:ind w:hanging="180" w:left="4320"/>
      </w:pPr>
      <w:rPr>
        <w:rFonts w:cs="Times New Roman"/>
      </w:rPr>
    </w:lvl>
    <w:lvl w:tentative="true" w:tplc="C0B6AB1C" w:ilvl="6">
      <w:start w:val="1"/>
      <w:numFmt w:val="decimal"/>
      <w:lvlText w:val="%7."/>
      <w:lvlJc w:val="left"/>
      <w:pPr>
        <w:tabs>
          <w:tab w:pos="5040" w:val="num"/>
        </w:tabs>
        <w:ind w:hanging="360" w:left="5040"/>
      </w:pPr>
      <w:rPr>
        <w:rFonts w:cs="Times New Roman"/>
      </w:rPr>
    </w:lvl>
    <w:lvl w:tentative="true" w:tplc="F4529784" w:ilvl="7">
      <w:start w:val="1"/>
      <w:numFmt w:val="lowerLetter"/>
      <w:lvlText w:val="%8."/>
      <w:lvlJc w:val="left"/>
      <w:pPr>
        <w:tabs>
          <w:tab w:pos="5760" w:val="num"/>
        </w:tabs>
        <w:ind w:hanging="360" w:left="5760"/>
      </w:pPr>
      <w:rPr>
        <w:rFonts w:cs="Times New Roman"/>
      </w:rPr>
    </w:lvl>
    <w:lvl w:tentative="true" w:tplc="17E62300" w:ilvl="8">
      <w:start w:val="1"/>
      <w:numFmt w:val="lowerRoman"/>
      <w:lvlText w:val="%9."/>
      <w:lvlJc w:val="right"/>
      <w:pPr>
        <w:tabs>
          <w:tab w:pos="6480" w:val="num"/>
        </w:tabs>
        <w:ind w:hanging="180" w:left="6480"/>
      </w:pPr>
      <w:rPr>
        <w:rFonts w:cs="Times New Roman"/>
      </w:rPr>
    </w:lvl>
  </w:abstractNum>
  <w:abstractNum w:abstractNumId="16">
    <w:nsid w:val="2865707C"/>
    <w:multiLevelType w:val="hybridMultilevel"/>
    <w:tmpl w:val="D3749474"/>
    <w:lvl w:tplc="DEEE0630" w:ilvl="0">
      <w:start w:val="200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DFA0AD5"/>
    <w:multiLevelType w:val="hybridMultilevel"/>
    <w:tmpl w:val="54F23636"/>
    <w:lvl w:tplc="18A008D0" w:ilvl="0">
      <w:start w:val="1"/>
      <w:numFmt w:val="lowerLetter"/>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8">
    <w:nsid w:val="31304E26"/>
    <w:multiLevelType w:val="hybridMultilevel"/>
    <w:tmpl w:val="68FC0342"/>
    <w:lvl w:tplc="EEE68C1A" w:ilvl="0">
      <w:start w:val="1"/>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3263327E"/>
    <w:multiLevelType w:val="hybridMultilevel"/>
    <w:tmpl w:val="6F3E24A0"/>
    <w:lvl w:tplc="87DECDD8" w:ilvl="0">
      <w:numFmt w:val="bullet"/>
      <w:lvlText w:val="-"/>
      <w:lvlJc w:val="left"/>
      <w:pPr>
        <w:tabs>
          <w:tab w:pos="750" w:val="num"/>
        </w:tabs>
        <w:ind w:hanging="405" w:left="750"/>
      </w:pPr>
      <w:rPr>
        <w:rFonts w:eastAsia="Times New Roman" w:hAnsi="Times New Roman" w:ascii="Times New Roman" w:hint="default"/>
      </w:rPr>
    </w:lvl>
    <w:lvl w:tentative="true" w:tplc="041A0003" w:ilvl="1">
      <w:start w:val="1"/>
      <w:numFmt w:val="bullet"/>
      <w:lvlText w:val="o"/>
      <w:lvlJc w:val="left"/>
      <w:pPr>
        <w:tabs>
          <w:tab w:pos="1425" w:val="num"/>
        </w:tabs>
        <w:ind w:hanging="360" w:left="1425"/>
      </w:pPr>
      <w:rPr>
        <w:rFonts w:hAnsi="Courier New" w:ascii="Courier New" w:hint="default"/>
      </w:rPr>
    </w:lvl>
    <w:lvl w:tentative="true" w:tplc="041A0005" w:ilvl="2">
      <w:start w:val="1"/>
      <w:numFmt w:val="bullet"/>
      <w:lvlText w:val=""/>
      <w:lvlJc w:val="left"/>
      <w:pPr>
        <w:tabs>
          <w:tab w:pos="2145" w:val="num"/>
        </w:tabs>
        <w:ind w:hanging="360" w:left="2145"/>
      </w:pPr>
      <w:rPr>
        <w:rFonts w:hAnsi="Wingdings" w:ascii="Wingdings" w:hint="default"/>
      </w:rPr>
    </w:lvl>
    <w:lvl w:tentative="true" w:tplc="041A0001" w:ilvl="3">
      <w:start w:val="1"/>
      <w:numFmt w:val="bullet"/>
      <w:lvlText w:val=""/>
      <w:lvlJc w:val="left"/>
      <w:pPr>
        <w:tabs>
          <w:tab w:pos="2865" w:val="num"/>
        </w:tabs>
        <w:ind w:hanging="360" w:left="2865"/>
      </w:pPr>
      <w:rPr>
        <w:rFonts w:hAnsi="Symbol" w:ascii="Symbol" w:hint="default"/>
      </w:rPr>
    </w:lvl>
    <w:lvl w:tentative="true" w:tplc="041A0003" w:ilvl="4">
      <w:start w:val="1"/>
      <w:numFmt w:val="bullet"/>
      <w:lvlText w:val="o"/>
      <w:lvlJc w:val="left"/>
      <w:pPr>
        <w:tabs>
          <w:tab w:pos="3585" w:val="num"/>
        </w:tabs>
        <w:ind w:hanging="360" w:left="3585"/>
      </w:pPr>
      <w:rPr>
        <w:rFonts w:hAnsi="Courier New" w:ascii="Courier New" w:hint="default"/>
      </w:rPr>
    </w:lvl>
    <w:lvl w:tentative="true" w:tplc="041A0005" w:ilvl="5">
      <w:start w:val="1"/>
      <w:numFmt w:val="bullet"/>
      <w:lvlText w:val=""/>
      <w:lvlJc w:val="left"/>
      <w:pPr>
        <w:tabs>
          <w:tab w:pos="4305" w:val="num"/>
        </w:tabs>
        <w:ind w:hanging="360" w:left="4305"/>
      </w:pPr>
      <w:rPr>
        <w:rFonts w:hAnsi="Wingdings" w:ascii="Wingdings" w:hint="default"/>
      </w:rPr>
    </w:lvl>
    <w:lvl w:tentative="true" w:tplc="041A0001" w:ilvl="6">
      <w:start w:val="1"/>
      <w:numFmt w:val="bullet"/>
      <w:lvlText w:val=""/>
      <w:lvlJc w:val="left"/>
      <w:pPr>
        <w:tabs>
          <w:tab w:pos="5025" w:val="num"/>
        </w:tabs>
        <w:ind w:hanging="360" w:left="5025"/>
      </w:pPr>
      <w:rPr>
        <w:rFonts w:hAnsi="Symbol" w:ascii="Symbol" w:hint="default"/>
      </w:rPr>
    </w:lvl>
    <w:lvl w:tentative="true" w:tplc="041A0003" w:ilvl="7">
      <w:start w:val="1"/>
      <w:numFmt w:val="bullet"/>
      <w:lvlText w:val="o"/>
      <w:lvlJc w:val="left"/>
      <w:pPr>
        <w:tabs>
          <w:tab w:pos="5745" w:val="num"/>
        </w:tabs>
        <w:ind w:hanging="360" w:left="5745"/>
      </w:pPr>
      <w:rPr>
        <w:rFonts w:hAnsi="Courier New" w:ascii="Courier New" w:hint="default"/>
      </w:rPr>
    </w:lvl>
    <w:lvl w:tentative="true" w:tplc="041A0005" w:ilvl="8">
      <w:start w:val="1"/>
      <w:numFmt w:val="bullet"/>
      <w:lvlText w:val=""/>
      <w:lvlJc w:val="left"/>
      <w:pPr>
        <w:tabs>
          <w:tab w:pos="6465" w:val="num"/>
        </w:tabs>
        <w:ind w:hanging="360" w:left="6465"/>
      </w:pPr>
      <w:rPr>
        <w:rFonts w:hAnsi="Wingdings" w:ascii="Wingdings" w:hint="default"/>
      </w:rPr>
    </w:lvl>
  </w:abstractNum>
  <w:abstractNum w:abstractNumId="20">
    <w:nsid w:val="326759E4"/>
    <w:multiLevelType w:val="hybridMultilevel"/>
    <w:tmpl w:val="E6A4D036"/>
    <w:lvl w:tplc="C75479E0" w:ilvl="0">
      <w:start w:val="1"/>
      <w:numFmt w:val="decimal"/>
      <w:lvlText w:val="%1."/>
      <w:lvlJc w:val="left"/>
      <w:pPr>
        <w:tabs>
          <w:tab w:pos="1065" w:val="num"/>
        </w:tabs>
        <w:ind w:hanging="705" w:left="1065"/>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1">
    <w:nsid w:val="32D43D63"/>
    <w:multiLevelType w:val="hybridMultilevel"/>
    <w:tmpl w:val="B302C68C"/>
    <w:lvl w:tplc="C57CD1BC" w:ilvl="0">
      <w:start w:val="1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3A507E5"/>
    <w:multiLevelType w:val="hybridMultilevel"/>
    <w:tmpl w:val="7788397E"/>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3">
    <w:nsid w:val="37CD0144"/>
    <w:multiLevelType w:val="hybridMultilevel"/>
    <w:tmpl w:val="88604AF0"/>
    <w:lvl w:tplc="0409000F" w:ilvl="0">
      <w:start w:val="47"/>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4">
    <w:nsid w:val="3A15764E"/>
    <w:multiLevelType w:val="hybridMultilevel"/>
    <w:tmpl w:val="44A02630"/>
    <w:lvl w:tplc="FF4214D2" w:ilvl="0">
      <w:start w:val="3"/>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3C4D0E18"/>
    <w:multiLevelType w:val="hybridMultilevel"/>
    <w:tmpl w:val="5CAC94D4"/>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6">
    <w:nsid w:val="3FF02219"/>
    <w:multiLevelType w:val="hybridMultilevel"/>
    <w:tmpl w:val="1F14AA22"/>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7">
    <w:nsid w:val="46475D69"/>
    <w:multiLevelType w:val="hybridMultilevel"/>
    <w:tmpl w:val="DBA02F96"/>
    <w:lvl w:tplc="BB94CCBC"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475D0DCE"/>
    <w:multiLevelType w:val="hybridMultilevel"/>
    <w:tmpl w:val="01AA5330"/>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29">
    <w:nsid w:val="4A8641B7"/>
    <w:multiLevelType w:val="hybridMultilevel"/>
    <w:tmpl w:val="DE30571A"/>
    <w:lvl w:tplc="EAE6369E" w:ilvl="0">
      <w:start w:val="1"/>
      <w:numFmt w:val="decimal"/>
      <w:lvlText w:val="%1."/>
      <w:lvlJc w:val="left"/>
      <w:pPr>
        <w:tabs>
          <w:tab w:pos="1065" w:val="num"/>
        </w:tabs>
        <w:ind w:hanging="360" w:left="106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30">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1">
    <w:nsid w:val="4C5C2118"/>
    <w:multiLevelType w:val="hybridMultilevel"/>
    <w:tmpl w:val="789C708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32">
    <w:nsid w:val="4DD93E36"/>
    <w:multiLevelType w:val="hybridMultilevel"/>
    <w:tmpl w:val="B52E568A"/>
    <w:lvl w:tplc="732A7E2E" w:ilvl="0">
      <w:start w:val="1"/>
      <w:numFmt w:val="decimal"/>
      <w:lvlText w:val="%1."/>
      <w:lvlJc w:val="left"/>
      <w:pPr>
        <w:tabs>
          <w:tab w:pos="720" w:val="num"/>
        </w:tabs>
        <w:ind w:hanging="360" w:left="720"/>
      </w:pPr>
      <w:rPr>
        <w:rFonts w:cs="Times New Roman" w:hint="default"/>
      </w:rPr>
    </w:lvl>
    <w:lvl w:tentative="true" w:tplc="35DE1740" w:ilvl="1">
      <w:start w:val="1"/>
      <w:numFmt w:val="lowerLetter"/>
      <w:lvlText w:val="%2."/>
      <w:lvlJc w:val="left"/>
      <w:pPr>
        <w:tabs>
          <w:tab w:pos="1440" w:val="num"/>
        </w:tabs>
        <w:ind w:hanging="360" w:left="1440"/>
      </w:pPr>
      <w:rPr>
        <w:rFonts w:cs="Times New Roman"/>
      </w:rPr>
    </w:lvl>
    <w:lvl w:tentative="true" w:tplc="59B632AC" w:ilvl="2">
      <w:start w:val="1"/>
      <w:numFmt w:val="lowerRoman"/>
      <w:lvlText w:val="%3."/>
      <w:lvlJc w:val="right"/>
      <w:pPr>
        <w:tabs>
          <w:tab w:pos="2160" w:val="num"/>
        </w:tabs>
        <w:ind w:hanging="180" w:left="2160"/>
      </w:pPr>
      <w:rPr>
        <w:rFonts w:cs="Times New Roman"/>
      </w:rPr>
    </w:lvl>
    <w:lvl w:tentative="true" w:tplc="4012436A" w:ilvl="3">
      <w:start w:val="1"/>
      <w:numFmt w:val="decimal"/>
      <w:lvlText w:val="%4."/>
      <w:lvlJc w:val="left"/>
      <w:pPr>
        <w:tabs>
          <w:tab w:pos="2880" w:val="num"/>
        </w:tabs>
        <w:ind w:hanging="360" w:left="2880"/>
      </w:pPr>
      <w:rPr>
        <w:rFonts w:cs="Times New Roman"/>
      </w:rPr>
    </w:lvl>
    <w:lvl w:tentative="true" w:tplc="87AEB12A" w:ilvl="4">
      <w:start w:val="1"/>
      <w:numFmt w:val="lowerLetter"/>
      <w:lvlText w:val="%5."/>
      <w:lvlJc w:val="left"/>
      <w:pPr>
        <w:tabs>
          <w:tab w:pos="3600" w:val="num"/>
        </w:tabs>
        <w:ind w:hanging="360" w:left="3600"/>
      </w:pPr>
      <w:rPr>
        <w:rFonts w:cs="Times New Roman"/>
      </w:rPr>
    </w:lvl>
    <w:lvl w:tentative="true" w:tplc="19BC9152" w:ilvl="5">
      <w:start w:val="1"/>
      <w:numFmt w:val="lowerRoman"/>
      <w:lvlText w:val="%6."/>
      <w:lvlJc w:val="right"/>
      <w:pPr>
        <w:tabs>
          <w:tab w:pos="4320" w:val="num"/>
        </w:tabs>
        <w:ind w:hanging="180" w:left="4320"/>
      </w:pPr>
      <w:rPr>
        <w:rFonts w:cs="Times New Roman"/>
      </w:rPr>
    </w:lvl>
    <w:lvl w:tentative="true" w:tplc="5CFA7CEE" w:ilvl="6">
      <w:start w:val="1"/>
      <w:numFmt w:val="decimal"/>
      <w:lvlText w:val="%7."/>
      <w:lvlJc w:val="left"/>
      <w:pPr>
        <w:tabs>
          <w:tab w:pos="5040" w:val="num"/>
        </w:tabs>
        <w:ind w:hanging="360" w:left="5040"/>
      </w:pPr>
      <w:rPr>
        <w:rFonts w:cs="Times New Roman"/>
      </w:rPr>
    </w:lvl>
    <w:lvl w:tentative="true" w:tplc="1B82A40E" w:ilvl="7">
      <w:start w:val="1"/>
      <w:numFmt w:val="lowerLetter"/>
      <w:lvlText w:val="%8."/>
      <w:lvlJc w:val="left"/>
      <w:pPr>
        <w:tabs>
          <w:tab w:pos="5760" w:val="num"/>
        </w:tabs>
        <w:ind w:hanging="360" w:left="5760"/>
      </w:pPr>
      <w:rPr>
        <w:rFonts w:cs="Times New Roman"/>
      </w:rPr>
    </w:lvl>
    <w:lvl w:tentative="true" w:tplc="20D01E6E" w:ilvl="8">
      <w:start w:val="1"/>
      <w:numFmt w:val="lowerRoman"/>
      <w:lvlText w:val="%9."/>
      <w:lvlJc w:val="right"/>
      <w:pPr>
        <w:tabs>
          <w:tab w:pos="6480" w:val="num"/>
        </w:tabs>
        <w:ind w:hanging="180" w:left="6480"/>
      </w:pPr>
      <w:rPr>
        <w:rFonts w:cs="Times New Roman"/>
      </w:rPr>
    </w:lvl>
  </w:abstractNum>
  <w:abstractNum w:abstractNumId="33">
    <w:nsid w:val="538969F0"/>
    <w:multiLevelType w:val="hybridMultilevel"/>
    <w:tmpl w:val="6D6E922A"/>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34">
    <w:nsid w:val="54451087"/>
    <w:multiLevelType w:val="hybridMultilevel"/>
    <w:tmpl w:val="B2DE75E6"/>
    <w:lvl w:tplc="5DC24A8E" w:ilvl="0">
      <w:start w:val="4"/>
      <w:numFmt w:val="bullet"/>
      <w:lvlText w:val="-"/>
      <w:lvlJc w:val="left"/>
      <w:pPr>
        <w:tabs>
          <w:tab w:pos="1065" w:val="num"/>
        </w:tabs>
        <w:ind w:hanging="360" w:left="1065"/>
      </w:pPr>
      <w:rPr>
        <w:rFonts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5">
    <w:nsid w:val="589C1A33"/>
    <w:multiLevelType w:val="hybridMultilevel"/>
    <w:tmpl w:val="637AC674"/>
    <w:lvl w:tplc="A8BEFEBE" w:ilvl="0">
      <w:numFmt w:val="bullet"/>
      <w:lvlText w:val="-"/>
      <w:lvlJc w:val="left"/>
      <w:pPr>
        <w:tabs>
          <w:tab w:pos="360" w:val="num"/>
        </w:tabs>
        <w:ind w:hanging="360" w:left="360"/>
      </w:pPr>
      <w:rPr>
        <w:rFonts w:eastAsia="Times New Roman" w:hAnsi="Times New Roman" w:ascii="Times New Roman" w:hint="default"/>
      </w:rPr>
    </w:lvl>
    <w:lvl w:tentative="true" w:tplc="04090003" w:ilvl="1">
      <w:start w:val="1"/>
      <w:numFmt w:val="bullet"/>
      <w:lvlText w:val="o"/>
      <w:lvlJc w:val="left"/>
      <w:pPr>
        <w:tabs>
          <w:tab w:pos="1080" w:val="num"/>
        </w:tabs>
        <w:ind w:hanging="360" w:left="1080"/>
      </w:pPr>
      <w:rPr>
        <w:rFonts w:hAnsi="Courier New" w:ascii="Courier New" w:hint="default"/>
      </w:rPr>
    </w:lvl>
    <w:lvl w:tentative="true" w:tplc="04090005" w:ilvl="2">
      <w:start w:val="1"/>
      <w:numFmt w:val="bullet"/>
      <w:lvlText w:val=""/>
      <w:lvlJc w:val="left"/>
      <w:pPr>
        <w:tabs>
          <w:tab w:pos="1800" w:val="num"/>
        </w:tabs>
        <w:ind w:hanging="360" w:left="1800"/>
      </w:pPr>
      <w:rPr>
        <w:rFonts w:hAnsi="Wingdings" w:ascii="Wingdings" w:hint="default"/>
      </w:rPr>
    </w:lvl>
    <w:lvl w:tentative="true" w:tplc="04090001" w:ilvl="3">
      <w:start w:val="1"/>
      <w:numFmt w:val="bullet"/>
      <w:lvlText w:val=""/>
      <w:lvlJc w:val="left"/>
      <w:pPr>
        <w:tabs>
          <w:tab w:pos="2520" w:val="num"/>
        </w:tabs>
        <w:ind w:hanging="360" w:left="2520"/>
      </w:pPr>
      <w:rPr>
        <w:rFonts w:hAnsi="Symbol" w:ascii="Symbol" w:hint="default"/>
      </w:rPr>
    </w:lvl>
    <w:lvl w:tentative="true" w:tplc="04090003" w:ilvl="4">
      <w:start w:val="1"/>
      <w:numFmt w:val="bullet"/>
      <w:lvlText w:val="o"/>
      <w:lvlJc w:val="left"/>
      <w:pPr>
        <w:tabs>
          <w:tab w:pos="3240" w:val="num"/>
        </w:tabs>
        <w:ind w:hanging="360" w:left="3240"/>
      </w:pPr>
      <w:rPr>
        <w:rFonts w:hAnsi="Courier New" w:ascii="Courier New" w:hint="default"/>
      </w:rPr>
    </w:lvl>
    <w:lvl w:tentative="true" w:tplc="04090005" w:ilvl="5">
      <w:start w:val="1"/>
      <w:numFmt w:val="bullet"/>
      <w:lvlText w:val=""/>
      <w:lvlJc w:val="left"/>
      <w:pPr>
        <w:tabs>
          <w:tab w:pos="3960" w:val="num"/>
        </w:tabs>
        <w:ind w:hanging="360" w:left="3960"/>
      </w:pPr>
      <w:rPr>
        <w:rFonts w:hAnsi="Wingdings" w:ascii="Wingdings" w:hint="default"/>
      </w:rPr>
    </w:lvl>
    <w:lvl w:tentative="true"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abstractNum w:abstractNumId="36">
    <w:nsid w:val="58B02AA2"/>
    <w:multiLevelType w:val="hybridMultilevel"/>
    <w:tmpl w:val="CED8C6CE"/>
    <w:lvl w:tplc="7FB02C06" w:ilvl="0">
      <w:numFmt w:val="bullet"/>
      <w:lvlText w:val="-"/>
      <w:lvlJc w:val="left"/>
      <w:pPr>
        <w:tabs>
          <w:tab w:pos="720" w:val="num"/>
        </w:tabs>
        <w:ind w:hanging="360" w:left="720"/>
      </w:pPr>
      <w:rPr>
        <w:rFonts w:eastAsia="Times New Roman" w:hAnsi="Times New Roman" w:ascii="Times New Roman" w:hint="default"/>
      </w:rPr>
    </w:lvl>
    <w:lvl w:tentative="true" w:tplc="4676A944" w:ilvl="1">
      <w:start w:val="1"/>
      <w:numFmt w:val="bullet"/>
      <w:lvlText w:val="o"/>
      <w:lvlJc w:val="left"/>
      <w:pPr>
        <w:tabs>
          <w:tab w:pos="1440" w:val="num"/>
        </w:tabs>
        <w:ind w:hanging="360" w:left="1440"/>
      </w:pPr>
      <w:rPr>
        <w:rFonts w:hAnsi="Courier New" w:ascii="Courier New" w:hint="default"/>
      </w:rPr>
    </w:lvl>
    <w:lvl w:tentative="true" w:tplc="009A769A" w:ilvl="2">
      <w:start w:val="1"/>
      <w:numFmt w:val="bullet"/>
      <w:lvlText w:val=""/>
      <w:lvlJc w:val="left"/>
      <w:pPr>
        <w:tabs>
          <w:tab w:pos="2160" w:val="num"/>
        </w:tabs>
        <w:ind w:hanging="360" w:left="2160"/>
      </w:pPr>
      <w:rPr>
        <w:rFonts w:hAnsi="Wingdings" w:ascii="Wingdings" w:hint="default"/>
      </w:rPr>
    </w:lvl>
    <w:lvl w:tentative="true" w:tplc="97FC20DC" w:ilvl="3">
      <w:start w:val="1"/>
      <w:numFmt w:val="bullet"/>
      <w:lvlText w:val=""/>
      <w:lvlJc w:val="left"/>
      <w:pPr>
        <w:tabs>
          <w:tab w:pos="2880" w:val="num"/>
        </w:tabs>
        <w:ind w:hanging="360" w:left="2880"/>
      </w:pPr>
      <w:rPr>
        <w:rFonts w:hAnsi="Symbol" w:ascii="Symbol" w:hint="default"/>
      </w:rPr>
    </w:lvl>
    <w:lvl w:tentative="true" w:tplc="09008A94" w:ilvl="4">
      <w:start w:val="1"/>
      <w:numFmt w:val="bullet"/>
      <w:lvlText w:val="o"/>
      <w:lvlJc w:val="left"/>
      <w:pPr>
        <w:tabs>
          <w:tab w:pos="3600" w:val="num"/>
        </w:tabs>
        <w:ind w:hanging="360" w:left="3600"/>
      </w:pPr>
      <w:rPr>
        <w:rFonts w:hAnsi="Courier New" w:ascii="Courier New" w:hint="default"/>
      </w:rPr>
    </w:lvl>
    <w:lvl w:tentative="true" w:tplc="ED800A5C" w:ilvl="5">
      <w:start w:val="1"/>
      <w:numFmt w:val="bullet"/>
      <w:lvlText w:val=""/>
      <w:lvlJc w:val="left"/>
      <w:pPr>
        <w:tabs>
          <w:tab w:pos="4320" w:val="num"/>
        </w:tabs>
        <w:ind w:hanging="360" w:left="4320"/>
      </w:pPr>
      <w:rPr>
        <w:rFonts w:hAnsi="Wingdings" w:ascii="Wingdings" w:hint="default"/>
      </w:rPr>
    </w:lvl>
    <w:lvl w:tentative="true" w:tplc="C7627DB6" w:ilvl="6">
      <w:start w:val="1"/>
      <w:numFmt w:val="bullet"/>
      <w:lvlText w:val=""/>
      <w:lvlJc w:val="left"/>
      <w:pPr>
        <w:tabs>
          <w:tab w:pos="5040" w:val="num"/>
        </w:tabs>
        <w:ind w:hanging="360" w:left="5040"/>
      </w:pPr>
      <w:rPr>
        <w:rFonts w:hAnsi="Symbol" w:ascii="Symbol" w:hint="default"/>
      </w:rPr>
    </w:lvl>
    <w:lvl w:tentative="true" w:tplc="1B784454" w:ilvl="7">
      <w:start w:val="1"/>
      <w:numFmt w:val="bullet"/>
      <w:lvlText w:val="o"/>
      <w:lvlJc w:val="left"/>
      <w:pPr>
        <w:tabs>
          <w:tab w:pos="5760" w:val="num"/>
        </w:tabs>
        <w:ind w:hanging="360" w:left="5760"/>
      </w:pPr>
      <w:rPr>
        <w:rFonts w:hAnsi="Courier New" w:ascii="Courier New" w:hint="default"/>
      </w:rPr>
    </w:lvl>
    <w:lvl w:tentative="true" w:tplc="A94422A4" w:ilvl="8">
      <w:start w:val="1"/>
      <w:numFmt w:val="bullet"/>
      <w:lvlText w:val=""/>
      <w:lvlJc w:val="left"/>
      <w:pPr>
        <w:tabs>
          <w:tab w:pos="6480" w:val="num"/>
        </w:tabs>
        <w:ind w:hanging="360" w:left="6480"/>
      </w:pPr>
      <w:rPr>
        <w:rFonts w:hAnsi="Wingdings" w:ascii="Wingdings" w:hint="default"/>
      </w:rPr>
    </w:lvl>
  </w:abstractNum>
  <w:abstractNum w:abstractNumId="37">
    <w:nsid w:val="65400A99"/>
    <w:multiLevelType w:val="hybridMultilevel"/>
    <w:tmpl w:val="8B12B9F0"/>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38">
    <w:nsid w:val="669B1C61"/>
    <w:multiLevelType w:val="hybridMultilevel"/>
    <w:tmpl w:val="AFD4CF52"/>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39">
    <w:nsid w:val="66B32CD5"/>
    <w:multiLevelType w:val="hybridMultilevel"/>
    <w:tmpl w:val="A424A998"/>
    <w:lvl w:tplc="DDB05816" w:ilvl="0">
      <w:start w:val="2"/>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40">
    <w:nsid w:val="67574E78"/>
    <w:multiLevelType w:val="hybridMultilevel"/>
    <w:tmpl w:val="3C420C88"/>
    <w:lvl w:tplc="6AC473EA"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1">
    <w:nsid w:val="67F204AC"/>
    <w:multiLevelType w:val="hybridMultilevel"/>
    <w:tmpl w:val="C3F8A2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9A87214"/>
    <w:multiLevelType w:val="hybridMultilevel"/>
    <w:tmpl w:val="0D26A9F0"/>
    <w:lvl w:tplc="0409000F" w:ilvl="0">
      <w:start w:val="1"/>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43">
    <w:nsid w:val="7E124D2A"/>
    <w:multiLevelType w:val="hybridMultilevel"/>
    <w:tmpl w:val="4ABEDF1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36"/>
  </w:num>
  <w:num w:numId="2">
    <w:abstractNumId w:val="2"/>
  </w:num>
  <w:num w:numId="3">
    <w:abstractNumId w:val="15"/>
  </w:num>
  <w:num w:numId="4">
    <w:abstractNumId w:val="32"/>
  </w:num>
  <w:num w:numId="5">
    <w:abstractNumId w:val="7"/>
  </w:num>
  <w:num w:numId="6">
    <w:abstractNumId w:val="35"/>
  </w:num>
  <w:num w:numId="7">
    <w:abstractNumId w:val="14"/>
  </w:num>
  <w:num w:numId="8">
    <w:abstractNumId w:val="23"/>
  </w:num>
  <w:num w:numId="9">
    <w:abstractNumId w:val="25"/>
  </w:num>
  <w:num w:numId="10">
    <w:abstractNumId w:val="38"/>
  </w:num>
  <w:num w:numId="11">
    <w:abstractNumId w:val="42"/>
  </w:num>
  <w:num w:numId="12">
    <w:abstractNumId w:val="33"/>
  </w:num>
  <w:num w:numId="13">
    <w:abstractNumId w:val="34"/>
  </w:num>
  <w:num w:numId="14">
    <w:abstractNumId w:val="16"/>
  </w:num>
  <w:num w:numId="15">
    <w:abstractNumId w:val="24"/>
  </w:num>
  <w:num w:numId="16">
    <w:abstractNumId w:val="3"/>
  </w:num>
  <w:num w:numId="17">
    <w:abstractNumId w:val="37"/>
  </w:num>
  <w:num w:numId="18">
    <w:abstractNumId w:val="22"/>
  </w:num>
  <w:num w:numId="19">
    <w:abstractNumId w:val="8"/>
  </w:num>
  <w:num w:numId="20">
    <w:abstractNumId w:val="26"/>
  </w:num>
  <w:num w:numId="21">
    <w:abstractNumId w:val="28"/>
  </w:num>
  <w:num w:numId="22">
    <w:abstractNumId w:val="11"/>
  </w:num>
  <w:num w:numId="23">
    <w:abstractNumId w:val="40"/>
  </w:num>
  <w:num w:numId="24">
    <w:abstractNumId w:val="27"/>
  </w:num>
  <w:num w:numId="25">
    <w:abstractNumId w:val="9"/>
  </w:num>
  <w:num w:numId="26">
    <w:abstractNumId w:val="1"/>
  </w:num>
  <w:num w:numId="27">
    <w:abstractNumId w:val="6"/>
  </w:num>
  <w:num w:numId="28">
    <w:abstractNumId w:val="18"/>
  </w:num>
  <w:num w:numId="29">
    <w:abstractNumId w:val="40"/>
  </w:num>
  <w:num w:numId="30">
    <w:abstractNumId w:val="19"/>
  </w:num>
  <w:num w:numId="31">
    <w:abstractNumId w:val="39"/>
  </w:num>
  <w:num w:numId="32">
    <w:abstractNumId w:val="29"/>
  </w:num>
  <w:num w:numId="33">
    <w:abstractNumId w:val="12"/>
  </w:num>
  <w:num w:numId="34">
    <w:abstractNumId w:val="4"/>
  </w:num>
  <w:num w:numId="35">
    <w:abstractNumId w:val="20"/>
  </w:num>
  <w:num w:numId="36">
    <w:abstractNumId w:val="43"/>
  </w:num>
  <w:num w:numId="37">
    <w:abstractNumId w:val="10"/>
  </w:num>
  <w:num w:numId="38">
    <w:abstractNumId w:val="31"/>
  </w:num>
  <w:num w:numId="39">
    <w:abstractNumId w:val="30"/>
  </w:num>
  <w:num w:numId="40">
    <w:abstractNumId w:val="0"/>
  </w:num>
  <w:num w:numId="41">
    <w:abstractNumId w:val="13"/>
  </w:num>
  <w:num w:numId="42">
    <w:abstractNumId w:val="21"/>
  </w:num>
  <w:num w:numId="43">
    <w:abstractNumId w:val="17"/>
  </w:num>
  <w:num w:numId="44">
    <w:abstractNumId w:val="5"/>
  </w:num>
  <w:num w:numId="45">
    <w:abstractNumId w:val="4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7ABE"/>
    <w:rsid w:val="00002EC9"/>
    <w:rsid w:val="00003008"/>
    <w:rsid w:val="0000339E"/>
    <w:rsid w:val="00016C11"/>
    <w:rsid w:val="000234A3"/>
    <w:rsid w:val="00031E3A"/>
    <w:rsid w:val="000410BF"/>
    <w:rsid w:val="00041496"/>
    <w:rsid w:val="00044CD9"/>
    <w:rsid w:val="00051572"/>
    <w:rsid w:val="000538EE"/>
    <w:rsid w:val="00056C65"/>
    <w:rsid w:val="000608E2"/>
    <w:rsid w:val="00063A54"/>
    <w:rsid w:val="00063C49"/>
    <w:rsid w:val="00064EF5"/>
    <w:rsid w:val="000719EE"/>
    <w:rsid w:val="00072558"/>
    <w:rsid w:val="00074820"/>
    <w:rsid w:val="00074F4D"/>
    <w:rsid w:val="00074F82"/>
    <w:rsid w:val="000811C3"/>
    <w:rsid w:val="000812DF"/>
    <w:rsid w:val="0008644E"/>
    <w:rsid w:val="0009020C"/>
    <w:rsid w:val="00090C87"/>
    <w:rsid w:val="00090EC8"/>
    <w:rsid w:val="000929B3"/>
    <w:rsid w:val="000969EC"/>
    <w:rsid w:val="000A284C"/>
    <w:rsid w:val="000A5472"/>
    <w:rsid w:val="000B0249"/>
    <w:rsid w:val="000B1BDE"/>
    <w:rsid w:val="000B5D2A"/>
    <w:rsid w:val="000C40B1"/>
    <w:rsid w:val="000D3D5A"/>
    <w:rsid w:val="000D469E"/>
    <w:rsid w:val="000D7FE1"/>
    <w:rsid w:val="000E1507"/>
    <w:rsid w:val="000E34D7"/>
    <w:rsid w:val="000E4B85"/>
    <w:rsid w:val="000E56B7"/>
    <w:rsid w:val="000E5A75"/>
    <w:rsid w:val="000E6CC2"/>
    <w:rsid w:val="000F19DF"/>
    <w:rsid w:val="000F2021"/>
    <w:rsid w:val="000F3A93"/>
    <w:rsid w:val="0010450C"/>
    <w:rsid w:val="0010570C"/>
    <w:rsid w:val="00105E2C"/>
    <w:rsid w:val="00106E92"/>
    <w:rsid w:val="0011004F"/>
    <w:rsid w:val="00110648"/>
    <w:rsid w:val="00111544"/>
    <w:rsid w:val="00112421"/>
    <w:rsid w:val="00116E45"/>
    <w:rsid w:val="00127391"/>
    <w:rsid w:val="00132E96"/>
    <w:rsid w:val="00134981"/>
    <w:rsid w:val="001364E8"/>
    <w:rsid w:val="00137140"/>
    <w:rsid w:val="001500C9"/>
    <w:rsid w:val="001514D9"/>
    <w:rsid w:val="00153A11"/>
    <w:rsid w:val="00163A3F"/>
    <w:rsid w:val="0016583F"/>
    <w:rsid w:val="001748CE"/>
    <w:rsid w:val="001773FF"/>
    <w:rsid w:val="00177E6A"/>
    <w:rsid w:val="001827B8"/>
    <w:rsid w:val="001856D9"/>
    <w:rsid w:val="0018650E"/>
    <w:rsid w:val="001866C2"/>
    <w:rsid w:val="00190D53"/>
    <w:rsid w:val="00195CD3"/>
    <w:rsid w:val="00196A40"/>
    <w:rsid w:val="001971CF"/>
    <w:rsid w:val="001A074A"/>
    <w:rsid w:val="001A1E15"/>
    <w:rsid w:val="001A7BEE"/>
    <w:rsid w:val="001A7F7C"/>
    <w:rsid w:val="001B14B9"/>
    <w:rsid w:val="001B34FC"/>
    <w:rsid w:val="001B3B19"/>
    <w:rsid w:val="001C36F3"/>
    <w:rsid w:val="001C3E3A"/>
    <w:rsid w:val="001C5FBB"/>
    <w:rsid w:val="001D16EB"/>
    <w:rsid w:val="001D1964"/>
    <w:rsid w:val="001D4275"/>
    <w:rsid w:val="001D483A"/>
    <w:rsid w:val="001E18E3"/>
    <w:rsid w:val="001E51A3"/>
    <w:rsid w:val="001E6BB5"/>
    <w:rsid w:val="001E7BE8"/>
    <w:rsid w:val="001F2FEF"/>
    <w:rsid w:val="001F338C"/>
    <w:rsid w:val="001F3B11"/>
    <w:rsid w:val="00204681"/>
    <w:rsid w:val="0020793C"/>
    <w:rsid w:val="002101DD"/>
    <w:rsid w:val="002108E2"/>
    <w:rsid w:val="00211AE3"/>
    <w:rsid w:val="00211F8B"/>
    <w:rsid w:val="00214328"/>
    <w:rsid w:val="002165B2"/>
    <w:rsid w:val="00220B34"/>
    <w:rsid w:val="00224227"/>
    <w:rsid w:val="002265BB"/>
    <w:rsid w:val="00226ACB"/>
    <w:rsid w:val="002401C4"/>
    <w:rsid w:val="00242FBF"/>
    <w:rsid w:val="00243F96"/>
    <w:rsid w:val="00244C03"/>
    <w:rsid w:val="00250886"/>
    <w:rsid w:val="0025722A"/>
    <w:rsid w:val="00260A4A"/>
    <w:rsid w:val="002636A8"/>
    <w:rsid w:val="002661D2"/>
    <w:rsid w:val="00271CF5"/>
    <w:rsid w:val="00274B36"/>
    <w:rsid w:val="00281493"/>
    <w:rsid w:val="00282F47"/>
    <w:rsid w:val="00283257"/>
    <w:rsid w:val="00286583"/>
    <w:rsid w:val="00290ABE"/>
    <w:rsid w:val="002923E4"/>
    <w:rsid w:val="00292BF5"/>
    <w:rsid w:val="00294A3C"/>
    <w:rsid w:val="002961B7"/>
    <w:rsid w:val="00296225"/>
    <w:rsid w:val="002971D7"/>
    <w:rsid w:val="002A0294"/>
    <w:rsid w:val="002A69F6"/>
    <w:rsid w:val="002A6CFB"/>
    <w:rsid w:val="002B027D"/>
    <w:rsid w:val="002B0AF7"/>
    <w:rsid w:val="002B1531"/>
    <w:rsid w:val="002B174E"/>
    <w:rsid w:val="002B5138"/>
    <w:rsid w:val="002B70D0"/>
    <w:rsid w:val="002B77B2"/>
    <w:rsid w:val="002D59C2"/>
    <w:rsid w:val="002D614C"/>
    <w:rsid w:val="002E0E5B"/>
    <w:rsid w:val="002E4F8A"/>
    <w:rsid w:val="002E79CD"/>
    <w:rsid w:val="002F6B60"/>
    <w:rsid w:val="00301DE7"/>
    <w:rsid w:val="0030664D"/>
    <w:rsid w:val="003072B3"/>
    <w:rsid w:val="00311EC0"/>
    <w:rsid w:val="0031678A"/>
    <w:rsid w:val="003211DD"/>
    <w:rsid w:val="00331B60"/>
    <w:rsid w:val="00333237"/>
    <w:rsid w:val="00334F7D"/>
    <w:rsid w:val="00336DB0"/>
    <w:rsid w:val="00340E4A"/>
    <w:rsid w:val="00342E4A"/>
    <w:rsid w:val="00343990"/>
    <w:rsid w:val="00345E56"/>
    <w:rsid w:val="0035133A"/>
    <w:rsid w:val="00351666"/>
    <w:rsid w:val="00351DB4"/>
    <w:rsid w:val="0035294A"/>
    <w:rsid w:val="003657FB"/>
    <w:rsid w:val="00366756"/>
    <w:rsid w:val="00370F92"/>
    <w:rsid w:val="00371F25"/>
    <w:rsid w:val="00374EFC"/>
    <w:rsid w:val="0038687B"/>
    <w:rsid w:val="00391E33"/>
    <w:rsid w:val="0039270A"/>
    <w:rsid w:val="0039784B"/>
    <w:rsid w:val="003A078F"/>
    <w:rsid w:val="003A222E"/>
    <w:rsid w:val="003A38AE"/>
    <w:rsid w:val="003A4C4B"/>
    <w:rsid w:val="003A4E69"/>
    <w:rsid w:val="003A5A86"/>
    <w:rsid w:val="003A6510"/>
    <w:rsid w:val="003B0066"/>
    <w:rsid w:val="003B2754"/>
    <w:rsid w:val="003B304B"/>
    <w:rsid w:val="003B3E19"/>
    <w:rsid w:val="003B43BC"/>
    <w:rsid w:val="003B43ED"/>
    <w:rsid w:val="003B6A53"/>
    <w:rsid w:val="003B76BD"/>
    <w:rsid w:val="003C0CB8"/>
    <w:rsid w:val="003C2453"/>
    <w:rsid w:val="003C356C"/>
    <w:rsid w:val="003C43DD"/>
    <w:rsid w:val="003C75A2"/>
    <w:rsid w:val="003D2F7A"/>
    <w:rsid w:val="003E5B2D"/>
    <w:rsid w:val="003E7232"/>
    <w:rsid w:val="003F044D"/>
    <w:rsid w:val="003F1DD7"/>
    <w:rsid w:val="003F1E12"/>
    <w:rsid w:val="004001A6"/>
    <w:rsid w:val="00400B1E"/>
    <w:rsid w:val="00402D68"/>
    <w:rsid w:val="004030C7"/>
    <w:rsid w:val="00406567"/>
    <w:rsid w:val="0041012D"/>
    <w:rsid w:val="0041637A"/>
    <w:rsid w:val="00430631"/>
    <w:rsid w:val="004378FD"/>
    <w:rsid w:val="00447898"/>
    <w:rsid w:val="00447BB1"/>
    <w:rsid w:val="00455B78"/>
    <w:rsid w:val="004563F3"/>
    <w:rsid w:val="00457BD5"/>
    <w:rsid w:val="00462465"/>
    <w:rsid w:val="0046646C"/>
    <w:rsid w:val="004708DD"/>
    <w:rsid w:val="00475660"/>
    <w:rsid w:val="00475853"/>
    <w:rsid w:val="00481247"/>
    <w:rsid w:val="00486EB9"/>
    <w:rsid w:val="00487C00"/>
    <w:rsid w:val="004931F4"/>
    <w:rsid w:val="004A6858"/>
    <w:rsid w:val="004B0DE7"/>
    <w:rsid w:val="004B1BCA"/>
    <w:rsid w:val="004B30DE"/>
    <w:rsid w:val="004C13F9"/>
    <w:rsid w:val="004C34CE"/>
    <w:rsid w:val="004C6C26"/>
    <w:rsid w:val="004D0725"/>
    <w:rsid w:val="004D20CC"/>
    <w:rsid w:val="004E0A6E"/>
    <w:rsid w:val="004E30EF"/>
    <w:rsid w:val="004F2242"/>
    <w:rsid w:val="004F2B44"/>
    <w:rsid w:val="004F2ED2"/>
    <w:rsid w:val="004F4FD0"/>
    <w:rsid w:val="00503149"/>
    <w:rsid w:val="00507560"/>
    <w:rsid w:val="00507926"/>
    <w:rsid w:val="00512BF2"/>
    <w:rsid w:val="005132C4"/>
    <w:rsid w:val="00513F2B"/>
    <w:rsid w:val="00516A7E"/>
    <w:rsid w:val="00524B58"/>
    <w:rsid w:val="00525623"/>
    <w:rsid w:val="005271C0"/>
    <w:rsid w:val="00535667"/>
    <w:rsid w:val="00537458"/>
    <w:rsid w:val="0054228E"/>
    <w:rsid w:val="00542EC4"/>
    <w:rsid w:val="00553DD9"/>
    <w:rsid w:val="00556096"/>
    <w:rsid w:val="00562C02"/>
    <w:rsid w:val="005648A6"/>
    <w:rsid w:val="00567C52"/>
    <w:rsid w:val="00570F75"/>
    <w:rsid w:val="005808CC"/>
    <w:rsid w:val="00580E01"/>
    <w:rsid w:val="00582409"/>
    <w:rsid w:val="005824BE"/>
    <w:rsid w:val="00582565"/>
    <w:rsid w:val="00582BCB"/>
    <w:rsid w:val="00583B33"/>
    <w:rsid w:val="0058765B"/>
    <w:rsid w:val="00590589"/>
    <w:rsid w:val="00590F76"/>
    <w:rsid w:val="0059308A"/>
    <w:rsid w:val="005A3E1F"/>
    <w:rsid w:val="005A4E24"/>
    <w:rsid w:val="005B3F95"/>
    <w:rsid w:val="005B61A5"/>
    <w:rsid w:val="005C16A3"/>
    <w:rsid w:val="005C6B58"/>
    <w:rsid w:val="005D0A8F"/>
    <w:rsid w:val="005D1AC6"/>
    <w:rsid w:val="005D3421"/>
    <w:rsid w:val="005D7BA5"/>
    <w:rsid w:val="005F1C6C"/>
    <w:rsid w:val="005F2935"/>
    <w:rsid w:val="005F504E"/>
    <w:rsid w:val="005F5A10"/>
    <w:rsid w:val="005F69E8"/>
    <w:rsid w:val="005F72E7"/>
    <w:rsid w:val="0060258D"/>
    <w:rsid w:val="00606F9F"/>
    <w:rsid w:val="00607A30"/>
    <w:rsid w:val="00610981"/>
    <w:rsid w:val="00611A8B"/>
    <w:rsid w:val="00620FC1"/>
    <w:rsid w:val="006239D3"/>
    <w:rsid w:val="00623C47"/>
    <w:rsid w:val="006323D3"/>
    <w:rsid w:val="0064101C"/>
    <w:rsid w:val="00643BDA"/>
    <w:rsid w:val="006473F3"/>
    <w:rsid w:val="006474F4"/>
    <w:rsid w:val="00650F83"/>
    <w:rsid w:val="006518C8"/>
    <w:rsid w:val="006525A4"/>
    <w:rsid w:val="00656391"/>
    <w:rsid w:val="00660080"/>
    <w:rsid w:val="00660424"/>
    <w:rsid w:val="00660E46"/>
    <w:rsid w:val="00662866"/>
    <w:rsid w:val="0066522E"/>
    <w:rsid w:val="0066623B"/>
    <w:rsid w:val="0066716E"/>
    <w:rsid w:val="00670D76"/>
    <w:rsid w:val="006730A1"/>
    <w:rsid w:val="00673A68"/>
    <w:rsid w:val="006740F7"/>
    <w:rsid w:val="0067641F"/>
    <w:rsid w:val="00677639"/>
    <w:rsid w:val="00680364"/>
    <w:rsid w:val="0068112C"/>
    <w:rsid w:val="00681899"/>
    <w:rsid w:val="00684DC1"/>
    <w:rsid w:val="00687D49"/>
    <w:rsid w:val="0069242F"/>
    <w:rsid w:val="006939AB"/>
    <w:rsid w:val="00695215"/>
    <w:rsid w:val="00695679"/>
    <w:rsid w:val="006A3E14"/>
    <w:rsid w:val="006B1CB4"/>
    <w:rsid w:val="006B2F35"/>
    <w:rsid w:val="006B611F"/>
    <w:rsid w:val="006B7E09"/>
    <w:rsid w:val="006C1BD2"/>
    <w:rsid w:val="006C297E"/>
    <w:rsid w:val="006C66D3"/>
    <w:rsid w:val="006D049C"/>
    <w:rsid w:val="006E1A1C"/>
    <w:rsid w:val="006E3F00"/>
    <w:rsid w:val="006E6D7C"/>
    <w:rsid w:val="006F0461"/>
    <w:rsid w:val="006F7B58"/>
    <w:rsid w:val="00703BF9"/>
    <w:rsid w:val="007046AB"/>
    <w:rsid w:val="00704853"/>
    <w:rsid w:val="00706A28"/>
    <w:rsid w:val="007078CC"/>
    <w:rsid w:val="0071006D"/>
    <w:rsid w:val="007123F5"/>
    <w:rsid w:val="00714A3D"/>
    <w:rsid w:val="00714D08"/>
    <w:rsid w:val="00723987"/>
    <w:rsid w:val="0072619D"/>
    <w:rsid w:val="0073218F"/>
    <w:rsid w:val="0073266A"/>
    <w:rsid w:val="0073348F"/>
    <w:rsid w:val="00733664"/>
    <w:rsid w:val="00733CD6"/>
    <w:rsid w:val="0073583B"/>
    <w:rsid w:val="00746704"/>
    <w:rsid w:val="00751A8A"/>
    <w:rsid w:val="00752289"/>
    <w:rsid w:val="007523AA"/>
    <w:rsid w:val="00754931"/>
    <w:rsid w:val="00765C30"/>
    <w:rsid w:val="00765EA6"/>
    <w:rsid w:val="00770D60"/>
    <w:rsid w:val="00773598"/>
    <w:rsid w:val="00774417"/>
    <w:rsid w:val="00780B48"/>
    <w:rsid w:val="00787ABE"/>
    <w:rsid w:val="00787F64"/>
    <w:rsid w:val="00790156"/>
    <w:rsid w:val="00791962"/>
    <w:rsid w:val="00795CF5"/>
    <w:rsid w:val="007975A3"/>
    <w:rsid w:val="007975E2"/>
    <w:rsid w:val="007A0975"/>
    <w:rsid w:val="007A4570"/>
    <w:rsid w:val="007A5A92"/>
    <w:rsid w:val="007A7946"/>
    <w:rsid w:val="007B1A62"/>
    <w:rsid w:val="007B1E12"/>
    <w:rsid w:val="007B3D60"/>
    <w:rsid w:val="007B63D0"/>
    <w:rsid w:val="007C06BD"/>
    <w:rsid w:val="007C46EF"/>
    <w:rsid w:val="007C6618"/>
    <w:rsid w:val="007D0817"/>
    <w:rsid w:val="007D341E"/>
    <w:rsid w:val="007D6CCC"/>
    <w:rsid w:val="007E05B5"/>
    <w:rsid w:val="007E1249"/>
    <w:rsid w:val="007E2CDB"/>
    <w:rsid w:val="007E766B"/>
    <w:rsid w:val="007F0C6B"/>
    <w:rsid w:val="007F3E1E"/>
    <w:rsid w:val="007F4CEC"/>
    <w:rsid w:val="007F7EA0"/>
    <w:rsid w:val="008153BE"/>
    <w:rsid w:val="00820B6B"/>
    <w:rsid w:val="00821CC0"/>
    <w:rsid w:val="00834824"/>
    <w:rsid w:val="0083662A"/>
    <w:rsid w:val="00836F96"/>
    <w:rsid w:val="008400EC"/>
    <w:rsid w:val="00844C5A"/>
    <w:rsid w:val="00845023"/>
    <w:rsid w:val="00847B4B"/>
    <w:rsid w:val="0085233D"/>
    <w:rsid w:val="00853A1A"/>
    <w:rsid w:val="00855119"/>
    <w:rsid w:val="0086200A"/>
    <w:rsid w:val="00862F80"/>
    <w:rsid w:val="00863716"/>
    <w:rsid w:val="00865444"/>
    <w:rsid w:val="008665E5"/>
    <w:rsid w:val="0087276F"/>
    <w:rsid w:val="00873973"/>
    <w:rsid w:val="00875F0E"/>
    <w:rsid w:val="0087772C"/>
    <w:rsid w:val="008814AE"/>
    <w:rsid w:val="00881E39"/>
    <w:rsid w:val="008A47EE"/>
    <w:rsid w:val="008A7C21"/>
    <w:rsid w:val="008B20F2"/>
    <w:rsid w:val="008B4D4E"/>
    <w:rsid w:val="008D110F"/>
    <w:rsid w:val="008D5331"/>
    <w:rsid w:val="008D72E4"/>
    <w:rsid w:val="008E2AEE"/>
    <w:rsid w:val="008E3444"/>
    <w:rsid w:val="008E35C6"/>
    <w:rsid w:val="008E3622"/>
    <w:rsid w:val="008E4F87"/>
    <w:rsid w:val="008E6857"/>
    <w:rsid w:val="008F13F3"/>
    <w:rsid w:val="008F2B64"/>
    <w:rsid w:val="008F37CE"/>
    <w:rsid w:val="008F5FCF"/>
    <w:rsid w:val="008F7911"/>
    <w:rsid w:val="0090029B"/>
    <w:rsid w:val="00901578"/>
    <w:rsid w:val="009041ED"/>
    <w:rsid w:val="0091038E"/>
    <w:rsid w:val="009127FF"/>
    <w:rsid w:val="00917FBD"/>
    <w:rsid w:val="00924701"/>
    <w:rsid w:val="00934ED9"/>
    <w:rsid w:val="00937CE1"/>
    <w:rsid w:val="0094020A"/>
    <w:rsid w:val="00942C8D"/>
    <w:rsid w:val="00942DE5"/>
    <w:rsid w:val="00943E79"/>
    <w:rsid w:val="009449E4"/>
    <w:rsid w:val="0095018D"/>
    <w:rsid w:val="00950C0A"/>
    <w:rsid w:val="00953279"/>
    <w:rsid w:val="00954E83"/>
    <w:rsid w:val="009566F2"/>
    <w:rsid w:val="00962F45"/>
    <w:rsid w:val="0096726D"/>
    <w:rsid w:val="00970672"/>
    <w:rsid w:val="0097143B"/>
    <w:rsid w:val="0097269C"/>
    <w:rsid w:val="00972C1D"/>
    <w:rsid w:val="00980FB5"/>
    <w:rsid w:val="009827DB"/>
    <w:rsid w:val="0098480D"/>
    <w:rsid w:val="00986D21"/>
    <w:rsid w:val="009915E1"/>
    <w:rsid w:val="00992306"/>
    <w:rsid w:val="0099262A"/>
    <w:rsid w:val="009A32B7"/>
    <w:rsid w:val="009A4267"/>
    <w:rsid w:val="009A4E82"/>
    <w:rsid w:val="009A6D33"/>
    <w:rsid w:val="009A7FAB"/>
    <w:rsid w:val="009B67E4"/>
    <w:rsid w:val="009B6AD0"/>
    <w:rsid w:val="009C56A1"/>
    <w:rsid w:val="009D38A8"/>
    <w:rsid w:val="009D71A1"/>
    <w:rsid w:val="009F47DE"/>
    <w:rsid w:val="009F5504"/>
    <w:rsid w:val="009F7FC1"/>
    <w:rsid w:val="00A0035E"/>
    <w:rsid w:val="00A00437"/>
    <w:rsid w:val="00A008AC"/>
    <w:rsid w:val="00A03BC3"/>
    <w:rsid w:val="00A132AC"/>
    <w:rsid w:val="00A15067"/>
    <w:rsid w:val="00A160CD"/>
    <w:rsid w:val="00A20827"/>
    <w:rsid w:val="00A24A0E"/>
    <w:rsid w:val="00A26EDD"/>
    <w:rsid w:val="00A3179F"/>
    <w:rsid w:val="00A33FF6"/>
    <w:rsid w:val="00A34268"/>
    <w:rsid w:val="00A34D88"/>
    <w:rsid w:val="00A45B80"/>
    <w:rsid w:val="00A479E0"/>
    <w:rsid w:val="00A51488"/>
    <w:rsid w:val="00A53B19"/>
    <w:rsid w:val="00A559F8"/>
    <w:rsid w:val="00A57447"/>
    <w:rsid w:val="00A607BC"/>
    <w:rsid w:val="00A610CA"/>
    <w:rsid w:val="00A620AA"/>
    <w:rsid w:val="00A67EC1"/>
    <w:rsid w:val="00A71606"/>
    <w:rsid w:val="00A71DC9"/>
    <w:rsid w:val="00A72879"/>
    <w:rsid w:val="00A73A2D"/>
    <w:rsid w:val="00A802F0"/>
    <w:rsid w:val="00A86731"/>
    <w:rsid w:val="00A94BA2"/>
    <w:rsid w:val="00A9501B"/>
    <w:rsid w:val="00A95855"/>
    <w:rsid w:val="00AA0751"/>
    <w:rsid w:val="00AA3DE4"/>
    <w:rsid w:val="00AA4578"/>
    <w:rsid w:val="00AA648F"/>
    <w:rsid w:val="00AB17AA"/>
    <w:rsid w:val="00AB1F4E"/>
    <w:rsid w:val="00AB460F"/>
    <w:rsid w:val="00AB4BBC"/>
    <w:rsid w:val="00AB5C8A"/>
    <w:rsid w:val="00AB63AC"/>
    <w:rsid w:val="00AC4B3B"/>
    <w:rsid w:val="00AC5F3D"/>
    <w:rsid w:val="00AC755E"/>
    <w:rsid w:val="00AD5F9E"/>
    <w:rsid w:val="00AE00D9"/>
    <w:rsid w:val="00AE35A9"/>
    <w:rsid w:val="00AE6C5D"/>
    <w:rsid w:val="00AF60CF"/>
    <w:rsid w:val="00B0339A"/>
    <w:rsid w:val="00B06803"/>
    <w:rsid w:val="00B0715C"/>
    <w:rsid w:val="00B10097"/>
    <w:rsid w:val="00B102D4"/>
    <w:rsid w:val="00B142CF"/>
    <w:rsid w:val="00B223A9"/>
    <w:rsid w:val="00B223F1"/>
    <w:rsid w:val="00B238C1"/>
    <w:rsid w:val="00B24BB5"/>
    <w:rsid w:val="00B33A0A"/>
    <w:rsid w:val="00B3432B"/>
    <w:rsid w:val="00B34E01"/>
    <w:rsid w:val="00B46BBC"/>
    <w:rsid w:val="00B5185D"/>
    <w:rsid w:val="00B52105"/>
    <w:rsid w:val="00B52E4A"/>
    <w:rsid w:val="00B53144"/>
    <w:rsid w:val="00B53548"/>
    <w:rsid w:val="00B56BD8"/>
    <w:rsid w:val="00B6272C"/>
    <w:rsid w:val="00B62C1C"/>
    <w:rsid w:val="00B6534C"/>
    <w:rsid w:val="00B67BD0"/>
    <w:rsid w:val="00B71E73"/>
    <w:rsid w:val="00B826C9"/>
    <w:rsid w:val="00B8348D"/>
    <w:rsid w:val="00B83A7B"/>
    <w:rsid w:val="00B849C3"/>
    <w:rsid w:val="00B85875"/>
    <w:rsid w:val="00B87BDC"/>
    <w:rsid w:val="00B87EF2"/>
    <w:rsid w:val="00B93AF4"/>
    <w:rsid w:val="00BA1514"/>
    <w:rsid w:val="00BB2D22"/>
    <w:rsid w:val="00BB38FE"/>
    <w:rsid w:val="00BB5B5A"/>
    <w:rsid w:val="00BC2E64"/>
    <w:rsid w:val="00BC47E4"/>
    <w:rsid w:val="00BD47D2"/>
    <w:rsid w:val="00BD4D89"/>
    <w:rsid w:val="00BD6FEF"/>
    <w:rsid w:val="00BE16A0"/>
    <w:rsid w:val="00BE17B6"/>
    <w:rsid w:val="00BE2D5A"/>
    <w:rsid w:val="00BE2F90"/>
    <w:rsid w:val="00BE4047"/>
    <w:rsid w:val="00BE5F3B"/>
    <w:rsid w:val="00BE6CA1"/>
    <w:rsid w:val="00BE6F13"/>
    <w:rsid w:val="00BF0F82"/>
    <w:rsid w:val="00BF11FC"/>
    <w:rsid w:val="00C010E4"/>
    <w:rsid w:val="00C02244"/>
    <w:rsid w:val="00C05317"/>
    <w:rsid w:val="00C05EFA"/>
    <w:rsid w:val="00C079C8"/>
    <w:rsid w:val="00C07B1B"/>
    <w:rsid w:val="00C104A3"/>
    <w:rsid w:val="00C12A9E"/>
    <w:rsid w:val="00C13AA4"/>
    <w:rsid w:val="00C20743"/>
    <w:rsid w:val="00C23C5F"/>
    <w:rsid w:val="00C23CA9"/>
    <w:rsid w:val="00C251B6"/>
    <w:rsid w:val="00C25F8D"/>
    <w:rsid w:val="00C35E77"/>
    <w:rsid w:val="00C415F5"/>
    <w:rsid w:val="00C435CC"/>
    <w:rsid w:val="00C461DA"/>
    <w:rsid w:val="00C52168"/>
    <w:rsid w:val="00C52693"/>
    <w:rsid w:val="00C55510"/>
    <w:rsid w:val="00C55C46"/>
    <w:rsid w:val="00C57939"/>
    <w:rsid w:val="00C658D4"/>
    <w:rsid w:val="00C6699D"/>
    <w:rsid w:val="00C76EA3"/>
    <w:rsid w:val="00C77418"/>
    <w:rsid w:val="00C80887"/>
    <w:rsid w:val="00C84D07"/>
    <w:rsid w:val="00C9241D"/>
    <w:rsid w:val="00C936D3"/>
    <w:rsid w:val="00C94A3C"/>
    <w:rsid w:val="00CA2635"/>
    <w:rsid w:val="00CA33D8"/>
    <w:rsid w:val="00CA54DD"/>
    <w:rsid w:val="00CB2191"/>
    <w:rsid w:val="00CB3BE2"/>
    <w:rsid w:val="00CB484C"/>
    <w:rsid w:val="00CB72A8"/>
    <w:rsid w:val="00CC137B"/>
    <w:rsid w:val="00CC37C6"/>
    <w:rsid w:val="00CE59EB"/>
    <w:rsid w:val="00CF0DBE"/>
    <w:rsid w:val="00CF24D1"/>
    <w:rsid w:val="00CF3706"/>
    <w:rsid w:val="00CF3AAF"/>
    <w:rsid w:val="00CF5665"/>
    <w:rsid w:val="00D00A9E"/>
    <w:rsid w:val="00D02C02"/>
    <w:rsid w:val="00D0462A"/>
    <w:rsid w:val="00D0471E"/>
    <w:rsid w:val="00D04F88"/>
    <w:rsid w:val="00D06CB4"/>
    <w:rsid w:val="00D11738"/>
    <w:rsid w:val="00D137EA"/>
    <w:rsid w:val="00D1518D"/>
    <w:rsid w:val="00D20E0A"/>
    <w:rsid w:val="00D25101"/>
    <w:rsid w:val="00D26732"/>
    <w:rsid w:val="00D32547"/>
    <w:rsid w:val="00D3413F"/>
    <w:rsid w:val="00D43EB6"/>
    <w:rsid w:val="00D44B14"/>
    <w:rsid w:val="00D51AB2"/>
    <w:rsid w:val="00D5373A"/>
    <w:rsid w:val="00D5462A"/>
    <w:rsid w:val="00D54996"/>
    <w:rsid w:val="00D5573D"/>
    <w:rsid w:val="00D618AF"/>
    <w:rsid w:val="00D61FCF"/>
    <w:rsid w:val="00D632CF"/>
    <w:rsid w:val="00D648F4"/>
    <w:rsid w:val="00D64AE9"/>
    <w:rsid w:val="00D664BB"/>
    <w:rsid w:val="00D665E8"/>
    <w:rsid w:val="00D67F8F"/>
    <w:rsid w:val="00D74161"/>
    <w:rsid w:val="00D8515D"/>
    <w:rsid w:val="00D90ACA"/>
    <w:rsid w:val="00D90E57"/>
    <w:rsid w:val="00D95909"/>
    <w:rsid w:val="00D96E64"/>
    <w:rsid w:val="00D97E01"/>
    <w:rsid w:val="00DA0742"/>
    <w:rsid w:val="00DA1E4C"/>
    <w:rsid w:val="00DA5D47"/>
    <w:rsid w:val="00DA7E30"/>
    <w:rsid w:val="00DB7D7D"/>
    <w:rsid w:val="00DC1160"/>
    <w:rsid w:val="00DD002E"/>
    <w:rsid w:val="00DD6DAF"/>
    <w:rsid w:val="00DE4066"/>
    <w:rsid w:val="00DE53EA"/>
    <w:rsid w:val="00DE5594"/>
    <w:rsid w:val="00DF22F1"/>
    <w:rsid w:val="00DF4F32"/>
    <w:rsid w:val="00E04610"/>
    <w:rsid w:val="00E12308"/>
    <w:rsid w:val="00E12A8D"/>
    <w:rsid w:val="00E130DE"/>
    <w:rsid w:val="00E1363E"/>
    <w:rsid w:val="00E14759"/>
    <w:rsid w:val="00E1490E"/>
    <w:rsid w:val="00E168B6"/>
    <w:rsid w:val="00E21058"/>
    <w:rsid w:val="00E217DE"/>
    <w:rsid w:val="00E23F37"/>
    <w:rsid w:val="00E31815"/>
    <w:rsid w:val="00E3526E"/>
    <w:rsid w:val="00E4241D"/>
    <w:rsid w:val="00E52FBD"/>
    <w:rsid w:val="00E5640C"/>
    <w:rsid w:val="00E56B00"/>
    <w:rsid w:val="00E56F08"/>
    <w:rsid w:val="00E570DD"/>
    <w:rsid w:val="00E63A2E"/>
    <w:rsid w:val="00E66397"/>
    <w:rsid w:val="00E70F33"/>
    <w:rsid w:val="00E723D8"/>
    <w:rsid w:val="00E725BC"/>
    <w:rsid w:val="00E73DF7"/>
    <w:rsid w:val="00E74062"/>
    <w:rsid w:val="00E7529D"/>
    <w:rsid w:val="00E7599A"/>
    <w:rsid w:val="00E90DF5"/>
    <w:rsid w:val="00E94085"/>
    <w:rsid w:val="00E9480F"/>
    <w:rsid w:val="00E965A1"/>
    <w:rsid w:val="00EA0B6D"/>
    <w:rsid w:val="00EA2A0A"/>
    <w:rsid w:val="00EA2FD6"/>
    <w:rsid w:val="00EA396C"/>
    <w:rsid w:val="00EA6509"/>
    <w:rsid w:val="00EA68A9"/>
    <w:rsid w:val="00EB5B27"/>
    <w:rsid w:val="00EB5B58"/>
    <w:rsid w:val="00EC08C3"/>
    <w:rsid w:val="00EC57C8"/>
    <w:rsid w:val="00EC72B0"/>
    <w:rsid w:val="00EC7925"/>
    <w:rsid w:val="00EC7D50"/>
    <w:rsid w:val="00ED0534"/>
    <w:rsid w:val="00ED4566"/>
    <w:rsid w:val="00ED622C"/>
    <w:rsid w:val="00ED66E6"/>
    <w:rsid w:val="00EE0BE5"/>
    <w:rsid w:val="00EE4233"/>
    <w:rsid w:val="00EE5CA2"/>
    <w:rsid w:val="00EE5F6B"/>
    <w:rsid w:val="00EE697C"/>
    <w:rsid w:val="00EF063F"/>
    <w:rsid w:val="00EF0BB5"/>
    <w:rsid w:val="00EF352E"/>
    <w:rsid w:val="00EF5ED9"/>
    <w:rsid w:val="00F019A1"/>
    <w:rsid w:val="00F01B44"/>
    <w:rsid w:val="00F0496A"/>
    <w:rsid w:val="00F06810"/>
    <w:rsid w:val="00F068C1"/>
    <w:rsid w:val="00F106B6"/>
    <w:rsid w:val="00F137A2"/>
    <w:rsid w:val="00F14416"/>
    <w:rsid w:val="00F15424"/>
    <w:rsid w:val="00F214F6"/>
    <w:rsid w:val="00F21F11"/>
    <w:rsid w:val="00F2398B"/>
    <w:rsid w:val="00F24EDB"/>
    <w:rsid w:val="00F313FB"/>
    <w:rsid w:val="00F350F9"/>
    <w:rsid w:val="00F374B0"/>
    <w:rsid w:val="00F3779E"/>
    <w:rsid w:val="00F44F83"/>
    <w:rsid w:val="00F47CEC"/>
    <w:rsid w:val="00F503B2"/>
    <w:rsid w:val="00F51199"/>
    <w:rsid w:val="00F55B3B"/>
    <w:rsid w:val="00F56B00"/>
    <w:rsid w:val="00F62959"/>
    <w:rsid w:val="00F7510E"/>
    <w:rsid w:val="00F77C9A"/>
    <w:rsid w:val="00F80074"/>
    <w:rsid w:val="00F8254E"/>
    <w:rsid w:val="00F82B01"/>
    <w:rsid w:val="00F92AB2"/>
    <w:rsid w:val="00FA1F5D"/>
    <w:rsid w:val="00FB1309"/>
    <w:rsid w:val="00FB13CA"/>
    <w:rsid w:val="00FB2823"/>
    <w:rsid w:val="00FB54DD"/>
    <w:rsid w:val="00FB6F47"/>
    <w:rsid w:val="00FB7EB4"/>
    <w:rsid w:val="00FC0E14"/>
    <w:rsid w:val="00FC74E3"/>
    <w:rsid w:val="00FD12A9"/>
    <w:rsid w:val="00FD280D"/>
    <w:rsid w:val="00FD3544"/>
    <w:rsid w:val="00FD3903"/>
    <w:rsid w:val="00FD505E"/>
    <w:rsid w:val="00FD5C34"/>
    <w:rsid w:val="00FE0498"/>
    <w:rsid w:val="00FE10D3"/>
    <w:rsid w:val="00FE24D1"/>
    <w:rsid w:val="00FE3578"/>
    <w:rsid w:val="00FE4928"/>
    <w:rsid w:val="00FE65FF"/>
    <w:rsid w:val="00FE700A"/>
    <w:rsid w:val="00FF4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6200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07BC"/>
    <w:pPr>
      <w:tabs>
        <w:tab w:pos="4536" w:val="center"/>
        <w:tab w:pos="9072" w:val="right"/>
      </w:tabs>
    </w:pPr>
  </w:style>
  <w:style w:customStyle="true" w:styleId="ZaglavljeChar" w:type="character">
    <w:name w:val="Zaglavlje Char"/>
    <w:basedOn w:val="Zadanifontodlomka"/>
    <w:link w:val="Zaglavlje"/>
    <w:uiPriority w:val="99"/>
    <w:semiHidden/>
    <w:locked/>
    <w:rsid w:val="00E23F37"/>
    <w:rPr>
      <w:rFonts w:cs="Times New Roman"/>
      <w:sz w:val="24"/>
      <w:szCs w:val="24"/>
    </w:rPr>
  </w:style>
  <w:style w:styleId="Brojstranice" w:type="character">
    <w:name w:val="page number"/>
    <w:basedOn w:val="Zadanifontodlomka"/>
    <w:uiPriority w:val="99"/>
    <w:rsid w:val="00A607BC"/>
    <w:rPr>
      <w:rFonts w:cs="Times New Roman"/>
    </w:rPr>
  </w:style>
  <w:style w:styleId="Podnoje" w:type="paragraph">
    <w:name w:val="footer"/>
    <w:basedOn w:val="Normal"/>
    <w:link w:val="PodnojeChar"/>
    <w:uiPriority w:val="99"/>
    <w:rsid w:val="00610981"/>
    <w:pPr>
      <w:tabs>
        <w:tab w:pos="4320" w:val="center"/>
        <w:tab w:pos="8640" w:val="right"/>
      </w:tabs>
    </w:pPr>
  </w:style>
  <w:style w:customStyle="true" w:styleId="PodnojeChar" w:type="character">
    <w:name w:val="Podnožje Char"/>
    <w:basedOn w:val="Zadanifontodlomka"/>
    <w:link w:val="Podnoje"/>
    <w:uiPriority w:val="99"/>
    <w:semiHidden/>
    <w:locked/>
    <w:rsid w:val="00E23F37"/>
    <w:rPr>
      <w:rFonts w:cs="Times New Roman"/>
      <w:sz w:val="24"/>
      <w:szCs w:val="24"/>
    </w:rPr>
  </w:style>
  <w:style w:styleId="Tijeloteksta" w:type="paragraph">
    <w:name w:val="Body Text"/>
    <w:basedOn w:val="Normal"/>
    <w:link w:val="TijelotekstaChar"/>
    <w:uiPriority w:val="99"/>
    <w:rsid w:val="0020793C"/>
    <w:pPr>
      <w:jc w:val="both"/>
    </w:pPr>
    <w:rPr>
      <w:sz w:val="22"/>
    </w:rPr>
  </w:style>
  <w:style w:customStyle="true" w:styleId="TijelotekstaChar" w:type="character">
    <w:name w:val="Tijelo teksta Char"/>
    <w:basedOn w:val="Zadanifontodlomka"/>
    <w:link w:val="Tijeloteksta"/>
    <w:uiPriority w:val="99"/>
    <w:semiHidden/>
    <w:locked/>
    <w:rsid w:val="00E23F37"/>
    <w:rPr>
      <w:rFonts w:cs="Times New Roman"/>
      <w:sz w:val="24"/>
      <w:szCs w:val="24"/>
    </w:rPr>
  </w:style>
  <w:style w:styleId="Odlomakpopisa" w:type="paragraph">
    <w:name w:val="List Paragraph"/>
    <w:basedOn w:val="Normal"/>
    <w:uiPriority w:val="99"/>
    <w:qFormat/>
    <w:rsid w:val="002A0294"/>
    <w:pPr>
      <w:ind w:left="720"/>
      <w:contextualSpacing/>
    </w:pPr>
  </w:style>
  <w:style w:styleId="Tekstbalonia" w:type="paragraph">
    <w:name w:val="Balloon Text"/>
    <w:basedOn w:val="Normal"/>
    <w:link w:val="TekstbaloniaChar"/>
    <w:uiPriority w:val="99"/>
    <w:semiHidden/>
    <w:unhideWhenUsed/>
    <w:rsid w:val="00AB4B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4BBC"/>
    <w:rPr>
      <w:rFonts w:cs="Tahoma" w:hAnsi="Tahoma" w:ascii="Tahoma"/>
      <w:sz w:val="16"/>
      <w:szCs w:val="16"/>
    </w:rPr>
  </w:style>
  <w:style w:styleId="Tekstrezerviranogmjesta" w:type="character">
    <w:name w:val="Placeholder Text"/>
    <w:basedOn w:val="Zadanifontodlomka"/>
    <w:uiPriority w:val="99"/>
    <w:semiHidden/>
    <w:rsid w:val="00D665E8"/>
    <w:rPr>
      <w:color w:val="808080"/>
      <w:bdr w:space="0" w:sz="0" w:color="auto" w:val="none"/>
      <w:shd w:fill="auto" w:color="auto" w:val="clear"/>
    </w:rPr>
  </w:style>
  <w:style w:customStyle="true" w:styleId="eSPISCCParagraphDefaultFont" w:type="character">
    <w:name w:val="eSPIS_CC_Paragraph Default Font"/>
    <w:basedOn w:val="Zadanifontodlomka"/>
    <w:rsid w:val="00D665E8"/>
    <w:rPr>
      <w:rFonts w:cs="Times New Roman" w:hAnsi="Times New Roman" w:ascii="Times New Roman"/>
      <w:b/>
      <w:sz w:val="24"/>
      <w:szCs w:val="22"/>
      <w:u w:val="single"/>
      <w:bdr w:space="0" w:sz="0" w:color="auto" w:val="none"/>
      <w:shd w:fill="auto" w:color="auto" w:val="clear"/>
      <w:lang w:val="hr-HR"/>
    </w:rPr>
  </w:style>
  <w:style w:customStyle="true" w:styleId="PozadinaSvijetloZuta" w:type="character">
    <w:name w:val="Pozadina_SvijetloZuta"/>
    <w:basedOn w:val="Zadanifontodlomka"/>
    <w:rsid w:val="00D665E8"/>
    <w:rPr>
      <w:b/>
      <w:sz w:val="22"/>
      <w:szCs w:val="22"/>
      <w:u w:val="single"/>
      <w:bdr w:space="0" w:sz="0" w:color="auto" w:val="none"/>
      <w:shd w:fill="FFFFCC" w:color="auto" w:val="clear"/>
      <w:lang w:val="hr-HR"/>
    </w:rPr>
  </w:style>
  <w:style w:customStyle="true" w:styleId="PozadinaSvijetloCrvena" w:type="character">
    <w:name w:val="Pozadina_SvijetloCrvena"/>
    <w:basedOn w:val="eSPISCCParagraphDefaultFont"/>
    <w:rsid w:val="00D665E8"/>
    <w:rPr>
      <w:rFonts w:cs="Times New Roman" w:hAnsi="Times New Roman" w:ascii="Times New Roman"/>
      <w:b w:val="false"/>
      <w:sz w:val="22"/>
      <w:szCs w:val="22"/>
      <w:u w:val="single"/>
      <w:bdr w:space="0" w:sz="0" w:color="auto" w:val="none"/>
      <w:shd w:fill="FFCCCC" w:color="auto" w:val="clear"/>
      <w:lang w:val="hr-HR"/>
    </w:rPr>
  </w:style>
  <w:style w:customStyle="true" w:styleId="PozadinaSvijetloZelena" w:type="character">
    <w:name w:val="Pozadina_SvijetloZelena"/>
    <w:basedOn w:val="eSPISCCParagraphDefaultFont"/>
    <w:rsid w:val="00D665E8"/>
    <w:rPr>
      <w:rFonts w:cs="Times New Roman" w:hAnsi="Times New Roman" w:ascii="Times New Roman"/>
      <w:b w:val="false"/>
      <w:sz w:val="22"/>
      <w:szCs w:val="22"/>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200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07BC"/>
    <w:pPr>
      <w:tabs>
        <w:tab w:pos="4536" w:val="center"/>
        <w:tab w:pos="9072" w:val="right"/>
      </w:tabs>
    </w:pPr>
  </w:style>
  <w:style w:customStyle="1" w:styleId="ZaglavljeChar" w:type="character">
    <w:name w:val="Zaglavlje Char"/>
    <w:basedOn w:val="Zadanifontodlomka"/>
    <w:link w:val="Zaglavlje"/>
    <w:uiPriority w:val="99"/>
    <w:semiHidden/>
    <w:locked/>
    <w:rsid w:val="00E23F37"/>
    <w:rPr>
      <w:rFonts w:cs="Times New Roman"/>
      <w:sz w:val="24"/>
      <w:szCs w:val="24"/>
    </w:rPr>
  </w:style>
  <w:style w:styleId="Brojstranice" w:type="character">
    <w:name w:val="page number"/>
    <w:basedOn w:val="Zadanifontodlomka"/>
    <w:uiPriority w:val="99"/>
    <w:rsid w:val="00A607BC"/>
    <w:rPr>
      <w:rFonts w:cs="Times New Roman"/>
    </w:rPr>
  </w:style>
  <w:style w:styleId="Podnoje" w:type="paragraph">
    <w:name w:val="footer"/>
    <w:basedOn w:val="Normal"/>
    <w:link w:val="PodnojeChar"/>
    <w:uiPriority w:val="99"/>
    <w:rsid w:val="00610981"/>
    <w:pPr>
      <w:tabs>
        <w:tab w:pos="4320" w:val="center"/>
        <w:tab w:pos="8640" w:val="right"/>
      </w:tabs>
    </w:pPr>
  </w:style>
  <w:style w:customStyle="1" w:styleId="PodnojeChar" w:type="character">
    <w:name w:val="Podnožje Char"/>
    <w:basedOn w:val="Zadanifontodlomka"/>
    <w:link w:val="Podnoje"/>
    <w:uiPriority w:val="99"/>
    <w:semiHidden/>
    <w:locked/>
    <w:rsid w:val="00E23F37"/>
    <w:rPr>
      <w:rFonts w:cs="Times New Roman"/>
      <w:sz w:val="24"/>
      <w:szCs w:val="24"/>
    </w:rPr>
  </w:style>
  <w:style w:styleId="Tijeloteksta" w:type="paragraph">
    <w:name w:val="Body Text"/>
    <w:basedOn w:val="Normal"/>
    <w:link w:val="TijelotekstaChar"/>
    <w:uiPriority w:val="99"/>
    <w:rsid w:val="0020793C"/>
    <w:pPr>
      <w:jc w:val="both"/>
    </w:pPr>
    <w:rPr>
      <w:sz w:val="22"/>
    </w:rPr>
  </w:style>
  <w:style w:customStyle="1" w:styleId="TijelotekstaChar" w:type="character">
    <w:name w:val="Tijelo teksta Char"/>
    <w:basedOn w:val="Zadanifontodlomka"/>
    <w:link w:val="Tijeloteksta"/>
    <w:uiPriority w:val="99"/>
    <w:semiHidden/>
    <w:locked/>
    <w:rsid w:val="00E23F37"/>
    <w:rPr>
      <w:rFonts w:cs="Times New Roman"/>
      <w:sz w:val="24"/>
      <w:szCs w:val="24"/>
    </w:rPr>
  </w:style>
  <w:style w:styleId="Odlomakpopisa" w:type="paragraph">
    <w:name w:val="List Paragraph"/>
    <w:basedOn w:val="Normal"/>
    <w:uiPriority w:val="99"/>
    <w:qFormat/>
    <w:rsid w:val="002A0294"/>
    <w:pPr>
      <w:ind w:left="720"/>
      <w:contextualSpacing/>
    </w:pPr>
  </w:style>
  <w:style w:styleId="Tekstbalonia" w:type="paragraph">
    <w:name w:val="Balloon Text"/>
    <w:basedOn w:val="Normal"/>
    <w:link w:val="TekstbaloniaChar"/>
    <w:uiPriority w:val="99"/>
    <w:semiHidden/>
    <w:unhideWhenUsed/>
    <w:rsid w:val="00AB4BBC"/>
    <w:rPr>
      <w:rFonts w:ascii="Tahoma" w:cs="Tahoma" w:hAnsi="Tahoma"/>
      <w:sz w:val="16"/>
      <w:szCs w:val="16"/>
    </w:rPr>
  </w:style>
  <w:style w:customStyle="1" w:styleId="TekstbaloniaChar" w:type="character">
    <w:name w:val="Tekst balončića Char"/>
    <w:basedOn w:val="Zadanifontodlomka"/>
    <w:link w:val="Tekstbalonia"/>
    <w:uiPriority w:val="99"/>
    <w:semiHidden/>
    <w:rsid w:val="00AB4BBC"/>
    <w:rPr>
      <w:rFonts w:ascii="Tahoma" w:cs="Tahoma" w:hAnsi="Tahoma"/>
      <w:sz w:val="16"/>
      <w:szCs w:val="16"/>
    </w:rPr>
  </w:style>
  <w:style w:styleId="Tekstrezerviranogmjesta" w:type="character">
    <w:name w:val="Placeholder Text"/>
    <w:basedOn w:val="Zadanifontodlomka"/>
    <w:uiPriority w:val="99"/>
    <w:semiHidden/>
    <w:rsid w:val="00D665E8"/>
    <w:rPr>
      <w:color w:val="808080"/>
      <w:bdr w:color="auto" w:space="0" w:sz="0" w:val="none"/>
      <w:shd w:color="auto" w:fill="auto" w:val="clear"/>
    </w:rPr>
  </w:style>
  <w:style w:customStyle="1" w:styleId="eSPISCCParagraphDefaultFont" w:type="character">
    <w:name w:val="eSPIS_CC_Paragraph Default Font"/>
    <w:basedOn w:val="Zadanifontodlomka"/>
    <w:rsid w:val="00D665E8"/>
    <w:rPr>
      <w:rFonts w:ascii="Times New Roman" w:cs="Times New Roman" w:hAnsi="Times New Roman"/>
      <w:b/>
      <w:sz w:val="24"/>
      <w:szCs w:val="22"/>
      <w:u w:val="single"/>
      <w:bdr w:color="auto" w:space="0" w:sz="0" w:val="none"/>
      <w:shd w:color="auto" w:fill="auto" w:val="clear"/>
      <w:lang w:val="hr-HR"/>
    </w:rPr>
  </w:style>
  <w:style w:customStyle="1" w:styleId="PozadinaSvijetloZuta" w:type="character">
    <w:name w:val="Pozadina_SvijetloZuta"/>
    <w:basedOn w:val="Zadanifontodlomka"/>
    <w:rsid w:val="00D665E8"/>
    <w:rPr>
      <w:b/>
      <w:sz w:val="22"/>
      <w:szCs w:val="22"/>
      <w:u w:val="single"/>
      <w:bdr w:color="auto" w:space="0" w:sz="0" w:val="none"/>
      <w:shd w:color="auto" w:fill="FFFFCC" w:val="clear"/>
      <w:lang w:val="hr-HR"/>
    </w:rPr>
  </w:style>
  <w:style w:customStyle="1" w:styleId="PozadinaSvijetloCrvena" w:type="character">
    <w:name w:val="Pozadina_SvijetloCrvena"/>
    <w:basedOn w:val="eSPISCCParagraphDefaultFont"/>
    <w:rsid w:val="00D665E8"/>
    <w:rPr>
      <w:rFonts w:ascii="Times New Roman" w:cs="Times New Roman" w:hAnsi="Times New Roman"/>
      <w:b w:val="0"/>
      <w:sz w:val="22"/>
      <w:szCs w:val="22"/>
      <w:u w:val="single"/>
      <w:bdr w:color="auto" w:space="0" w:sz="0" w:val="none"/>
      <w:shd w:color="auto" w:fill="FFCCCC" w:val="clear"/>
      <w:lang w:val="hr-HR"/>
    </w:rPr>
  </w:style>
  <w:style w:customStyle="1" w:styleId="PozadinaSvijetloZelena" w:type="character">
    <w:name w:val="Pozadina_SvijetloZelena"/>
    <w:basedOn w:val="eSPISCCParagraphDefaultFont"/>
    <w:rsid w:val="00D665E8"/>
    <w:rPr>
      <w:rFonts w:ascii="Times New Roman" w:cs="Times New Roman" w:hAnsi="Times New Roman"/>
      <w:b w:val="0"/>
      <w:sz w:val="22"/>
      <w:szCs w:val="22"/>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2425810">
      <w:marLeft w:val="0"/>
      <w:marRight w:val="0"/>
      <w:marTop w:val="0"/>
      <w:marBottom w:val="0"/>
      <w:divBdr>
        <w:top w:space="0" w:sz="0" w:color="auto" w:val="none"/>
        <w:left w:space="0" w:sz="0" w:color="auto" w:val="none"/>
        <w:bottom w:space="0" w:sz="0" w:color="auto" w:val="none"/>
        <w:right w:space="0" w:sz="0" w:color="auto" w:val="none"/>
      </w:divBdr>
    </w:div>
    <w:div w:id="1302425811">
      <w:marLeft w:val="0"/>
      <w:marRight w:val="0"/>
      <w:marTop w:val="0"/>
      <w:marBottom w:val="0"/>
      <w:divBdr>
        <w:top w:space="0" w:sz="0" w:color="auto" w:val="none"/>
        <w:left w:space="0" w:sz="0" w:color="auto" w:val="none"/>
        <w:bottom w:space="0" w:sz="0" w:color="auto" w:val="none"/>
        <w:right w:space="0" w:sz="0" w:color="auto" w:val="none"/>
      </w:divBdr>
    </w:div>
    <w:div w:id="1302425812">
      <w:marLeft w:val="0"/>
      <w:marRight w:val="0"/>
      <w:marTop w:val="0"/>
      <w:marBottom w:val="0"/>
      <w:divBdr>
        <w:top w:space="0" w:sz="0" w:color="auto" w:val="none"/>
        <w:left w:space="0" w:sz="0" w:color="auto" w:val="none"/>
        <w:bottom w:space="0" w:sz="0" w:color="auto" w:val="none"/>
        <w:right w:space="0" w:sz="0" w:color="auto" w:val="none"/>
      </w:divBdr>
    </w:div>
    <w:div w:id="1302425813">
      <w:marLeft w:val="0"/>
      <w:marRight w:val="0"/>
      <w:marTop w:val="0"/>
      <w:marBottom w:val="0"/>
      <w:divBdr>
        <w:top w:space="0" w:sz="0" w:color="auto" w:val="none"/>
        <w:left w:space="0" w:sz="0" w:color="auto" w:val="none"/>
        <w:bottom w:space="0" w:sz="0" w:color="auto" w:val="none"/>
        <w:right w:space="0" w:sz="0" w:color="auto" w:val="none"/>
      </w:divBdr>
    </w:div>
    <w:div w:id="1302425814">
      <w:marLeft w:val="0"/>
      <w:marRight w:val="0"/>
      <w:marTop w:val="0"/>
      <w:marBottom w:val="0"/>
      <w:divBdr>
        <w:top w:space="0" w:sz="0" w:color="auto" w:val="none"/>
        <w:left w:space="0" w:sz="0" w:color="auto" w:val="none"/>
        <w:bottom w:space="0" w:sz="0" w:color="auto" w:val="none"/>
        <w:right w:space="0" w:sz="0" w:color="auto" w:val="none"/>
      </w:divBdr>
    </w:div>
    <w:div w:id="1302425815">
      <w:marLeft w:val="0"/>
      <w:marRight w:val="0"/>
      <w:marTop w:val="0"/>
      <w:marBottom w:val="0"/>
      <w:divBdr>
        <w:top w:space="0" w:sz="0" w:color="auto" w:val="none"/>
        <w:left w:space="0" w:sz="0" w:color="auto" w:val="none"/>
        <w:bottom w:space="0" w:sz="0" w:color="auto" w:val="none"/>
        <w:right w:space="0" w:sz="0" w:color="auto" w:val="none"/>
      </w:divBdr>
    </w:div>
    <w:div w:id="130242581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2007</izvorni_sadrzaj>
    <derivirana_varijabla naziv="DomainObject.Predmet.Broj_1">2007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St-2007/2016</izvorni_sadrzaj>
    <derivirana_varijabla naziv="DomainObject.Predmet.OznakaBroj_1">St-2007/2016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VIAM društvo za građevinarstvo, trgovinu i projektiranje d.o.o. zastupanog po punomoćniku Dragan-Josip Knežević, stečajni upravitelj</izvorni_sadrzaj>
    <derivirana_varijabla naziv="DomainObject.Predmet.ProtustrankaFormated_1">  VIAM društvo za građevinarstvo, trgovinu i projektiranje d.o.o. zastupanog po punomoćniku Dragan-Josip Knežević, stečajni upravitelj</derivirana_varijabla>
  </DomainObject.Predmet.ProtustrankaFormated>
  <DomainObject.Predmet.ProtustrankaFormatedOIB>
    <izvorni_sadrzaj>  VIAM društvo za građevinarstvo, trgovinu i projektiranje d.o.o., OIB 61581848671 zastupanog po punomoćniku Dragan-Josip Knežević, stečajni upravitelj</izvorni_sadrzaj>
    <derivirana_varijabla naziv="DomainObject.Predmet.ProtustrankaFormatedOIB_1">  VIAM društvo za građevinarstvo, trgovinu i projektiranje d.o.o., OIB 61581848671 zastupanog po punomoćniku Dragan-Josip Knežević, stečajni upravitelj</derivirana_varijabla>
  </DomainObject.Predmet.ProtustrankaFormatedOIB>
  <DomainObject.Predmet.ProtustrankaFormatedWithAdress>
    <izvorni_sadrzaj> VIAM društvo za građevinarstvo, trgovinu i projektiranje d.o.o., Dr. Ante Starčevića 29, 20000 Dubrovnik zastupanog po punomoćniku Dragan-Josip Knežević, stečajni upravitelj</izvorni_sadrzaj>
    <derivirana_varijabla naziv="DomainObject.Predmet.ProtustrankaFormatedWithAdress_1"> VIAM društvo za građevinarstvo, trgovinu i projektiranje d.o.o., Dr. Ante Starčevića 29, 20000 Dubrovnik zastupanog po punomoćniku Dragan-Josip Knežević, stečajni upravitelj</derivirana_varijabla>
  </DomainObject.Predmet.ProtustrankaFormatedWithAdress>
  <DomainObject.Predmet.ProtustrankaFormatedWithAdressOIB>
    <izvorni_sadrzaj> VIAM društvo za građevinarstvo, trgovinu i projektiranje d.o.o., OIB 61581848671, Dr. Ante Starčevića 29, 20000 Dubrovnik zastupanog po punomoćniku Dragan-Josip Knežević, stečajni upravitelj</izvorni_sadrzaj>
    <derivirana_varijabla naziv="DomainObject.Predmet.ProtustrankaFormatedWithAdressOIB_1"> VIAM društvo za građevinarstvo, trgovinu i projektiranje d.o.o., OIB 61581848671, Dr. Ante Starčevića 29, 20000 Dubrovnik zastupanog po punomoćniku Dragan-Josip Knežević, stečajni upravitelj</derivirana_varijabla>
  </DomainObject.Predmet.ProtustrankaFormatedWithAdressOIB>
  <DomainObject.Predmet.ProtustrankaWithAdress>
    <izvorni_sadrzaj>VIAM društvo za građevinarstvo, trgovinu i projektiranje d.o.o. Dr. Ante Starčevića 29, 20000 Dubrovnik</izvorni_sadrzaj>
    <derivirana_varijabla naziv="DomainObject.Predmet.ProtustrankaWithAdress_1">VIAM društvo za građevinarstvo, trgovinu i projektiranje d.o.o. Dr. Ante Starčevića 29, 20000 Dubrovnik</derivirana_varijabla>
  </DomainObject.Predmet.ProtustrankaWithAdress>
  <DomainObject.Predmet.ProtustrankaWithAdressOIB>
    <izvorni_sadrzaj>VIAM društvo za građevinarstvo, trgovinu i projektiranje d.o.o., OIB 61581848671, Dr. Ante Starčevića 29, 20000 Dubrovnik</izvorni_sadrzaj>
    <derivirana_varijabla naziv="DomainObject.Predmet.ProtustrankaWithAdressOIB_1">VIAM društvo za građevinarstvo, trgovinu i projektiranje d.o.o., OIB 61581848671, Dr. Ante Starčevića 29, 20000 Dubrovnik</derivirana_varijabla>
  </DomainObject.Predmet.ProtustrankaWithAdressOIB>
  <DomainObject.Predmet.ProtustrankaNazivFormated>
    <izvorni_sadrzaj>VIAM društvo za građevinarstvo, trgovinu i projektiranje d.o.o.</izvorni_sadrzaj>
    <derivirana_varijabla naziv="DomainObject.Predmet.ProtustrankaNazivFormated_1">VIAM društvo za građevinarstvo, trgovinu i projektiranje d.o.o.</derivirana_varijabla>
  </DomainObject.Predmet.ProtustrankaNazivFormated>
  <DomainObject.Predmet.ProtustrankaNazivFormatedOIB>
    <izvorni_sadrzaj>VIAM društvo za građevinarstvo, trgovinu i projektiranje d.o.o., OIB 61581848671</izvorni_sadrzaj>
    <derivirana_varijabla naziv="DomainObject.Predmet.ProtustrankaNazivFormatedOIB_1">VIAM društvo za građevinarstvo, trgovinu i projektiranje d.o.o., OIB 61581848671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416397.75</izvorni_sadrzaj>
    <derivirana_varijabla naziv="DomainObject.Predmet.TrenutnaVrijednost_1">416397.75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VIAM društvo za građevinarstvo, trgovinu i projektiranje d.o.o. zastupanog po punomoćniku Dragan-Josip Knežević, stečajni upravitelj</item>
    </izvorni_sadrzaj>
    <derivirana_varijabla naziv="DomainObject.Predmet.ProtuStrankaListFormated_1">
      <item>VIAM društvo za građevinarstvo, trgovinu i projektiranje d.o.o. zastupanog po punomoćniku Dragan-Josip Knežević, stečajni upravitelj</item>
    </derivirana_varijabla>
  </DomainObject.Predmet.ProtuStrankaListFormated>
  <DomainObject.Predmet.ProtuStrankaListFormatedOIB>
    <izvorni_sadrzaj>
      <item>VIAM društvo za građevinarstvo, trgovinu i projektiranje d.o.o., OIB 61581848671 zastupanog po punomoćniku Dragan-Josip Knežević, stečajni upravitelj</item>
    </izvorni_sadrzaj>
    <derivirana_varijabla naziv="DomainObject.Predmet.ProtuStrankaListFormatedOIB_1">
      <item>VIAM društvo za građevinarstvo, trgovinu i projektiranje d.o.o., OIB 61581848671 zastupanog po punomoćniku Dragan-Josip Knežević, stečajni upravitelj</item>
    </derivirana_varijabla>
  </DomainObject.Predmet.ProtuStrankaListFormatedOIB>
  <DomainObject.Predmet.ProtuStrankaListFormatedWithAdress>
    <izvorni_sadrzaj>
      <item>VIAM društvo za građevinarstvo, trgovinu i projektiranje d.o.o., Dr. Ante Starčevića 29, 20000 Dubrovnik zastupanog po punomoćniku Dragan-Josip Knežević, stečajni upravitelj</item>
    </izvorni_sadrzaj>
    <derivirana_varijabla naziv="DomainObject.Predmet.ProtuStrankaListFormatedWithAdress_1">
      <item>VIAM društvo za građevinarstvo, trgovinu i projektiranje d.o.o., Dr. Ante Starčevića 29, 20000 Dubrovnik zastupanog po punomoćniku Dragan-Josip Knežević, stečajni upravitelj</item>
    </derivirana_varijabla>
  </DomainObject.Predmet.ProtuStrankaListFormatedWithAdress>
  <DomainObject.Predmet.ProtuStrankaListFormatedWithAdressOIB>
    <izvorni_sadrzaj>
      <item>VIAM društvo za građevinarstvo, trgovinu i projektiranje d.o.o., OIB 61581848671, Dr. Ante Starčevića 29, 20000 Dubrovnik zastupanog po punomoćniku Dragan-Josip Knežević, stečajni upravitelj</item>
    </izvorni_sadrzaj>
    <derivirana_varijabla naziv="DomainObject.Predmet.ProtuStrankaListFormatedWithAdressOIB_1">
      <item>VIAM društvo za građevinarstvo, trgovinu i projektiranje d.o.o., OIB 61581848671, Dr. Ante Starčevića 29, 20000 Dubrovnik zastupanog po punomoćniku Dragan-Josip Knežević, stečajni upravitelj</item>
    </derivirana_varijabla>
  </DomainObject.Predmet.ProtuStrankaListFormatedWithAdressOIB>
  <DomainObject.Predmet.ProtuStrankaListNazivFormated>
    <izvorni_sadrzaj>
      <item>VIAM društvo za građevinarstvo, trgovinu i projektiranje d.o.o.</item>
    </izvorni_sadrzaj>
    <derivirana_varijabla naziv="DomainObject.Predmet.ProtuStrankaListNazivFormated_1">
      <item>VIAM društvo za građevinarstvo, trgovinu i projektiranje d.o.o.</item>
    </derivirana_varijabla>
  </DomainObject.Predmet.ProtuStrankaListNazivFormated>
  <DomainObject.Predmet.ProtuStrankaListNazivFormatedOIB>
    <izvorni_sadrzaj>
      <item>VIAM društvo za građevinarstvo, trgovinu i projektiranje d.o.o., OIB 61581848671</item>
    </izvorni_sadrzaj>
    <derivirana_varijabla naziv="DomainObject.Predmet.ProtuStrankaListNazivFormatedOIB_1">
      <item>VIAM društvo za građevinarstvo, trgovinu i projektiranje d.o.o., OIB 61581848671</item>
    </derivirana_varijabla>
  </DomainObject.Predmet.ProtuStrankaListNazivFormatedOIB>
  <DomainObject.Predmet.OstaliListFormated>
    <izvorni_sadrzaj>
      <item>Dragan-Josip Knežević, stečajni upravitelj punomoćnik sudionika u postupku VIAM društvo za građevinarstvo, trgovinu i projektiranje d.o.o.</item>
      <item>Odvjetničko društvo ŠIŠKO i partneri, j.t.d.</item>
      <item>Hrvoje Tokić</item>
      <item>Željko Šišić</item>
      <item>Mladen Vlahušić</item>
    </izvorni_sadrzaj>
    <derivirana_varijabla naziv="DomainObject.Predmet.OstaliListFormated_1">
      <item>Dragan-Josip Knežević, stečajni upravitelj punomoćnik sudionika u postupku VIAM društvo za građevinarstvo, trgovinu i projektiranje d.o.o.</item>
      <item>Odvjetničko društvo ŠIŠKO i partneri, j.t.d.</item>
      <item>Hrvoje Tokić</item>
      <item>Željko Šišić</item>
      <item>Mladen Vlahušić</item>
    </derivirana_varijabla>
  </DomainObject.Predmet.OstaliListFormated>
  <DomainObject.Predmet.OstaliListFormatedOIB>
    <izvorni_sadrzaj>
      <item>Dragan-Josip Knežević, stečajni upravitelj, OIB 97076984856 punomoćnik sudionika u postupku VIAM društvo za građevinarstvo, trgovinu i projektiranje d.o.o.</item>
      <item>Odvjetničko društvo ŠIŠKO i partneri, j.t.d., OIB 20314590488</item>
      <item>Hrvoje Tokić, OIB 27841084959</item>
      <item>Željko Šišić</item>
      <item>Mladen Vlahušić</item>
    </izvorni_sadrzaj>
    <derivirana_varijabla naziv="DomainObject.Predmet.OstaliListFormatedOIB_1">
      <item>Dragan-Josip Knežević, stečajni upravitelj, OIB 97076984856 punomoćnik sudionika u postupku VIAM društvo za građevinarstvo, trgovinu i projektiranje d.o.o.</item>
      <item>Odvjetničko društvo ŠIŠKO i partneri, j.t.d., OIB 20314590488</item>
      <item>Hrvoje Tokić, OIB 27841084959</item>
      <item>Željko Šišić</item>
      <item>Mladen Vlahušić</item>
    </derivirana_varijabla>
  </DomainObject.Predmet.OstaliListFormatedOIB>
  <DomainObject.Predmet.OstaliListFormatedWithAdress>
    <izvorni_sadrzaj>
      <item>Dragan-Josip Knežević, stečajni upravitelj, Palmotićeva 11, 20000 Dubrovnik punomoćnik sudionika u postupku VIAM društvo za građevinarstvo, trgovinu i projektiranje d.o.o.</item>
      <item>Odvjetničko društvo ŠIŠKO i partneri, j.t.d., Lovretska 1, 21000 Split</item>
      <item>Hrvoje Tokić</item>
      <item>Željko Šišić</item>
      <item>Mladen Vlahušić</item>
    </izvorni_sadrzaj>
    <derivirana_varijabla naziv="DomainObject.Predmet.OstaliListFormatedWithAdress_1">
      <item>Dragan-Josip Knežević, stečajni upravitelj, Palmotićeva 11, 20000 Dubrovnik punomoćnik sudionika u postupku VIAM društvo za građevinarstvo, trgovinu i projektiranje d.o.o.</item>
      <item>Odvjetničko društvo ŠIŠKO i partneri, j.t.d., Lovretska 1, 21000 Split</item>
      <item>Hrvoje Tokić</item>
      <item>Željko Šišić</item>
      <item>Mladen Vlahušić</item>
    </derivirana_varijabla>
  </DomainObject.Predmet.OstaliListFormatedWithAdress>
  <DomainObject.Predmet.OstaliListFormatedWithAdressOIB>
    <izvorni_sadrzaj>
      <item>Dragan-Josip Knežević, stečajni upravitelj, OIB 97076984856, Palmotićeva 11, 20000 Dubrovnik punomoćnik sudionika u postupku VIAM društvo za građevinarstvo, trgovinu i projektiranje d.o.o.</item>
      <item>Odvjetničko društvo ŠIŠKO i partneri, j.t.d., OIB 20314590488, Lovretska 1, 21000 Split</item>
      <item>Hrvoje Tokić, OIB 27841084959</item>
      <item>Željko Šišić</item>
      <item>Mladen Vlahušić</item>
    </izvorni_sadrzaj>
    <derivirana_varijabla naziv="DomainObject.Predmet.OstaliListFormatedWithAdressOIB_1">
      <item>Dragan-Josip Knežević, stečajni upravitelj, OIB 97076984856, Palmotićeva 11, 20000 Dubrovnik punomoćnik sudionika u postupku VIAM društvo za građevinarstvo, trgovinu i projektiranje d.o.o.</item>
      <item>Odvjetničko društvo ŠIŠKO i partneri, j.t.d., OIB 20314590488, Lovretska 1, 21000 Split</item>
      <item>Hrvoje Tokić, OIB 27841084959</item>
      <item>Željko Šišić</item>
      <item>Mladen Vlahušić</item>
    </derivirana_varijabla>
  </DomainObject.Predmet.OstaliListFormatedWithAdressOIB>
  <DomainObject.Predmet.OstaliListNazivFormated>
    <izvorni_sadrzaj>
      <item>Dragan-Josip Knežević, stečajni upravitelj</item>
      <item>Odvjetničko društvo ŠIŠKO i partneri, j.t.d.</item>
      <item>Hrvoje Tokić</item>
      <item>Željko Šišić</item>
      <item>Mladen Vlahušić</item>
    </izvorni_sadrzaj>
    <derivirana_varijabla naziv="DomainObject.Predmet.OstaliListNazivFormated_1">
      <item>Dragan-Josip Knežević, stečajni upravitelj</item>
      <item>Odvjetničko društvo ŠIŠKO i partneri, j.t.d.</item>
      <item>Hrvoje Tokić</item>
      <item>Željko Šišić</item>
      <item>Mladen Vlahušić</item>
    </derivirana_varijabla>
  </DomainObject.Predmet.OstaliListNazivFormated>
  <DomainObject.Predmet.OstaliListNazivFormatedOIB>
    <izvorni_sadrzaj>
      <item>Dragan-Josip Knežević, stečajni upravitelj, OIB 97076984856</item>
      <item>Odvjetničko društvo ŠIŠKO i partneri, j.t.d., OIB 20314590488</item>
      <item>Hrvoje Tokić, OIB 27841084959</item>
      <item>Željko Šišić</item>
      <item>Mladen Vlahušić</item>
    </izvorni_sadrzaj>
    <derivirana_varijabla naziv="DomainObject.Predmet.OstaliListNazivFormatedOIB_1">
      <item>Dragan-Josip Knežević, stečajni upravitelj, OIB 97076984856</item>
      <item>Odvjetničko društvo ŠIŠKO i partneri, j.t.d., OIB 20314590488</item>
      <item>Hrvoje Tokić, OIB 27841084959</item>
      <item>Željko Šišić</item>
      <item>Mladen Vlahušić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VIAM društvo za građevinarstvo, trgovinu i projektiranje d.o.o.</izvorni_sadrzaj>
    <derivirana_varijabla naziv="DomainObject.Predmet.ProtustrankaIDrugi_1">VIAM društvo za građevinarstvo, trgovinu i projektiranje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VIAM društvo za građevinarstvo, trgovinu i projektiranje d.o.o., OIB 61581848671, Dr. Ante Starčevića 29, 20000 Dubrovnik</izvorni_sadrzaj>
    <derivirana_varijabla naziv="DomainObject.Predmet.ProtustrankaIDrugiAdressOIB_1">VIAM društvo za građevinarstvo, trgovinu i projektiranje d.o.o., OIB 61581848671, Dr. Ante Starčevića 29,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VIAM društvo za građevinarstvo, trgovinu i projektiranje d.o.o.</item>
      <item>Dragan-Josip Knežević, stečajni upravitelj</item>
      <item>Odvjetničko društvo ŠIŠKO i partneri, j.t.d.</item>
      <item>Hrvoje Tokić</item>
      <item>Željko Šišić</item>
      <item>Mladen Vlahušić</item>
    </izvorni_sadrzaj>
    <derivirana_varijabla naziv="DomainObject.Predmet.SudioniciListNaziv_1">
      <item>FINA, RC Split, Podružnica Dubrovnik</item>
      <item>VIAM društvo za građevinarstvo, trgovinu i projektiranje d.o.o.</item>
      <item>Dragan-Josip Knežević, stečajni upravitelj</item>
      <item>Odvjetničko društvo ŠIŠKO i partneri, j.t.d.</item>
      <item>Hrvoje Tokić</item>
      <item>Željko Šišić</item>
      <item>Mladen Vlahušić</item>
    </derivirana_varijabla>
  </DomainObject.Predmet.SudioniciListNaziv>
  <DomainObject.Predmet.SudioniciListAdressOIB>
    <izvorni_sadrzaj>
      <item>FINA, RC Split, Podružnica Dubrovnik, OIB 85821130368, Vukovarska 2,20000 Dubrovnik</item>
      <item>VIAM društvo za građevinarstvo, trgovinu i projektiranje d.o.o., OIB 61581848671, Dr. Ante Starčevića 29,20000 Dubrovnik</item>
      <item>Dragan-Josip Knežević, stečajni upravitelj, OIB 97076984856, Palmotićeva 11,20000 Dubrovnik</item>
      <item>Odvjetničko društvo ŠIŠKO i partneri, j.t.d., OIB 20314590488, Lovretska 1,21000 Split</item>
      <item>Hrvoje Tokić, OIB 27841084959</item>
      <item>Željko Šišić</item>
      <item>Mladen Vlahušić</item>
    </izvorni_sadrzaj>
    <derivirana_varijabla naziv="DomainObject.Predmet.SudioniciListAdressOIB_1">
      <item>FINA, RC Split, Podružnica Dubrovnik, OIB 85821130368, Vukovarska 2,20000 Dubrovnik</item>
      <item>VIAM društvo za građevinarstvo, trgovinu i projektiranje d.o.o., OIB 61581848671, Dr. Ante Starčevića 29,20000 Dubrovnik</item>
      <item>Dragan-Josip Knežević, stečajni upravitelj, OIB 97076984856, Palmotićeva 11,20000 Dubrovnik</item>
      <item>Odvjetničko društvo ŠIŠKO i partneri, j.t.d., OIB 20314590488, Lovretska 1,21000 Split</item>
      <item>Hrvoje Tokić, OIB 27841084959</item>
      <item>Željko Šišić</item>
      <item>Mladen Vlahušić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61581848671</item>
      <item>, OIB 97076984856</item>
      <item>, OIB 20314590488</item>
      <item>, OIB 27841084959</item>
      <item>, OIB null</item>
      <item>, OIB null</item>
    </izvorni_sadrzaj>
    <derivirana_varijabla naziv="DomainObject.Predmet.SudioniciListNazivOIB_1">
      <item>, OIB 85821130368</item>
      <item>, OIB 61581848671</item>
      <item>, OIB 97076984856</item>
      <item>, OIB 20314590488</item>
      <item>, OIB 27841084959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03312E-CC12-449D-8112-46DC1B961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DUBROVNIKU</properties:Company>
  <properties:Pages>4</properties:Pages>
  <properties:Words>1729</properties:Words>
  <properties:Characters>9489</properties:Characters>
  <properties:Lines>197</properties:Lines>
  <properties:Paragraphs>96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2018-09-27T10:22:00Z</dcterms:created>
  <dc:creator>TRGOVAČKI SUD</dc:creator>
  <cp:lastModifiedBy>Adaleta Milovčević</cp:lastModifiedBy>
  <cp:lastPrinted>2018-09-27T11:02:00Z</cp:lastPrinted>
  <dcterms:modified xmlns:xsi="http://www.w3.org/2001/XMLSchema-instance" xsi:type="dcterms:W3CDTF">2018-09-27T11:29:00Z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Zapisnik s ročišta za glasovanje o stečajnom planu (zapisnik skupština vjerovnika PRIJEPIS zapisnika 27.9.2018.docx)</vt:lpwstr>
  </prop:property>
  <prop:property name="CC_coloring" pid="4" fmtid="{D5CDD505-2E9C-101B-9397-08002B2CF9AE}">
    <vt:bool>false</vt:bool>
  </prop:property>
  <prop:property name="BrojStranica" pid="5" fmtid="{D5CDD505-2E9C-101B-9397-08002B2CF9AE}">
    <vt:i4>4</vt:i4>
  </prop:property>
</prop:Properties>
</file>