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08c97" w14:paraId="7708c97" w:rsidRDefault="00F06C73" w:rsidP="00910611" w:rsidR="00F06C7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6C73" w:rsidP="00910611" w:rsidR="00F06C73">
      <w:r>
        <w:rPr>
          <w:rFonts w:eastAsia="MS Mincho"/>
        </w:rPr>
        <w:t>REPUBLIKA HRVATSKA</w:t>
      </w:r>
    </w:p>
    <w:p w:rsidRDefault="00F06C73" w:rsidP="00910611" w:rsidR="00F06C73">
      <w:r>
        <w:rPr>
          <w:rFonts w:eastAsia="MS Mincho"/>
        </w:rPr>
        <w:t>TRGOVAČKI SUD U RIJECI</w:t>
      </w:r>
    </w:p>
    <w:p w:rsidRDefault="00F06C73" w:rsidR="00F06C7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70F32" w:rsidP="004F57EB" w:rsidR="00570F32" w:rsidRPr="009F41CE">
      <w:pPr>
        <w:jc w:val="center"/>
      </w:pPr>
    </w:p>
    <w:p w:rsidRDefault="00A56D3B" w:rsidP="004F57EB" w:rsidR="00A56D3B" w:rsidRPr="009F41CE">
      <w:pPr>
        <w:jc w:val="center"/>
      </w:pPr>
    </w:p>
    <w:p w:rsidRDefault="00801D70" w:rsidP="004F57EB" w:rsidR="00801D70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CE2D29" w:rsidP="00CE2D29" w:rsidR="00CE2D29">
      <w:pPr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1F16CF" w:rsidRPr="00F060EB">
        <w:rPr>
          <w:bCs/>
        </w:rPr>
        <w:t>LINEA DECOR</w:t>
      </w:r>
      <w:r w:rsidR="001F16CF" w:rsidRPr="00F060EB">
        <w:t xml:space="preserve"> društvo s ograničenom odgovornošću za trgovinu i usluge Rijeka, Lužine 1, OIB: 31658584892, MBS: 040277381</w:t>
      </w:r>
      <w:r>
        <w:t>, dana 1</w:t>
      </w:r>
      <w:r w:rsidR="001423B1">
        <w:t>2</w:t>
      </w:r>
      <w:r>
        <w:t xml:space="preserve">. svibnja 2017. godine  </w:t>
      </w:r>
    </w:p>
    <w:p w:rsidRDefault="00EF2F5F" w:rsidP="00EF2F5F" w:rsidR="00EF2F5F" w:rsidRPr="00D157A3">
      <w:pPr>
        <w:jc w:val="both"/>
        <w:rPr>
          <w:b/>
        </w:rPr>
      </w:pP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 i j e š i o  j 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1F16CF" w:rsidRPr="00F060EB">
        <w:rPr>
          <w:bCs/>
        </w:rPr>
        <w:t>LINEA DECOR</w:t>
      </w:r>
      <w:r w:rsidR="001F16CF" w:rsidRPr="00F060EB">
        <w:t xml:space="preserve"> društvo s ograničenom odgovornošću za trgovinu i usluge Rijeka, Lužine 1, OIB: 31658584892, MBS: 040277381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</w:t>
      </w:r>
      <w:r w:rsidR="00EF2F5F">
        <w:t xml:space="preserve">mrežnoj stranici </w:t>
      </w:r>
      <w:r w:rsidR="005C5033">
        <w:t>e-</w:t>
      </w:r>
      <w:r w:rsidR="00EF2F5F">
        <w:t>O</w:t>
      </w:r>
      <w:r w:rsidRPr="009F41CE">
        <w:t>glasn</w:t>
      </w:r>
      <w:r w:rsidR="00EF2F5F">
        <w:t>a</w:t>
      </w:r>
      <w:r w:rsidRPr="009F41CE">
        <w:t xml:space="preserve"> ploč</w:t>
      </w:r>
      <w:r w:rsidR="00EF2F5F">
        <w:t>a</w:t>
      </w:r>
      <w:r w:rsidRPr="009F41CE">
        <w:t xml:space="preserve"> sud</w:t>
      </w:r>
      <w:r w:rsidR="00EF2F5F">
        <w:t>ova</w:t>
      </w:r>
      <w:r w:rsidRPr="009F41CE">
        <w:t xml:space="preserve"> dana </w:t>
      </w:r>
      <w:r w:rsidR="00CE2D29">
        <w:t>1</w:t>
      </w:r>
      <w:r w:rsidR="00BF38CF">
        <w:t>2</w:t>
      </w:r>
      <w:r w:rsidR="00AE07BB">
        <w:t>. svibnja</w:t>
      </w:r>
      <w:r w:rsidR="002F3701">
        <w:t xml:space="preserve"> 2017</w:t>
      </w:r>
      <w:r w:rsidRPr="009F41CE">
        <w:t>. godine u 1</w:t>
      </w:r>
      <w:r w:rsidR="00431F83">
        <w:t>1</w:t>
      </w:r>
      <w:r w:rsidRPr="009F41CE">
        <w:t>,</w:t>
      </w:r>
      <w:r w:rsidR="00431F83">
        <w:t>3</w:t>
      </w:r>
      <w:r w:rsidR="00B04834">
        <w:t>5</w:t>
      </w:r>
      <w:r w:rsidRPr="009F41CE">
        <w:t xml:space="preserve"> sati.</w:t>
      </w:r>
    </w:p>
    <w:p w:rsidRDefault="00360BE2" w:rsidP="00360BE2" w:rsidR="00360BE2" w:rsidRPr="001F16CF">
      <w:pPr>
        <w:numPr>
          <w:ilvl w:val="0"/>
          <w:numId w:val="1"/>
        </w:numPr>
        <w:jc w:val="both"/>
        <w:rPr>
          <w:bCs/>
        </w:rPr>
      </w:pPr>
      <w:r w:rsidRPr="001F16CF">
        <w:t xml:space="preserve">Za stečajnog upravitelja imenuje se </w:t>
      </w:r>
      <w:r w:rsidR="001F16CF" w:rsidRPr="001F16CF">
        <w:rPr>
          <w:bCs/>
        </w:rPr>
        <w:t>Duško Koruga, OIB: 40565203589, Ilica 129, Zagreb</w:t>
      </w:r>
      <w:r w:rsidR="0081532F" w:rsidRPr="001F16CF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Zaključuje se stečajni postupak nad dužnikom </w:t>
      </w:r>
      <w:r w:rsidR="001F16CF" w:rsidRPr="00F060EB">
        <w:rPr>
          <w:bCs/>
        </w:rPr>
        <w:t>LINEA DECOR</w:t>
      </w:r>
      <w:r w:rsidR="001F16CF" w:rsidRPr="00F060EB">
        <w:t xml:space="preserve"> društvo s ograničenom odgovornošću za trgovinu i usluge Rijeka, Lužine 1, OIB: 31658584892, MBS: 040277381</w:t>
      </w:r>
      <w:r w:rsidR="0081532F" w:rsidRPr="009F41CE">
        <w:t>.</w:t>
      </w:r>
    </w:p>
    <w:p w:rsidRDefault="0004736A" w:rsidP="00360BE2" w:rsidR="006830E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567B4C" w:rsidP="00567B4C" w:rsidR="00567B4C" w:rsidRPr="00AC1696">
      <w:pPr>
        <w:numPr>
          <w:ilvl w:val="0"/>
          <w:numId w:val="1"/>
        </w:numPr>
        <w:jc w:val="both"/>
      </w:pPr>
      <w:r>
        <w:tab/>
      </w:r>
      <w:r>
        <w:rPr>
          <w:bCs/>
        </w:rPr>
        <w:t xml:space="preserve">Ukida se mjera osiguranja imenovanjem privremenog stečajnog </w:t>
      </w:r>
      <w:r w:rsidRPr="001F16CF">
        <w:rPr>
          <w:bCs/>
        </w:rPr>
        <w:t>upravitelja</w:t>
      </w:r>
      <w:r w:rsidR="00431C46" w:rsidRPr="001F16CF">
        <w:rPr>
          <w:bCs/>
        </w:rPr>
        <w:t xml:space="preserve"> </w:t>
      </w:r>
      <w:r w:rsidR="001F16CF" w:rsidRPr="001F16CF">
        <w:rPr>
          <w:bCs/>
        </w:rPr>
        <w:t>Duška Koruge, OIB: 40565203589, Ilica 129, Zagreb</w:t>
      </w:r>
      <w:r w:rsidR="001F16CF">
        <w:rPr>
          <w:bCs/>
        </w:rPr>
        <w:t xml:space="preserve"> </w:t>
      </w:r>
      <w:r w:rsidRPr="00671507">
        <w:rPr>
          <w:bCs/>
        </w:rPr>
        <w:t>određena rješenjem ovog suda posl. br. 14 St-</w:t>
      </w:r>
      <w:r w:rsidR="001F16CF">
        <w:rPr>
          <w:bCs/>
        </w:rPr>
        <w:t>1102</w:t>
      </w:r>
      <w:r w:rsidRPr="0082679B">
        <w:rPr>
          <w:bCs/>
        </w:rPr>
        <w:t>/201</w:t>
      </w:r>
      <w:r>
        <w:rPr>
          <w:bCs/>
        </w:rPr>
        <w:t>6</w:t>
      </w:r>
      <w:r w:rsidR="00E73190">
        <w:rPr>
          <w:bCs/>
        </w:rPr>
        <w:t>-</w:t>
      </w:r>
      <w:r w:rsidR="001F16CF">
        <w:rPr>
          <w:bCs/>
        </w:rPr>
        <w:t>9</w:t>
      </w:r>
      <w:r w:rsidRPr="0082679B">
        <w:rPr>
          <w:bCs/>
        </w:rPr>
        <w:t xml:space="preserve"> od </w:t>
      </w:r>
      <w:r w:rsidR="00B036DE">
        <w:rPr>
          <w:bCs/>
        </w:rPr>
        <w:t>2</w:t>
      </w:r>
      <w:r w:rsidR="001F16CF">
        <w:rPr>
          <w:bCs/>
        </w:rPr>
        <w:t>9</w:t>
      </w:r>
      <w:r w:rsidR="00B036DE">
        <w:rPr>
          <w:bCs/>
        </w:rPr>
        <w:t xml:space="preserve">. </w:t>
      </w:r>
      <w:r w:rsidR="001F16CF">
        <w:rPr>
          <w:bCs/>
        </w:rPr>
        <w:t xml:space="preserve">ožujka </w:t>
      </w:r>
      <w:r w:rsidR="00C75FB4">
        <w:rPr>
          <w:bCs/>
        </w:rPr>
        <w:t>201</w:t>
      </w:r>
      <w:r w:rsidR="001F16CF">
        <w:rPr>
          <w:bCs/>
        </w:rPr>
        <w:t>7</w:t>
      </w:r>
      <w:r w:rsidR="00C75FB4">
        <w:rPr>
          <w:bCs/>
        </w:rPr>
        <w:t>. godine</w:t>
      </w:r>
      <w:r>
        <w:t>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1F16CF">
        <w:t>24. svibnja</w:t>
      </w:r>
      <w:r w:rsidR="002F3701">
        <w:t xml:space="preserve"> 2016</w:t>
      </w:r>
      <w:r w:rsidR="00F057D3" w:rsidRPr="009F41CE">
        <w:t>. godine podnio</w:t>
      </w:r>
      <w:r w:rsidRPr="009F41CE">
        <w:t xml:space="preserve"> sudu prijedlog za otvaranje stečajnog postupka nad dužnikom</w:t>
      </w:r>
      <w:r w:rsidR="00BF38CF">
        <w:t xml:space="preserve"> </w:t>
      </w:r>
      <w:r w:rsidR="001F16CF" w:rsidRPr="00F060EB">
        <w:rPr>
          <w:bCs/>
        </w:rPr>
        <w:t>LINEA DECOR</w:t>
      </w:r>
      <w:r w:rsidR="001F16CF" w:rsidRPr="00F060EB">
        <w:t xml:space="preserve"> društvo s ograničenom odgovornošću za trgovinu i usluge Rijeka, Lužine 1, OIB: 31658584892, MBS: 040277381</w:t>
      </w:r>
      <w:r w:rsidRPr="009F41CE">
        <w:t xml:space="preserve">. </w:t>
      </w:r>
    </w:p>
    <w:p w:rsidRDefault="006830EE" w:rsidP="00360BE2" w:rsidR="006830EE" w:rsidRPr="001F16CF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1F16CF">
        <w:rPr>
          <w:bCs/>
        </w:rPr>
        <w:t>1102</w:t>
      </w:r>
      <w:r w:rsidR="002F3701">
        <w:rPr>
          <w:bCs/>
        </w:rPr>
        <w:t>/2016</w:t>
      </w:r>
      <w:r w:rsidR="00AD626D">
        <w:rPr>
          <w:bCs/>
        </w:rPr>
        <w:t>-3</w:t>
      </w:r>
      <w:r w:rsidR="00B04834">
        <w:rPr>
          <w:bCs/>
        </w:rPr>
        <w:t xml:space="preserve"> od </w:t>
      </w:r>
      <w:r w:rsidR="001F16CF">
        <w:rPr>
          <w:bCs/>
        </w:rPr>
        <w:t>15. prosinca</w:t>
      </w:r>
      <w:r w:rsidR="00156092">
        <w:rPr>
          <w:bCs/>
        </w:rPr>
        <w:t xml:space="preserve"> 2016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1F16CF" w:rsidRPr="00F060EB">
        <w:rPr>
          <w:bCs/>
        </w:rPr>
        <w:t>LINEA DECOR</w:t>
      </w:r>
      <w:r w:rsidR="001F16CF" w:rsidRPr="00F060EB">
        <w:t xml:space="preserve"> društvo s ograničenom odgovornošću za trgovinu i usluge Rijeka, </w:t>
      </w:r>
      <w:r w:rsidR="001F16CF" w:rsidRPr="00F060EB">
        <w:lastRenderedPageBreak/>
        <w:t>Lužine 1, OIB: 31658584892, MBS: 040277381</w:t>
      </w:r>
      <w:r w:rsidR="00CE2D29">
        <w:t xml:space="preserve">, a rješenjem posl. br. </w:t>
      </w:r>
      <w:r w:rsidR="00C75FB4" w:rsidRPr="0082679B">
        <w:rPr>
          <w:bCs/>
        </w:rPr>
        <w:t>14 St-</w:t>
      </w:r>
      <w:r w:rsidR="001F16CF">
        <w:rPr>
          <w:bCs/>
        </w:rPr>
        <w:t>1102</w:t>
      </w:r>
      <w:r w:rsidR="00C75FB4" w:rsidRPr="0082679B">
        <w:rPr>
          <w:bCs/>
        </w:rPr>
        <w:t>/201</w:t>
      </w:r>
      <w:r w:rsidR="00C75FB4">
        <w:rPr>
          <w:bCs/>
        </w:rPr>
        <w:t>6</w:t>
      </w:r>
      <w:r w:rsidR="00E73190">
        <w:rPr>
          <w:bCs/>
        </w:rPr>
        <w:t>-</w:t>
      </w:r>
      <w:r w:rsidR="001F16CF">
        <w:rPr>
          <w:bCs/>
        </w:rPr>
        <w:t>9</w:t>
      </w:r>
      <w:r w:rsidR="00C75FB4" w:rsidRPr="0082679B">
        <w:rPr>
          <w:bCs/>
        </w:rPr>
        <w:t xml:space="preserve"> od </w:t>
      </w:r>
      <w:r w:rsidR="001F16CF" w:rsidRPr="001F16CF">
        <w:rPr>
          <w:bCs/>
        </w:rPr>
        <w:t>29. ožujka</w:t>
      </w:r>
      <w:r w:rsidR="00F738A5" w:rsidRPr="001F16CF">
        <w:rPr>
          <w:bCs/>
        </w:rPr>
        <w:t xml:space="preserve"> 201</w:t>
      </w:r>
      <w:r w:rsidR="001F16CF" w:rsidRPr="001F16CF">
        <w:rPr>
          <w:bCs/>
        </w:rPr>
        <w:t>7</w:t>
      </w:r>
      <w:r w:rsidR="00C75FB4" w:rsidRPr="001F16CF">
        <w:rPr>
          <w:bCs/>
        </w:rPr>
        <w:t xml:space="preserve">. godine </w:t>
      </w:r>
      <w:r w:rsidR="00AD626D" w:rsidRPr="001F16CF">
        <w:t xml:space="preserve">imenovan privremeni stečajni upravitelj </w:t>
      </w:r>
      <w:r w:rsidR="001F16CF" w:rsidRPr="001F16CF">
        <w:rPr>
          <w:bCs/>
        </w:rPr>
        <w:t>Duško Koruga, OIB: 40565203589, Ilica 129, Zagreb</w:t>
      </w:r>
      <w:r w:rsidR="00180CE9" w:rsidRPr="001F16CF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>prijedlog i podnesak</w:t>
      </w:r>
      <w:r w:rsidR="00B04834">
        <w:t xml:space="preserve"> Financijske agencije od </w:t>
      </w:r>
      <w:r w:rsidR="001F16CF">
        <w:t>20. prosinca</w:t>
      </w:r>
      <w:r w:rsidR="00CE2D29">
        <w:t xml:space="preserve"> 201</w:t>
      </w:r>
      <w:r w:rsidR="00B036DE">
        <w:t>6</w:t>
      </w:r>
      <w:r w:rsidR="002F3701">
        <w:t>. godine</w:t>
      </w:r>
      <w:r w:rsidR="00CE2D29">
        <w:t xml:space="preserve"> </w:t>
      </w:r>
      <w:r w:rsidR="00B04834">
        <w:t>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>, a i</w:t>
      </w:r>
      <w:r w:rsidR="00567B4C">
        <w:rPr>
          <w:bCs/>
        </w:rPr>
        <w:t>stu imovinu nije pronašao ni privremeni stečajni upravitelj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1F16CF">
        <w:rPr>
          <w:bCs/>
        </w:rPr>
        <w:t>12</w:t>
      </w:r>
      <w:r w:rsidR="00CE2D29">
        <w:rPr>
          <w:bCs/>
        </w:rPr>
        <w:t>. travnja</w:t>
      </w:r>
      <w:r w:rsidR="00567B4C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1F16CF">
        <w:rPr>
          <w:bCs/>
        </w:rPr>
        <w:t>27.500</w:t>
      </w:r>
      <w:r w:rsidR="005C5033">
        <w:rPr>
          <w:bCs/>
        </w:rPr>
        <w:t>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CE2D29">
        <w:rPr>
          <w:bCs/>
        </w:rPr>
        <w:t>1</w:t>
      </w:r>
      <w:r w:rsidR="00BF38CF">
        <w:rPr>
          <w:bCs/>
        </w:rPr>
        <w:t>2</w:t>
      </w:r>
      <w:r w:rsidR="00567B4C">
        <w:rPr>
          <w:bCs/>
        </w:rPr>
        <w:t>. svibnja</w:t>
      </w:r>
      <w:r w:rsidR="002F3701">
        <w:rPr>
          <w:bCs/>
        </w:rPr>
        <w:t xml:space="preserve"> 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5D23EA" w:rsidP="00570F32" w:rsidR="005D23EA">
      <w:pPr>
        <w:jc w:val="both"/>
      </w:pPr>
    </w:p>
    <w:p w:rsidRDefault="009F41CE" w:rsidP="00570F32" w:rsidR="009F41CE">
      <w:pPr>
        <w:jc w:val="both"/>
      </w:pPr>
    </w:p>
    <w:sectPr w:rsidSect="00E21176" w:rsidR="009F41CE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246" w:rsidR="00101246">
      <w:r>
        <w:separator/>
      </w:r>
    </w:p>
  </w:endnote>
  <w:endnote w:id="0" w:type="continuationSeparator">
    <w:p w:rsidRDefault="00101246" w:rsidR="001012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6C7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246" w:rsidR="00101246">
      <w:r>
        <w:separator/>
      </w:r>
    </w:p>
  </w:footnote>
  <w:footnote w:id="0" w:type="continuationSeparator">
    <w:p w:rsidRDefault="00101246" w:rsidR="001012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1F16CF">
      <w:t>1102</w:t>
    </w:r>
    <w:r w:rsidR="002F3701">
      <w:t>/2016-</w:t>
    </w:r>
    <w:r w:rsidR="001F16CF">
      <w:t>14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05A"/>
    <w:rsid w:val="000F7662"/>
    <w:rsid w:val="00100AE8"/>
    <w:rsid w:val="00101246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16CF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1F83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06C73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F06C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6C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6C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6C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6C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06C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6C7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F06C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6C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6C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6C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6C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06C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6C7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1102</izvorni_sadrzaj>
    <derivirana_varijabla naziv="DomainObject.Predmet.Broj_1">1102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St-1102/2016</izvorni_sadrzaj>
    <derivirana_varijabla naziv="DomainObject.Predmet.OznakaBroj_1">St-1102/2016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LINEA DECOR d.o.o.</izvorni_sadrzaj>
    <derivirana_varijabla naziv="DomainObject.Predmet.ProtustrankaFormated_1">  LINEA DECOR d.o.o.</derivirana_varijabla>
  </DomainObject.Predmet.ProtustrankaFormated>
  <DomainObject.Predmet.ProtustrankaFormatedOIB>
    <izvorni_sadrzaj>  LINEA DECOR d.o.o., OIB 31658584892</izvorni_sadrzaj>
    <derivirana_varijabla naziv="DomainObject.Predmet.ProtustrankaFormatedOIB_1">  LINEA DECOR d.o.o., OIB 31658584892</derivirana_varijabla>
  </DomainObject.Predmet.ProtustrankaFormatedOIB>
  <DomainObject.Predmet.ProtustrankaFormatedWithAdress>
    <izvorni_sadrzaj> LINEA DECOR d.o.o., Lužine 1, 51000 Rijeka</izvorni_sadrzaj>
    <derivirana_varijabla naziv="DomainObject.Predmet.ProtustrankaFormatedWithAdress_1"> LINEA DECOR d.o.o., Lužine 1, 51000 Rijeka</derivirana_varijabla>
  </DomainObject.Predmet.ProtustrankaFormatedWithAdress>
  <DomainObject.Predmet.ProtustrankaFormatedWithAdressOIB>
    <izvorni_sadrzaj> LINEA DECOR d.o.o., OIB 31658584892, Lužine 1, 51000 Rijeka</izvorni_sadrzaj>
    <derivirana_varijabla naziv="DomainObject.Predmet.ProtustrankaFormatedWithAdressOIB_1"> LINEA DECOR d.o.o., OIB 31658584892, Lužine 1, 51000 Rijeka</derivirana_varijabla>
  </DomainObject.Predmet.ProtustrankaFormatedWithAdressOIB>
  <DomainObject.Predmet.ProtustrankaWithAdress>
    <izvorni_sadrzaj>LINEA DECOR d.o.o. Lužine 1, 51000 Rijeka</izvorni_sadrzaj>
    <derivirana_varijabla naziv="DomainObject.Predmet.ProtustrankaWithAdress_1">LINEA DECOR d.o.o. Lužine 1, 51000 Rijeka</derivirana_varijabla>
  </DomainObject.Predmet.ProtustrankaWithAdress>
  <DomainObject.Predmet.ProtustrankaWithAdressOIB>
    <izvorni_sadrzaj>LINEA DECOR d.o.o., OIB 31658584892, Lužine 1, 51000 Rijeka</izvorni_sadrzaj>
    <derivirana_varijabla naziv="DomainObject.Predmet.ProtustrankaWithAdressOIB_1">LINEA DECOR d.o.o., OIB 31658584892, Lužine 1, 51000 Rijeka</derivirana_varijabla>
  </DomainObject.Predmet.ProtustrankaWithAdressOIB>
  <DomainObject.Predmet.ProtustrankaNazivFormated>
    <izvorni_sadrzaj>LINEA DECOR d.o.o.</izvorni_sadrzaj>
    <derivirana_varijabla naziv="DomainObject.Predmet.ProtustrankaNazivFormated_1">LINEA DECOR d.o.o.</derivirana_varijabla>
  </DomainObject.Predmet.ProtustrankaNazivFormated>
  <DomainObject.Predmet.ProtustrankaNazivFormatedOIB>
    <izvorni_sadrzaj>LINEA DECOR d.o.o., OIB 31658584892</izvorni_sadrzaj>
    <derivirana_varijabla naziv="DomainObject.Predmet.ProtustrankaNazivFormatedOIB_1">LINEA DECOR d.o.o., OIB 31658584892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LINEA DECOR d.o.o.</item>
    </izvorni_sadrzaj>
    <derivirana_varijabla naziv="DomainObject.Predmet.ProtuStrankaListFormated_1">
      <item>LINEA DECOR d.o.o.</item>
    </derivirana_varijabla>
  </DomainObject.Predmet.ProtuStrankaListFormated>
  <DomainObject.Predmet.ProtuStrankaListFormatedOIB>
    <izvorni_sadrzaj>
      <item>LINEA DECOR d.o.o., OIB 31658584892</item>
    </izvorni_sadrzaj>
    <derivirana_varijabla naziv="DomainObject.Predmet.ProtuStrankaListFormatedOIB_1">
      <item>LINEA DECOR d.o.o., OIB 31658584892</item>
    </derivirana_varijabla>
  </DomainObject.Predmet.ProtuStrankaListFormatedOIB>
  <DomainObject.Predmet.ProtuStrankaListFormatedWithAdress>
    <izvorni_sadrzaj>
      <item>LINEA DECOR d.o.o., Lužine 1, 51000 Rijeka</item>
    </izvorni_sadrzaj>
    <derivirana_varijabla naziv="DomainObject.Predmet.ProtuStrankaListFormatedWithAdress_1">
      <item>LINEA DECOR d.o.o., Lužine 1, 51000 Rijeka</item>
    </derivirana_varijabla>
  </DomainObject.Predmet.ProtuStrankaListFormatedWithAdress>
  <DomainObject.Predmet.ProtuStrankaListFormatedWithAdressOIB>
    <izvorni_sadrzaj>
      <item>LINEA DECOR d.o.o., OIB 31658584892, Lužine 1, 51000 Rijeka</item>
    </izvorni_sadrzaj>
    <derivirana_varijabla naziv="DomainObject.Predmet.ProtuStrankaListFormatedWithAdressOIB_1">
      <item>LINEA DECOR d.o.o., OIB 31658584892, Lužine 1, 51000 Rijeka</item>
    </derivirana_varijabla>
  </DomainObject.Predmet.ProtuStrankaListFormatedWithAdressOIB>
  <DomainObject.Predmet.ProtuStrankaListNazivFormated>
    <izvorni_sadrzaj>
      <item>LINEA DECOR d.o.o.</item>
    </izvorni_sadrzaj>
    <derivirana_varijabla naziv="DomainObject.Predmet.ProtuStrankaListNazivFormated_1">
      <item>LINEA DECOR d.o.o.</item>
    </derivirana_varijabla>
  </DomainObject.Predmet.ProtuStrankaListNazivFormated>
  <DomainObject.Predmet.ProtuStrankaListNazivFormatedOIB>
    <izvorni_sadrzaj>
      <item>LINEA DECOR d.o.o., OIB 31658584892</item>
    </izvorni_sadrzaj>
    <derivirana_varijabla naziv="DomainObject.Predmet.ProtuStrankaListNazivFormatedOIB_1">
      <item>LINEA DECOR d.o.o., OIB 31658584892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LINEA DECOR d.o.o.</izvorni_sadrzaj>
    <derivirana_varijabla naziv="DomainObject.Predmet.ProtustrankaIDrugi_1">LINEA DECOR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LINEA DECOR d.o.o., OIB 31658584892, Lužine 1, 51000 Rijeka</izvorni_sadrzaj>
    <derivirana_varijabla naziv="DomainObject.Predmet.ProtustrankaIDrugiAdressOIB_1">LINEA DECOR d.o.o., OIB 31658584892, Lužine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LINEA DECOR d.o.o.</item>
    </izvorni_sadrzaj>
    <derivirana_varijabla naziv="DomainObject.Predmet.SudioniciListNaziv_1">
      <item>FINA  Rijeka</item>
      <item>LINEA DECOR d.o.o.</item>
    </derivirana_varijabla>
  </DomainObject.Predmet.SudioniciListNaziv>
  <DomainObject.Predmet.SudioniciListAdressOIB>
    <izvorni_sadrzaj>
      <item>FINA  Rijeka, OIB 85821130368, Frana Kurelca 8,51000 Rijeka</item>
      <item>LINEA DECOR d.o.o., OIB 31658584892, Lužine 1,51000 Rijeka</item>
    </izvorni_sadrzaj>
    <derivirana_varijabla naziv="DomainObject.Predmet.SudioniciListAdressOIB_1">
      <item>FINA  Rijeka, OIB 85821130368, Frana Kurelca 8,51000 Rijeka</item>
      <item>LINEA DECOR d.o.o., OIB 31658584892, Lužine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31658584892</item>
    </izvorni_sadrzaj>
    <derivirana_varijabla naziv="DomainObject.Predmet.SudioniciListNazivOIB_1">
      <item>, OIB 85821130368</item>
      <item>, OIB 31658584892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791</properties:Words>
  <properties:Characters>4297</properties:Characters>
  <properties:Lines>95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2017-05-12T09:25:00Z</dcterms:created>
  <dc:creator>korlevicd</dc:creator>
  <cp:lastModifiedBy>Danijela Fumić</cp:lastModifiedBy>
  <cp:lastPrinted>2017-05-12T09:25:00Z</cp:lastPrinted>
  <dcterms:modified xmlns:xsi="http://www.w3.org/2001/XMLSchema-instance" xsi:type="dcterms:W3CDTF">2017-05-12T09:26:00Z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