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112d" w14:paraId="9a9112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D0AF3">
        <w:rPr>
          <w:sz w:val="24"/>
        </w:rPr>
        <w:t>5975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C1F21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D0AF3">
        <w:rPr>
          <w:sz w:val="24"/>
          <w:szCs w:val="24"/>
          <w:lang w:val="pt-BR"/>
        </w:rPr>
        <w:t xml:space="preserve">INTERAKTIVNE TEHNOLOGIJE d.o.o., </w:t>
      </w:r>
      <w:r w:rsidR="000377E0">
        <w:rPr>
          <w:sz w:val="24"/>
          <w:szCs w:val="24"/>
          <w:lang w:val="pt-BR"/>
        </w:rPr>
        <w:t xml:space="preserve">Zagreb, </w:t>
      </w:r>
      <w:r w:rsidR="00BE72FB">
        <w:rPr>
          <w:sz w:val="24"/>
          <w:szCs w:val="24"/>
          <w:lang w:val="pt-BR"/>
        </w:rPr>
        <w:t xml:space="preserve">Cekovići 27, OIB: </w:t>
      </w:r>
      <w:proofErr w:type="spellStart"/>
      <w:r w:rsidR="001C7787" w:rsidRPr="001C7787">
        <w:rPr>
          <w:sz w:val="24"/>
          <w:szCs w:val="24"/>
        </w:rPr>
        <w:t>48882037128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41233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B2590" w:rsidP="00CF56FE" w:rsidR="00EB259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D76D2E">
        <w:rPr>
          <w:sz w:val="24"/>
          <w:szCs w:val="24"/>
          <w:lang w:val="pt-BR"/>
        </w:rPr>
        <w:t xml:space="preserve">INTERAKTIVNE TEHNOLOGIJE d.o.o., Zagreb, Cekovići 27, OIB: </w:t>
      </w:r>
      <w:proofErr w:type="spellStart"/>
      <w:r w:rsidR="00D76D2E" w:rsidRPr="001C7787">
        <w:rPr>
          <w:sz w:val="24"/>
          <w:szCs w:val="24"/>
        </w:rPr>
        <w:t>48882037128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53AAB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C1F2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FC1F21" w:rsidP="00FC1F21" w:rsidR="00FC1F2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C1F21" w:rsidP="00FC1F21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47F7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1F21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St-5975/2016-3</izvorni_sadrzaj>
    <derivirana_varijabla naziv="DomainObject.Oznaka_1">St-5975/2016-3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St-5975/2016-3</izvorni_sadrzaj>
    <derivirana_varijabla naziv="DomainObject.PoslovniBrojDokumenta_1">St-5975/2016-3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INTERAKTIVNE TEHNOLOGIJE d.o.o.</item>
    </izvorni_sadrzaj>
    <derivirana_varijabla naziv="DomainObject.Predmet.SudioniciListNaziv_1">
      <item>FINA Regionalni centar Zagreb</item>
      <item>INTERAKTIVNE TEHNOLOGIJE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</izvorni_sadrzaj>
    <derivirana_varijabla naziv="DomainObject.Predmet.SudioniciListNazivOIB_1">
      <item>, OIB 85821130368</item>
      <item>, OIB 48882037128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1115</properties:Characters>
  <properties:Lines>38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2017-02-08T07:40:00Z</cp:lastPrinted>
  <dcterms:modified xmlns:xsi="http://www.w3.org/2001/XMLSchema-instance" xsi:type="dcterms:W3CDTF">2017-02-08T07:40:00Z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