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37496" w14:paraId="c637496" w:rsidRDefault="00097CC0" w:rsidP="00760D50" w:rsidR="00097CC0" w:rsidRPr="00F8588B">
      <w:pPr>
        <w:pStyle w:val="Bezproreda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F8588B" w:rsidP="00760D50" w:rsidR="00F8588B" w:rsidRPr="00F8588B">
      <w:pPr>
        <w:jc w:val="both"/>
        <w:rPr>
          <w:rFonts w:hAnsi="Times New Roman" w:ascii="Times New Roman"/>
          <w:sz w:val="24"/>
          <w:szCs w:val="24"/>
        </w:rPr>
      </w:pPr>
      <w:r w:rsidRPr="00F8588B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E5438B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588B" w:rsidP="00760D50" w:rsidR="00F8588B" w:rsidRPr="00F8588B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F8588B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F8588B" w:rsidP="00760D50" w:rsidR="00F8588B" w:rsidRPr="00F8588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A1FA5" w:rsidP="00760D50" w:rsidR="004A1FA5" w:rsidRPr="00F8588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D0F94" w:rsidP="00760D50" w:rsidR="00ED0F9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A1710" w:rsidP="00760D50" w:rsidR="002A1710" w:rsidRPr="00F8588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1116B" w:rsidP="00760D50" w:rsidR="00ED0F94" w:rsidRPr="00F8588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 xml:space="preserve">U </w:t>
      </w:r>
      <w:r w:rsidR="001C570C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I</w:t>
      </w:r>
      <w:r w:rsidR="001C570C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M</w:t>
      </w:r>
      <w:r w:rsidR="001C570C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E</w:t>
      </w:r>
      <w:r w:rsidR="001C570C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 xml:space="preserve"> R</w:t>
      </w:r>
      <w:r w:rsidR="001C570C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E</w:t>
      </w:r>
      <w:r w:rsidR="001C570C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P</w:t>
      </w:r>
      <w:r w:rsidR="001C570C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U</w:t>
      </w:r>
      <w:r w:rsidR="001C570C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B</w:t>
      </w:r>
      <w:r w:rsidR="001C570C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L</w:t>
      </w:r>
      <w:r w:rsidR="001C570C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I</w:t>
      </w:r>
      <w:r w:rsidR="001C570C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K</w:t>
      </w:r>
      <w:r w:rsidR="001C570C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E</w:t>
      </w:r>
      <w:r w:rsidR="001C570C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 xml:space="preserve"> H</w:t>
      </w:r>
      <w:r w:rsidR="001C570C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R</w:t>
      </w:r>
      <w:r w:rsidR="001C570C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V</w:t>
      </w:r>
      <w:r w:rsidR="001C570C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A</w:t>
      </w:r>
      <w:r w:rsidR="001C570C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T</w:t>
      </w:r>
      <w:r w:rsidR="001C570C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S</w:t>
      </w:r>
      <w:r w:rsidR="001C570C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K</w:t>
      </w:r>
      <w:r w:rsidR="001C570C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E</w:t>
      </w:r>
    </w:p>
    <w:p w:rsidRDefault="00404F3C" w:rsidP="00760D50" w:rsidR="00404F3C" w:rsidRPr="00F8588B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366B2D" w:rsidP="00760D50" w:rsidR="00404F3C" w:rsidRPr="00F8588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>R J E Š E NJ E</w:t>
      </w:r>
    </w:p>
    <w:p w:rsidRDefault="00404F3C" w:rsidP="00760D50" w:rsidR="00404F3C" w:rsidRPr="00F8588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D0F94" w:rsidP="00760D50" w:rsidR="00ED0F94" w:rsidRPr="007B694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25B21" w:rsidP="00825B21" w:rsidR="00825B21" w:rsidRPr="006720B3">
      <w:pPr>
        <w:pStyle w:val="Bezproreda"/>
        <w:rPr>
          <w:rFonts w:hAnsi="Times New Roman" w:ascii="Times New Roman"/>
          <w:sz w:val="24"/>
          <w:szCs w:val="24"/>
        </w:rPr>
      </w:pPr>
    </w:p>
    <w:p w:rsidRDefault="00825B21" w:rsidP="00825B21" w:rsidR="00825B21" w:rsidRPr="001C570C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1C570C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1C570C" w:rsidRPr="001C570C">
        <w:rPr>
          <w:rFonts w:hAnsi="Times New Roman" w:ascii="Times New Roman"/>
          <w:b/>
          <w:sz w:val="24"/>
          <w:szCs w:val="24"/>
        </w:rPr>
        <w:t>stečajna masa iza</w:t>
      </w:r>
      <w:r w:rsidR="001C570C" w:rsidRPr="001C570C">
        <w:rPr>
          <w:rFonts w:hAnsi="Times New Roman" w:ascii="Times New Roman"/>
          <w:sz w:val="24"/>
          <w:szCs w:val="24"/>
        </w:rPr>
        <w:t xml:space="preserve"> </w:t>
      </w:r>
      <w:r w:rsidR="001C570C" w:rsidRPr="001C570C">
        <w:rPr>
          <w:rFonts w:hAnsi="Times New Roman" w:ascii="Times New Roman"/>
          <w:b/>
          <w:color w:val="000000"/>
          <w:sz w:val="24"/>
          <w:szCs w:val="24"/>
        </w:rPr>
        <w:t xml:space="preserve">MIŠKULIN d.o.o. „u stečaju“ Osijek, Šetalište k. F. </w:t>
      </w:r>
      <w:proofErr w:type="spellStart"/>
      <w:r w:rsidR="001C570C" w:rsidRPr="001C570C">
        <w:rPr>
          <w:rFonts w:hAnsi="Times New Roman" w:ascii="Times New Roman"/>
          <w:b/>
          <w:color w:val="000000"/>
          <w:sz w:val="24"/>
          <w:szCs w:val="24"/>
        </w:rPr>
        <w:t>Šepera</w:t>
      </w:r>
      <w:proofErr w:type="spellEnd"/>
      <w:r w:rsidR="001C570C" w:rsidRPr="001C570C">
        <w:rPr>
          <w:rFonts w:hAnsi="Times New Roman" w:ascii="Times New Roman"/>
          <w:b/>
          <w:color w:val="000000"/>
          <w:sz w:val="24"/>
          <w:szCs w:val="24"/>
        </w:rPr>
        <w:t xml:space="preserve"> 8/c, OIB: 26462566208, MBS: 030186509</w:t>
      </w:r>
      <w:r w:rsidR="006720B3" w:rsidRPr="001C570C">
        <w:rPr>
          <w:rFonts w:hAnsi="Times New Roman" w:ascii="Times New Roman"/>
          <w:b/>
          <w:sz w:val="24"/>
          <w:szCs w:val="24"/>
        </w:rPr>
        <w:t xml:space="preserve">, </w:t>
      </w:r>
      <w:r w:rsidRPr="001C570C">
        <w:rPr>
          <w:rStyle w:val="tabletextfield"/>
          <w:rFonts w:hAnsi="Times New Roman" w:ascii="Times New Roman"/>
          <w:sz w:val="24"/>
          <w:szCs w:val="24"/>
        </w:rPr>
        <w:t xml:space="preserve">dana </w:t>
      </w:r>
      <w:r w:rsidR="002E1AEF">
        <w:rPr>
          <w:rStyle w:val="tabletextfield"/>
          <w:rFonts w:hAnsi="Times New Roman" w:ascii="Times New Roman"/>
          <w:sz w:val="24"/>
          <w:szCs w:val="24"/>
        </w:rPr>
        <w:t>15. listopada</w:t>
      </w:r>
      <w:r w:rsidR="001C570C">
        <w:rPr>
          <w:rStyle w:val="tabletextfield"/>
          <w:rFonts w:hAnsi="Times New Roman" w:ascii="Times New Roman"/>
          <w:sz w:val="24"/>
          <w:szCs w:val="24"/>
        </w:rPr>
        <w:t xml:space="preserve"> 2018</w:t>
      </w:r>
      <w:r w:rsidR="006720B3" w:rsidRPr="001C570C">
        <w:rPr>
          <w:rStyle w:val="tabletextfield"/>
          <w:rFonts w:hAnsi="Times New Roman" w:ascii="Times New Roman"/>
          <w:sz w:val="24"/>
          <w:szCs w:val="24"/>
        </w:rPr>
        <w:t>. g.,</w:t>
      </w:r>
    </w:p>
    <w:p w:rsidRDefault="00825B21" w:rsidP="00825B21" w:rsidR="00825B21" w:rsidRPr="001C570C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825B21" w:rsidR="00825B21" w:rsidRPr="006720B3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825B21" w:rsidR="00825B21" w:rsidRPr="00652D10">
      <w:pPr>
        <w:pStyle w:val="Bezproreda"/>
        <w:ind w:left="1068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652D10">
        <w:rPr>
          <w:rStyle w:val="tabletextfield"/>
          <w:rFonts w:hAnsi="Times New Roman" w:ascii="Times New Roman"/>
          <w:sz w:val="24"/>
          <w:szCs w:val="24"/>
        </w:rPr>
        <w:t>r i j e š i o    je</w:t>
      </w:r>
    </w:p>
    <w:p w:rsidRDefault="00825B21" w:rsidP="00825B21" w:rsidR="00825B21" w:rsidRPr="00F8588B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825B21" w:rsidR="00825B21" w:rsidRPr="001C570C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825B21" w:rsidR="00825B21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1C570C">
        <w:rPr>
          <w:rFonts w:hAnsi="Times New Roman" w:ascii="Times New Roman"/>
          <w:sz w:val="24"/>
          <w:szCs w:val="24"/>
        </w:rPr>
        <w:t xml:space="preserve">ZAKLJUČUJE SE stečajni postupak nad dužnikom </w:t>
      </w:r>
      <w:r w:rsidR="001C570C" w:rsidRPr="001C570C">
        <w:rPr>
          <w:rFonts w:hAnsi="Times New Roman" w:ascii="Times New Roman"/>
          <w:b/>
          <w:sz w:val="24"/>
          <w:szCs w:val="24"/>
        </w:rPr>
        <w:t>stečajna masa iza</w:t>
      </w:r>
      <w:r w:rsidR="001C570C" w:rsidRPr="001C570C">
        <w:rPr>
          <w:rFonts w:hAnsi="Times New Roman" w:ascii="Times New Roman"/>
          <w:sz w:val="24"/>
          <w:szCs w:val="24"/>
        </w:rPr>
        <w:t xml:space="preserve"> </w:t>
      </w:r>
      <w:r w:rsidR="001C570C" w:rsidRPr="001C570C">
        <w:rPr>
          <w:rFonts w:hAnsi="Times New Roman" w:ascii="Times New Roman"/>
          <w:b/>
          <w:color w:val="000000"/>
          <w:sz w:val="24"/>
          <w:szCs w:val="24"/>
        </w:rPr>
        <w:t xml:space="preserve">MIŠKULIN d.o.o. „u stečaju“ Osijek, Šetalište k. F. </w:t>
      </w:r>
      <w:proofErr w:type="spellStart"/>
      <w:r w:rsidR="001C570C" w:rsidRPr="001C570C">
        <w:rPr>
          <w:rFonts w:hAnsi="Times New Roman" w:ascii="Times New Roman"/>
          <w:b/>
          <w:color w:val="000000"/>
          <w:sz w:val="24"/>
          <w:szCs w:val="24"/>
        </w:rPr>
        <w:t>Šepera</w:t>
      </w:r>
      <w:proofErr w:type="spellEnd"/>
      <w:r w:rsidR="001C570C" w:rsidRPr="001C570C">
        <w:rPr>
          <w:rFonts w:hAnsi="Times New Roman" w:ascii="Times New Roman"/>
          <w:b/>
          <w:color w:val="000000"/>
          <w:sz w:val="24"/>
          <w:szCs w:val="24"/>
        </w:rPr>
        <w:t xml:space="preserve"> 8/c, OIB: 26462566208, MBS: 030186509</w:t>
      </w:r>
      <w:r w:rsidRPr="001C570C">
        <w:rPr>
          <w:rFonts w:hAnsi="Times New Roman" w:ascii="Times New Roman"/>
          <w:sz w:val="24"/>
          <w:szCs w:val="24"/>
        </w:rPr>
        <w:t>.</w:t>
      </w:r>
    </w:p>
    <w:p w:rsidRDefault="002B5DF6" w:rsidP="002B5DF6" w:rsidR="002B5DF6" w:rsidRPr="002B5DF6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C570C">
        <w:rPr>
          <w:rFonts w:hAnsi="Times New Roman" w:ascii="Times New Roman"/>
          <w:sz w:val="24"/>
          <w:szCs w:val="24"/>
        </w:rPr>
        <w:t>Obvezuje se stečajni upravitelj</w:t>
      </w:r>
      <w:r w:rsidRPr="00760D50">
        <w:rPr>
          <w:rFonts w:hAnsi="Times New Roman" w:ascii="Times New Roman"/>
          <w:sz w:val="24"/>
          <w:szCs w:val="24"/>
        </w:rPr>
        <w:t xml:space="preserve"> da završi sve poslove vezane za uredno zaključenje stečajnog postupka kao što su zatvaranje žiro računa stečajnog dužnika, izrada završnih izvješća te o tome podnijeti izvješće stečajnom sucu</w:t>
      </w:r>
      <w:r>
        <w:rPr>
          <w:rFonts w:hAnsi="Times New Roman" w:ascii="Times New Roman"/>
          <w:sz w:val="24"/>
          <w:szCs w:val="24"/>
        </w:rPr>
        <w:t xml:space="preserve">. </w:t>
      </w:r>
      <w:r w:rsidRPr="00760D50">
        <w:rPr>
          <w:rFonts w:hAnsi="Times New Roman" w:ascii="Times New Roman"/>
          <w:sz w:val="24"/>
          <w:szCs w:val="24"/>
        </w:rPr>
        <w:t xml:space="preserve"> </w:t>
      </w:r>
    </w:p>
    <w:p w:rsidRDefault="00366B2D" w:rsidP="00760D50" w:rsidR="007C72F7" w:rsidRPr="001C570C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1C570C">
        <w:rPr>
          <w:rFonts w:hAnsi="Times New Roman" w:ascii="Times New Roman"/>
          <w:sz w:val="24"/>
          <w:szCs w:val="24"/>
        </w:rPr>
        <w:t xml:space="preserve">Ovo rješenje objavit će se na </w:t>
      </w:r>
      <w:r w:rsidR="00097CC0" w:rsidRPr="001C570C">
        <w:rPr>
          <w:rFonts w:hAnsi="Times New Roman" w:ascii="Times New Roman"/>
          <w:sz w:val="24"/>
          <w:szCs w:val="24"/>
        </w:rPr>
        <w:t>e-</w:t>
      </w:r>
      <w:r w:rsidRPr="001C570C">
        <w:rPr>
          <w:rFonts w:hAnsi="Times New Roman" w:ascii="Times New Roman"/>
          <w:sz w:val="24"/>
          <w:szCs w:val="24"/>
        </w:rPr>
        <w:t>oglasnoj ploči suda</w:t>
      </w:r>
      <w:r w:rsidR="009B5376" w:rsidRPr="001C570C">
        <w:rPr>
          <w:rFonts w:hAnsi="Times New Roman" w:ascii="Times New Roman"/>
          <w:sz w:val="24"/>
          <w:szCs w:val="24"/>
        </w:rPr>
        <w:t xml:space="preserve"> Trgovačkog suda u Osijeku</w:t>
      </w:r>
      <w:r w:rsidRPr="001C570C">
        <w:rPr>
          <w:rFonts w:hAnsi="Times New Roman" w:ascii="Times New Roman"/>
          <w:sz w:val="24"/>
          <w:szCs w:val="24"/>
        </w:rPr>
        <w:t>.</w:t>
      </w:r>
    </w:p>
    <w:p w:rsidRDefault="00366B2D" w:rsidP="00760D50" w:rsidR="00366B2D" w:rsidRPr="00760D50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 xml:space="preserve">Nakon pravomoćnosti, rješenje će se dostaviti </w:t>
      </w:r>
      <w:r w:rsidR="0095694F" w:rsidRPr="00760D50">
        <w:rPr>
          <w:rFonts w:hAnsi="Times New Roman" w:ascii="Times New Roman"/>
          <w:sz w:val="24"/>
          <w:szCs w:val="24"/>
        </w:rPr>
        <w:t>registru pravnih osoba Trgovačkog suda u Osijeku</w:t>
      </w:r>
      <w:r w:rsidRPr="00760D50">
        <w:rPr>
          <w:rFonts w:hAnsi="Times New Roman" w:ascii="Times New Roman"/>
          <w:sz w:val="24"/>
          <w:szCs w:val="24"/>
        </w:rPr>
        <w:t xml:space="preserve">, radi upisa brisanja </w:t>
      </w:r>
      <w:r w:rsidR="004C178A" w:rsidRPr="00760D50">
        <w:rPr>
          <w:rFonts w:hAnsi="Times New Roman" w:ascii="Times New Roman"/>
          <w:sz w:val="24"/>
          <w:szCs w:val="24"/>
        </w:rPr>
        <w:t xml:space="preserve">iz registra </w:t>
      </w:r>
      <w:r w:rsidR="0095694F" w:rsidRPr="00760D50">
        <w:rPr>
          <w:rFonts w:hAnsi="Times New Roman" w:ascii="Times New Roman"/>
          <w:sz w:val="24"/>
          <w:szCs w:val="24"/>
        </w:rPr>
        <w:t>pravnih osoba</w:t>
      </w:r>
      <w:r w:rsidR="004C178A" w:rsidRPr="00760D50">
        <w:rPr>
          <w:rFonts w:hAnsi="Times New Roman" w:ascii="Times New Roman"/>
          <w:sz w:val="24"/>
          <w:szCs w:val="24"/>
        </w:rPr>
        <w:t>.</w:t>
      </w:r>
    </w:p>
    <w:p w:rsidRDefault="0074522F" w:rsidP="00760D50" w:rsidR="0074522F" w:rsidRPr="0086792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2C1423" w:rsidP="00760D50" w:rsidR="002C1423" w:rsidRPr="0086792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2C41A8" w:rsidP="00760D50" w:rsidR="004C178A" w:rsidRPr="00760D5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>Obrazloženje</w:t>
      </w:r>
    </w:p>
    <w:p w:rsidRDefault="000F43C9" w:rsidP="00760D50" w:rsidR="000F43C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31677" w:rsidP="00760D50" w:rsidR="00273331" w:rsidRPr="004375CF">
      <w:pPr>
        <w:pStyle w:val="Bezproreda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74522F">
        <w:rPr>
          <w:rFonts w:hAnsi="Times New Roman" w:ascii="Times New Roman"/>
          <w:sz w:val="24"/>
          <w:szCs w:val="24"/>
        </w:rPr>
        <w:t xml:space="preserve">Pravomoćnim rješenjem Trgovačkog suda u Osijeku broj </w:t>
      </w:r>
      <w:r w:rsidR="002E1AEF">
        <w:rPr>
          <w:rFonts w:hAnsi="Times New Roman" w:ascii="Times New Roman"/>
          <w:sz w:val="24"/>
          <w:szCs w:val="24"/>
        </w:rPr>
        <w:t>5</w:t>
      </w:r>
      <w:r w:rsidR="001C570C" w:rsidRPr="002E1AEF">
        <w:rPr>
          <w:rFonts w:hAnsi="Times New Roman" w:ascii="Times New Roman"/>
          <w:sz w:val="24"/>
          <w:szCs w:val="24"/>
        </w:rPr>
        <w:t xml:space="preserve"> </w:t>
      </w:r>
      <w:r w:rsidRPr="002E1AEF">
        <w:rPr>
          <w:rFonts w:hAnsi="Times New Roman" w:ascii="Times New Roman"/>
          <w:sz w:val="24"/>
          <w:szCs w:val="24"/>
        </w:rPr>
        <w:t>S</w:t>
      </w:r>
      <w:r w:rsidR="00F8588B" w:rsidRPr="002E1AEF">
        <w:rPr>
          <w:rFonts w:hAnsi="Times New Roman" w:ascii="Times New Roman"/>
          <w:sz w:val="24"/>
          <w:szCs w:val="24"/>
        </w:rPr>
        <w:t>t-</w:t>
      </w:r>
      <w:r w:rsidR="002E1AEF">
        <w:rPr>
          <w:rFonts w:hAnsi="Times New Roman" w:ascii="Times New Roman"/>
          <w:sz w:val="24"/>
          <w:szCs w:val="24"/>
        </w:rPr>
        <w:t>76/13 od 25.11.2013. g. otvoren je i</w:t>
      </w:r>
      <w:r w:rsidR="009139BF">
        <w:rPr>
          <w:rFonts w:hAnsi="Times New Roman" w:ascii="Times New Roman"/>
          <w:sz w:val="24"/>
          <w:szCs w:val="24"/>
        </w:rPr>
        <w:t xml:space="preserve"> zaključen </w:t>
      </w:r>
      <w:r w:rsidR="002E1AEF">
        <w:rPr>
          <w:rFonts w:hAnsi="Times New Roman" w:ascii="Times New Roman"/>
          <w:sz w:val="24"/>
          <w:szCs w:val="24"/>
        </w:rPr>
        <w:t xml:space="preserve">stečajni postupak nad dužnikom </w:t>
      </w:r>
      <w:proofErr w:type="spellStart"/>
      <w:r w:rsidR="002E1AEF">
        <w:rPr>
          <w:rFonts w:hAnsi="Times New Roman" w:ascii="Times New Roman"/>
          <w:sz w:val="24"/>
          <w:szCs w:val="24"/>
        </w:rPr>
        <w:t>Miškulin</w:t>
      </w:r>
      <w:proofErr w:type="spellEnd"/>
      <w:r w:rsidR="002E1AEF">
        <w:rPr>
          <w:rFonts w:hAnsi="Times New Roman" w:ascii="Times New Roman"/>
          <w:sz w:val="24"/>
          <w:szCs w:val="24"/>
        </w:rPr>
        <w:t xml:space="preserve"> d.o.o. "u stečaju" Osijek.</w:t>
      </w:r>
    </w:p>
    <w:p w:rsidRDefault="009139BF" w:rsidP="00760D50" w:rsidR="00551939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E1AEF" w:rsidP="002E1AEF" w:rsidR="002E1AE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Rješenjem TS Osijek broj </w:t>
      </w:r>
      <w:proofErr w:type="spellStart"/>
      <w:r>
        <w:rPr>
          <w:rFonts w:hAnsi="Times New Roman" w:ascii="Times New Roman"/>
          <w:sz w:val="24"/>
          <w:szCs w:val="24"/>
        </w:rPr>
        <w:t>Tt</w:t>
      </w:r>
      <w:proofErr w:type="spellEnd"/>
      <w:r>
        <w:rPr>
          <w:rFonts w:hAnsi="Times New Roman" w:ascii="Times New Roman"/>
          <w:sz w:val="24"/>
          <w:szCs w:val="24"/>
        </w:rPr>
        <w:t>-14/1604 od 27. ožujka 2014. g. brisan je navedeni dužnik iz registra pravnih osoba Trgovačkog suda u Osijeku nakon zaključenja stečajnog postupka.</w:t>
      </w:r>
    </w:p>
    <w:p w:rsidRDefault="002E1AEF" w:rsidP="00760D50" w:rsidR="002E1AE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E1AEF" w:rsidP="00760D50" w:rsidR="009139B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 prijedlog stečajnog upravitelja p</w:t>
      </w:r>
      <w:r w:rsidR="009139BF">
        <w:rPr>
          <w:rFonts w:hAnsi="Times New Roman" w:ascii="Times New Roman"/>
          <w:sz w:val="24"/>
          <w:szCs w:val="24"/>
        </w:rPr>
        <w:t>ravomoćnim Rješenjem Trgovačkog suda u Osijeku broj</w:t>
      </w:r>
      <w:r>
        <w:rPr>
          <w:rFonts w:hAnsi="Times New Roman" w:ascii="Times New Roman"/>
          <w:sz w:val="24"/>
          <w:szCs w:val="24"/>
        </w:rPr>
        <w:t xml:space="preserve"> 6</w:t>
      </w:r>
      <w:r w:rsidR="009139BF">
        <w:rPr>
          <w:rFonts w:hAnsi="Times New Roman" w:ascii="Times New Roman"/>
          <w:sz w:val="24"/>
          <w:szCs w:val="24"/>
        </w:rPr>
        <w:t xml:space="preserve"> St-</w:t>
      </w:r>
      <w:r w:rsidR="001C570C">
        <w:rPr>
          <w:rFonts w:hAnsi="Times New Roman" w:ascii="Times New Roman"/>
          <w:sz w:val="24"/>
          <w:szCs w:val="24"/>
        </w:rPr>
        <w:t>456/17 od 4. travnja 2017. g.</w:t>
      </w:r>
      <w:r w:rsidR="009139BF">
        <w:rPr>
          <w:rFonts w:hAnsi="Times New Roman" w:ascii="Times New Roman"/>
          <w:sz w:val="24"/>
          <w:szCs w:val="24"/>
        </w:rPr>
        <w:t xml:space="preserve"> određen je nastavak stečajnog postupka nad stečajnom masom iza </w:t>
      </w:r>
      <w:r w:rsidR="001C570C" w:rsidRPr="001C570C">
        <w:rPr>
          <w:rFonts w:hAnsi="Times New Roman" w:ascii="Times New Roman"/>
          <w:b/>
          <w:color w:val="000000"/>
          <w:sz w:val="24"/>
          <w:szCs w:val="24"/>
        </w:rPr>
        <w:t>MIŠKULIN d.o.o. „u stečaju“ Osijek</w:t>
      </w:r>
      <w:r>
        <w:rPr>
          <w:rFonts w:hAnsi="Times New Roman" w:ascii="Times New Roman"/>
          <w:color w:val="000000"/>
          <w:sz w:val="24"/>
          <w:szCs w:val="24"/>
        </w:rPr>
        <w:t xml:space="preserve"> radi naknadno pronađene imovine koja je u cijelosti unovčena preuzimanjem od strane </w:t>
      </w:r>
      <w:proofErr w:type="spellStart"/>
      <w:r>
        <w:rPr>
          <w:rFonts w:hAnsi="Times New Roman" w:ascii="Times New Roman"/>
          <w:color w:val="000000"/>
          <w:sz w:val="24"/>
          <w:szCs w:val="24"/>
        </w:rPr>
        <w:t>razlučnog</w:t>
      </w:r>
      <w:proofErr w:type="spellEnd"/>
      <w:r>
        <w:rPr>
          <w:rFonts w:hAnsi="Times New Roman" w:ascii="Times New Roman"/>
          <w:color w:val="000000"/>
          <w:sz w:val="24"/>
          <w:szCs w:val="24"/>
        </w:rPr>
        <w:t xml:space="preserve"> vjerovnika na petoj javnoj dražbi za prodaju nekretnine u vlasništvu stečajnog dužnika.</w:t>
      </w:r>
    </w:p>
    <w:p w:rsidRDefault="002A1710" w:rsidP="00760D50" w:rsidR="002A171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A1710" w:rsidP="00760D50" w:rsidR="002A171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A1710" w:rsidP="00760D50" w:rsidR="002A171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A1710" w:rsidP="00760D50" w:rsidR="002A171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139BF" w:rsidP="00760D50" w:rsidR="009139B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E1AEF" w:rsidP="00760D50" w:rsidR="002E1AE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9139BF">
        <w:rPr>
          <w:rFonts w:hAnsi="Times New Roman" w:ascii="Times New Roman"/>
          <w:sz w:val="24"/>
          <w:szCs w:val="24"/>
        </w:rPr>
        <w:tab/>
      </w:r>
    </w:p>
    <w:p w:rsidRDefault="009139BF" w:rsidP="002E1AEF" w:rsidR="002E1AE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</w:t>
      </w:r>
      <w:r w:rsidR="002E1AEF">
        <w:rPr>
          <w:rFonts w:hAnsi="Times New Roman" w:ascii="Times New Roman"/>
          <w:sz w:val="24"/>
          <w:szCs w:val="24"/>
        </w:rPr>
        <w:t xml:space="preserve">27. kolovoza 2018. g. stečajni upravitelj podnio je završni račun te završno izvješće navodeći da je u ovom postupku u cijelosti namiren </w:t>
      </w:r>
      <w:proofErr w:type="spellStart"/>
      <w:r w:rsidR="002E1AEF">
        <w:rPr>
          <w:rFonts w:hAnsi="Times New Roman" w:ascii="Times New Roman"/>
          <w:sz w:val="24"/>
          <w:szCs w:val="24"/>
        </w:rPr>
        <w:t>razlučni</w:t>
      </w:r>
      <w:proofErr w:type="spellEnd"/>
      <w:r w:rsidR="002E1AEF">
        <w:rPr>
          <w:rFonts w:hAnsi="Times New Roman" w:ascii="Times New Roman"/>
          <w:sz w:val="24"/>
          <w:szCs w:val="24"/>
        </w:rPr>
        <w:t xml:space="preserve"> vjerovnik te da je na računu stečajnog dužnika preostao iznos od 25.255,10 kn za eventualne izvanredne, nepredvidive troškove a da će se nakon zatvaranja računa preostali iznos prenijeti na </w:t>
      </w:r>
      <w:proofErr w:type="spellStart"/>
      <w:r w:rsidR="002E1AEF">
        <w:rPr>
          <w:rFonts w:hAnsi="Times New Roman" w:ascii="Times New Roman"/>
          <w:sz w:val="24"/>
          <w:szCs w:val="24"/>
        </w:rPr>
        <w:t>kontovnik</w:t>
      </w:r>
      <w:proofErr w:type="spellEnd"/>
      <w:r w:rsidR="002E1AEF">
        <w:rPr>
          <w:rFonts w:hAnsi="Times New Roman" w:ascii="Times New Roman"/>
          <w:sz w:val="24"/>
          <w:szCs w:val="24"/>
        </w:rPr>
        <w:t xml:space="preserve"> Trgovačkog suda u Osijeku.</w:t>
      </w:r>
    </w:p>
    <w:p w:rsidRDefault="002E1AEF" w:rsidP="002E1AEF" w:rsidR="002E1AE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E1AEF" w:rsidP="002E1AEF" w:rsidR="00015ABD">
      <w:pPr>
        <w:pStyle w:val="Bezproreda"/>
        <w:tabs>
          <w:tab w:pos="5250" w:val="left"/>
        </w:tabs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Slijedom navedenog valjalo je sukladno čl. 289 st. 8 SZ odlučiti kao u izreci.</w:t>
      </w:r>
    </w:p>
    <w:p w:rsidRDefault="002E1AEF" w:rsidP="002E1AEF" w:rsidR="002E1AEF" w:rsidRPr="00760D50">
      <w:pPr>
        <w:pStyle w:val="Bezproreda"/>
        <w:tabs>
          <w:tab w:pos="5250" w:val="left"/>
        </w:tabs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870FD" w:rsidP="00760D50" w:rsidR="00D870F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14F71" w:rsidP="00760D50" w:rsidR="00414F7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14F71" w:rsidP="00760D50" w:rsidR="00414F71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A1710" w:rsidP="001C570C" w:rsidR="00417A2B" w:rsidRPr="00760D50">
      <w:pPr>
        <w:pStyle w:val="Bezproreda"/>
        <w:tabs>
          <w:tab w:pos="4536" w:val="center"/>
          <w:tab w:pos="645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F314A8" w:rsidRPr="00760D50">
        <w:rPr>
          <w:rFonts w:hAnsi="Times New Roman" w:ascii="Times New Roman"/>
          <w:sz w:val="24"/>
          <w:szCs w:val="24"/>
        </w:rPr>
        <w:t>U Osijeku</w:t>
      </w:r>
      <w:r w:rsidR="00ED0F94" w:rsidRPr="00760D50">
        <w:rPr>
          <w:rFonts w:hAnsi="Times New Roman" w:ascii="Times New Roman"/>
          <w:sz w:val="24"/>
          <w:szCs w:val="24"/>
        </w:rPr>
        <w:t xml:space="preserve"> </w:t>
      </w:r>
      <w:r w:rsidR="002E1AEF">
        <w:rPr>
          <w:rFonts w:hAnsi="Times New Roman" w:ascii="Times New Roman"/>
          <w:sz w:val="24"/>
          <w:szCs w:val="24"/>
        </w:rPr>
        <w:t>15. listopada</w:t>
      </w:r>
      <w:r w:rsidR="001C570C">
        <w:rPr>
          <w:rFonts w:hAnsi="Times New Roman" w:ascii="Times New Roman"/>
          <w:sz w:val="24"/>
          <w:szCs w:val="24"/>
        </w:rPr>
        <w:t xml:space="preserve"> 2018. g.</w:t>
      </w:r>
    </w:p>
    <w:p w:rsidRDefault="007833E9" w:rsidP="00760D50" w:rsidR="00F314A8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ab/>
      </w: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760D50" w:rsidR="00E5438B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>Zapisničar: Danijela Sekulić</w:t>
      </w:r>
    </w:p>
    <w:p w:rsidRDefault="00E5438B" w:rsidP="00760D50" w:rsidR="00E5438B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 w:rsidR="00AE729A">
        <w:rPr>
          <w:rFonts w:hAnsi="Times New Roman" w:ascii="Times New Roman"/>
          <w:sz w:val="24"/>
          <w:szCs w:val="24"/>
        </w:rPr>
        <w:t>STEČAJNA SUTKINJA</w:t>
      </w:r>
    </w:p>
    <w:p w:rsidRDefault="00E5438B" w:rsidP="00760D50" w:rsidR="00E5438B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Nada Roso</w:t>
      </w:r>
    </w:p>
    <w:p w:rsidRDefault="00E5438B" w:rsidP="00760D50" w:rsidR="00E5438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E62BD" w:rsidP="00760D50" w:rsidR="009E62BD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760D50" w:rsidR="00E5438B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>POUKA O PRAVNOM LIJEKU:</w:t>
      </w:r>
    </w:p>
    <w:p w:rsidRDefault="00E5438B" w:rsidP="00760D50" w:rsidR="00E5438B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 xml:space="preserve">Protiv ovog rješenja stečajni vjerovnici i stečajni upravitelj mogu u roku od 8 dana od dana dostave ovog rješenja podnijeti žalbu VTS RH Zagreb putem ovog suda u 3 primjerka. </w:t>
      </w:r>
    </w:p>
    <w:p w:rsidRDefault="00414F71" w:rsidP="00760D50" w:rsidR="00414F7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14F71" w:rsidP="00760D50" w:rsidR="00414F7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E62BD" w:rsidP="00760D50" w:rsidR="009E62BD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760D50" w:rsidR="00E5438B" w:rsidRPr="00414F7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>DNA:</w:t>
      </w:r>
    </w:p>
    <w:p w:rsidRDefault="00E5438B" w:rsidP="00414F71" w:rsidR="00E5438B" w:rsidRPr="00414F71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414F71">
        <w:rPr>
          <w:rFonts w:hAnsi="Times New Roman" w:ascii="Times New Roman"/>
          <w:sz w:val="24"/>
          <w:szCs w:val="24"/>
        </w:rPr>
        <w:t xml:space="preserve">st. uprav. </w:t>
      </w:r>
      <w:r w:rsidR="001C570C">
        <w:rPr>
          <w:rFonts w:hAnsi="Times New Roman" w:ascii="Times New Roman"/>
          <w:sz w:val="24"/>
          <w:szCs w:val="24"/>
        </w:rPr>
        <w:t>dr. sc. Boris Ljubanović</w:t>
      </w:r>
    </w:p>
    <w:p w:rsidRDefault="00E5438B" w:rsidP="00760D50" w:rsidR="00E5438B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414F71">
        <w:rPr>
          <w:rFonts w:hAnsi="Times New Roman" w:ascii="Times New Roman"/>
          <w:sz w:val="24"/>
          <w:szCs w:val="24"/>
        </w:rPr>
        <w:t xml:space="preserve">ŽDO </w:t>
      </w:r>
      <w:r w:rsidR="00AE729A">
        <w:rPr>
          <w:rFonts w:hAnsi="Times New Roman" w:ascii="Times New Roman"/>
          <w:sz w:val="24"/>
          <w:szCs w:val="24"/>
        </w:rPr>
        <w:t>Osijek</w:t>
      </w:r>
    </w:p>
    <w:p w:rsidRDefault="002E1AEF" w:rsidP="00760D50" w:rsidR="002E1AEF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registar – nakon pravomoćnosti</w:t>
      </w:r>
    </w:p>
    <w:p w:rsidRDefault="002E1AEF" w:rsidP="00760D50" w:rsidR="002E1AEF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</w:t>
      </w:r>
    </w:p>
    <w:p w:rsidRDefault="00E5438B" w:rsidP="00760D50" w:rsidR="001C570C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1C570C">
        <w:rPr>
          <w:rFonts w:hAnsi="Times New Roman" w:ascii="Times New Roman"/>
          <w:sz w:val="24"/>
          <w:szCs w:val="24"/>
        </w:rPr>
        <w:t>e-oglasna ploča suda</w:t>
      </w:r>
      <w:r w:rsidR="002A1710" w:rsidRPr="001C570C">
        <w:rPr>
          <w:rFonts w:hAnsi="Times New Roman" w:ascii="Times New Roman"/>
          <w:sz w:val="24"/>
          <w:szCs w:val="24"/>
        </w:rPr>
        <w:t xml:space="preserve"> uz </w:t>
      </w:r>
      <w:r w:rsidR="002E1AEF">
        <w:rPr>
          <w:rFonts w:hAnsi="Times New Roman" w:ascii="Times New Roman"/>
          <w:sz w:val="24"/>
          <w:szCs w:val="24"/>
        </w:rPr>
        <w:t>završni račun st. uprav. od 27.8.2018. g.</w:t>
      </w:r>
      <w:r w:rsidR="002A1710" w:rsidRPr="001C570C">
        <w:rPr>
          <w:rFonts w:hAnsi="Times New Roman" w:ascii="Times New Roman"/>
          <w:sz w:val="24"/>
          <w:szCs w:val="24"/>
        </w:rPr>
        <w:t xml:space="preserve"> </w:t>
      </w:r>
    </w:p>
    <w:p w:rsidRDefault="00E5438B" w:rsidP="00760D50" w:rsidR="00E5438B" w:rsidRPr="001C570C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1C570C">
        <w:rPr>
          <w:rFonts w:hAnsi="Times New Roman" w:ascii="Times New Roman"/>
          <w:sz w:val="24"/>
          <w:szCs w:val="24"/>
        </w:rPr>
        <w:t>K-</w:t>
      </w:r>
      <w:r w:rsidR="002E1AEF">
        <w:rPr>
          <w:rFonts w:hAnsi="Times New Roman" w:ascii="Times New Roman"/>
          <w:sz w:val="24"/>
          <w:szCs w:val="24"/>
        </w:rPr>
        <w:t>15.11.</w:t>
      </w:r>
    </w:p>
    <w:p w:rsidRDefault="00020A55" w:rsidP="00760D50" w:rsidR="00020A55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414F71" w:rsidR="0086792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E11882" w:rsidR="00B834B5" w:rsidRPr="00F8588B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sectPr w:rsidSect="000D2DDD" w:rsidR="00B834B5" w:rsidRPr="00F8588B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4B0A" w:rsidP="00ED0F94" w:rsidR="00B74B0A">
      <w:pPr>
        <w:spacing w:lineRule="auto" w:line="240" w:after="0"/>
      </w:pPr>
      <w:r>
        <w:separator/>
      </w:r>
    </w:p>
  </w:endnote>
  <w:endnote w:id="0" w:type="continuationSeparator">
    <w:p w:rsidRDefault="00B74B0A" w:rsidP="00ED0F94" w:rsidR="00B74B0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4B0A" w:rsidP="00ED0F94" w:rsidR="00B74B0A">
      <w:pPr>
        <w:spacing w:lineRule="auto" w:line="240" w:after="0"/>
      </w:pPr>
      <w:r>
        <w:separator/>
      </w:r>
    </w:p>
  </w:footnote>
  <w:footnote w:id="0" w:type="continuationSeparator">
    <w:p w:rsidRDefault="00B74B0A" w:rsidP="00ED0F94" w:rsidR="00B74B0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72F7" w:rsidR="007C72F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11882">
      <w:rPr>
        <w:noProof/>
      </w:rPr>
      <w:t>1</w:t>
    </w:r>
    <w:r>
      <w:fldChar w:fldCharType="end"/>
    </w:r>
  </w:p>
  <w:p w:rsidRDefault="007C72F7" w:rsidP="002C1423" w:rsidR="007C72F7" w:rsidRPr="002C1423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4956" w:val="left"/>
        <w:tab w:pos="5664" w:val="left"/>
        <w:tab w:pos="6372" w:val="left"/>
        <w:tab w:pos="7080" w:val="left"/>
        <w:tab w:pos="7788" w:val="left"/>
        <w:tab w:pos="9070" w:val="right"/>
      </w:tabs>
      <w:jc w:val="right"/>
      <w:rPr>
        <w:rFonts w:hAnsi="Times New Roman" w:ascii="Times New Roman"/>
        <w:sz w:val="24"/>
        <w:szCs w:val="24"/>
      </w:rPr>
    </w:pPr>
    <w:r w:rsidRPr="0041605D">
      <w:rPr>
        <w:rFonts w:hAnsi="Times New Roman" w:ascii="Times New Roman"/>
        <w:sz w:val="24"/>
        <w:szCs w:val="24"/>
      </w:rPr>
      <w:t>Broj: 6 St-</w:t>
    </w:r>
    <w:r w:rsidR="001C570C">
      <w:rPr>
        <w:rFonts w:hAnsi="Times New Roman" w:ascii="Times New Roman"/>
        <w:sz w:val="24"/>
        <w:szCs w:val="24"/>
      </w:rPr>
      <w:t>456/17-98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A56A3"/>
    <w:multiLevelType w:val="hybridMultilevel"/>
    <w:tmpl w:val="B1C09E52"/>
    <w:lvl w:tplc="FC086F7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7621C3"/>
    <w:multiLevelType w:val="hybridMultilevel"/>
    <w:tmpl w:val="C8027B7E"/>
    <w:lvl w:tplc="EEE2DC7C" w:ilvl="0">
      <w:start w:val="1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A242C6"/>
    <w:multiLevelType w:val="hybridMultilevel"/>
    <w:tmpl w:val="11180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797245E"/>
    <w:multiLevelType w:val="hybridMultilevel"/>
    <w:tmpl w:val="1220BCB8"/>
    <w:lvl w:tplc="801C3614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92134E3"/>
    <w:multiLevelType w:val="hybridMultilevel"/>
    <w:tmpl w:val="2C60DC92"/>
    <w:lvl w:tplc="E37A50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82CD9"/>
    <w:multiLevelType w:val="hybridMultilevel"/>
    <w:tmpl w:val="5218FA66"/>
    <w:lvl w:tplc="D382C8AE" w:ilvl="0">
      <w:start w:val="13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1C9A6FB8"/>
    <w:multiLevelType w:val="hybridMultilevel"/>
    <w:tmpl w:val="2C60DC92"/>
    <w:lvl w:tplc="E37A50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E0B3949"/>
    <w:multiLevelType w:val="hybridMultilevel"/>
    <w:tmpl w:val="2AAED4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B2229D"/>
    <w:multiLevelType w:val="hybridMultilevel"/>
    <w:tmpl w:val="CF9E5750"/>
    <w:lvl w:tplc="E8C2E52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91D6E14"/>
    <w:multiLevelType w:val="hybridMultilevel"/>
    <w:tmpl w:val="C1F08710"/>
    <w:lvl w:tplc="E86AC86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2EB64877"/>
    <w:multiLevelType w:val="hybridMultilevel"/>
    <w:tmpl w:val="9CA03B40"/>
    <w:lvl w:tplc="D00E3F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3554253A"/>
    <w:multiLevelType w:val="hybridMultilevel"/>
    <w:tmpl w:val="6C3A61A2"/>
    <w:lvl w:tplc="10C266D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7C1271D"/>
    <w:multiLevelType w:val="hybridMultilevel"/>
    <w:tmpl w:val="ED4E71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9D572A0"/>
    <w:multiLevelType w:val="hybridMultilevel"/>
    <w:tmpl w:val="DD1CFC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1C71E42"/>
    <w:multiLevelType w:val="hybridMultilevel"/>
    <w:tmpl w:val="BA6401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CB45AA7"/>
    <w:multiLevelType w:val="hybridMultilevel"/>
    <w:tmpl w:val="27CC20D0"/>
    <w:lvl w:tplc="1E72569C" w:ilvl="0">
      <w:start w:val="31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18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46C74AF"/>
    <w:multiLevelType w:val="hybridMultilevel"/>
    <w:tmpl w:val="9CCCA4A0"/>
    <w:lvl w:tplc="041A000F" w:ilvl="0">
      <w:start w:val="8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C462656"/>
    <w:multiLevelType w:val="hybridMultilevel"/>
    <w:tmpl w:val="023C235E"/>
    <w:lvl w:tplc="956024E0" w:ilvl="0">
      <w:start w:val="1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5C4A4451"/>
    <w:multiLevelType w:val="hybridMultilevel"/>
    <w:tmpl w:val="A7062642"/>
    <w:lvl w:tplc="ABA8B5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8055F82"/>
    <w:multiLevelType w:val="hybridMultilevel"/>
    <w:tmpl w:val="0A24489E"/>
    <w:lvl w:tplc="418E53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3">
    <w:nsid w:val="6ABD2505"/>
    <w:multiLevelType w:val="hybridMultilevel"/>
    <w:tmpl w:val="EB605CFC"/>
    <w:lvl w:tplc="3556B43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B0A2D6D"/>
    <w:multiLevelType w:val="hybridMultilevel"/>
    <w:tmpl w:val="6784A784"/>
    <w:lvl w:tplc="AEB621C2"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6D720678"/>
    <w:multiLevelType w:val="hybridMultilevel"/>
    <w:tmpl w:val="D6923460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9F64EC"/>
    <w:multiLevelType w:val="hybridMultilevel"/>
    <w:tmpl w:val="C5A25946"/>
    <w:lvl w:tplc="76506A76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714A7330"/>
    <w:multiLevelType w:val="hybridMultilevel"/>
    <w:tmpl w:val="34284130"/>
    <w:lvl w:tplc="07DE2FE0" w:ilvl="0"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2"/>
  </w:num>
  <w:num w:numId="2">
    <w:abstractNumId w:val="13"/>
  </w:num>
  <w:num w:numId="3">
    <w:abstractNumId w:val="20"/>
  </w:num>
  <w:num w:numId="4">
    <w:abstractNumId w:val="2"/>
  </w:num>
  <w:num w:numId="5">
    <w:abstractNumId w:val="3"/>
  </w:num>
  <w:num w:numId="6">
    <w:abstractNumId w:val="24"/>
  </w:num>
  <w:num w:numId="7">
    <w:abstractNumId w:val="21"/>
  </w:num>
  <w:num w:numId="8">
    <w:abstractNumId w:val="27"/>
  </w:num>
  <w:num w:numId="9">
    <w:abstractNumId w:val="8"/>
  </w:num>
  <w:num w:numId="10">
    <w:abstractNumId w:val="5"/>
  </w:num>
  <w:num w:numId="11">
    <w:abstractNumId w:val="11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23"/>
  </w:num>
  <w:num w:numId="17">
    <w:abstractNumId w:val="22"/>
  </w:num>
  <w:num w:numId="18">
    <w:abstractNumId w:val="17"/>
  </w:num>
  <w:num w:numId="19">
    <w:abstractNumId w:val="26"/>
  </w:num>
  <w:num w:numId="20">
    <w:abstractNumId w:val="4"/>
  </w:num>
  <w:num w:numId="21">
    <w:abstractNumId w:val="6"/>
  </w:num>
  <w:num w:numId="22">
    <w:abstractNumId w:val="9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1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15ABD"/>
    <w:rsid w:val="00020A55"/>
    <w:rsid w:val="000219BF"/>
    <w:rsid w:val="00065080"/>
    <w:rsid w:val="000942EF"/>
    <w:rsid w:val="00097CC0"/>
    <w:rsid w:val="000B583C"/>
    <w:rsid w:val="000D2A5B"/>
    <w:rsid w:val="000D2DDD"/>
    <w:rsid w:val="000F43C9"/>
    <w:rsid w:val="0012330B"/>
    <w:rsid w:val="00166691"/>
    <w:rsid w:val="00170010"/>
    <w:rsid w:val="00176CCF"/>
    <w:rsid w:val="00180EFF"/>
    <w:rsid w:val="001B1092"/>
    <w:rsid w:val="001C570C"/>
    <w:rsid w:val="001D3593"/>
    <w:rsid w:val="001E2A3D"/>
    <w:rsid w:val="001F45C5"/>
    <w:rsid w:val="002442EC"/>
    <w:rsid w:val="00273331"/>
    <w:rsid w:val="002A1710"/>
    <w:rsid w:val="002B5DF6"/>
    <w:rsid w:val="002C1423"/>
    <w:rsid w:val="002C41A8"/>
    <w:rsid w:val="002E1AEF"/>
    <w:rsid w:val="002E2590"/>
    <w:rsid w:val="00321C4C"/>
    <w:rsid w:val="00352B6A"/>
    <w:rsid w:val="003540D6"/>
    <w:rsid w:val="00366B2D"/>
    <w:rsid w:val="003711F0"/>
    <w:rsid w:val="00375DDD"/>
    <w:rsid w:val="00376A45"/>
    <w:rsid w:val="0039439A"/>
    <w:rsid w:val="0039558B"/>
    <w:rsid w:val="003C1C2B"/>
    <w:rsid w:val="003C77E0"/>
    <w:rsid w:val="003D315F"/>
    <w:rsid w:val="003F3EB6"/>
    <w:rsid w:val="00404F3C"/>
    <w:rsid w:val="00414F71"/>
    <w:rsid w:val="0041605D"/>
    <w:rsid w:val="00417A2B"/>
    <w:rsid w:val="00426E86"/>
    <w:rsid w:val="004375CF"/>
    <w:rsid w:val="00437983"/>
    <w:rsid w:val="0044016F"/>
    <w:rsid w:val="0046011C"/>
    <w:rsid w:val="004739DB"/>
    <w:rsid w:val="004905B9"/>
    <w:rsid w:val="004A1FA5"/>
    <w:rsid w:val="004B050A"/>
    <w:rsid w:val="004C0175"/>
    <w:rsid w:val="004C178A"/>
    <w:rsid w:val="004F79F8"/>
    <w:rsid w:val="005144FC"/>
    <w:rsid w:val="00537889"/>
    <w:rsid w:val="00551939"/>
    <w:rsid w:val="00554530"/>
    <w:rsid w:val="00573829"/>
    <w:rsid w:val="005851D8"/>
    <w:rsid w:val="005979D5"/>
    <w:rsid w:val="005B1F43"/>
    <w:rsid w:val="005D1321"/>
    <w:rsid w:val="00611A21"/>
    <w:rsid w:val="00651763"/>
    <w:rsid w:val="006639B4"/>
    <w:rsid w:val="006720B3"/>
    <w:rsid w:val="0067569E"/>
    <w:rsid w:val="00682B77"/>
    <w:rsid w:val="006A1059"/>
    <w:rsid w:val="006C4385"/>
    <w:rsid w:val="0074522F"/>
    <w:rsid w:val="00752475"/>
    <w:rsid w:val="00760D50"/>
    <w:rsid w:val="007833E9"/>
    <w:rsid w:val="007B6948"/>
    <w:rsid w:val="007C72F7"/>
    <w:rsid w:val="0081116B"/>
    <w:rsid w:val="0081138D"/>
    <w:rsid w:val="00825B21"/>
    <w:rsid w:val="00834F06"/>
    <w:rsid w:val="008475B1"/>
    <w:rsid w:val="00867923"/>
    <w:rsid w:val="00887529"/>
    <w:rsid w:val="008B4458"/>
    <w:rsid w:val="008D6FC8"/>
    <w:rsid w:val="008F78B3"/>
    <w:rsid w:val="00901480"/>
    <w:rsid w:val="009139BF"/>
    <w:rsid w:val="0093701A"/>
    <w:rsid w:val="0095694F"/>
    <w:rsid w:val="0097707D"/>
    <w:rsid w:val="00985B1F"/>
    <w:rsid w:val="00985F74"/>
    <w:rsid w:val="009A0499"/>
    <w:rsid w:val="009B5376"/>
    <w:rsid w:val="009D4867"/>
    <w:rsid w:val="009E62BD"/>
    <w:rsid w:val="00A3371E"/>
    <w:rsid w:val="00A406C9"/>
    <w:rsid w:val="00A51553"/>
    <w:rsid w:val="00A601A9"/>
    <w:rsid w:val="00A618A0"/>
    <w:rsid w:val="00A875E2"/>
    <w:rsid w:val="00AB3DEE"/>
    <w:rsid w:val="00AC6D07"/>
    <w:rsid w:val="00AC6EB0"/>
    <w:rsid w:val="00AE1810"/>
    <w:rsid w:val="00AE729A"/>
    <w:rsid w:val="00B071A9"/>
    <w:rsid w:val="00B1188C"/>
    <w:rsid w:val="00B73840"/>
    <w:rsid w:val="00B74B0A"/>
    <w:rsid w:val="00B834B5"/>
    <w:rsid w:val="00BA53CB"/>
    <w:rsid w:val="00BE0DC1"/>
    <w:rsid w:val="00C10736"/>
    <w:rsid w:val="00C200C7"/>
    <w:rsid w:val="00C316F8"/>
    <w:rsid w:val="00C43E65"/>
    <w:rsid w:val="00C97F87"/>
    <w:rsid w:val="00CA1194"/>
    <w:rsid w:val="00CB10D2"/>
    <w:rsid w:val="00CD23EB"/>
    <w:rsid w:val="00CE019E"/>
    <w:rsid w:val="00CF4FAA"/>
    <w:rsid w:val="00CF7990"/>
    <w:rsid w:val="00D22668"/>
    <w:rsid w:val="00D74553"/>
    <w:rsid w:val="00D870FD"/>
    <w:rsid w:val="00DB2D35"/>
    <w:rsid w:val="00DC0977"/>
    <w:rsid w:val="00DC22CC"/>
    <w:rsid w:val="00DC430E"/>
    <w:rsid w:val="00DD40C7"/>
    <w:rsid w:val="00DF138F"/>
    <w:rsid w:val="00DF1BF8"/>
    <w:rsid w:val="00E11882"/>
    <w:rsid w:val="00E5438B"/>
    <w:rsid w:val="00E628C0"/>
    <w:rsid w:val="00E875F2"/>
    <w:rsid w:val="00E87C46"/>
    <w:rsid w:val="00E96EFB"/>
    <w:rsid w:val="00EC70B0"/>
    <w:rsid w:val="00ED0F94"/>
    <w:rsid w:val="00EE6EBF"/>
    <w:rsid w:val="00F26640"/>
    <w:rsid w:val="00F2780A"/>
    <w:rsid w:val="00F314A8"/>
    <w:rsid w:val="00F31677"/>
    <w:rsid w:val="00F31C28"/>
    <w:rsid w:val="00F3298B"/>
    <w:rsid w:val="00F4426E"/>
    <w:rsid w:val="00F8588B"/>
    <w:rsid w:val="00F91FB8"/>
    <w:rsid w:val="00FD3A6B"/>
    <w:rsid w:val="00FE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0" w:name="Strong"/>
    <w:lsdException w:qFormat="true" w:unhideWhenUsed="false" w:semiHidden="false" w:uiPriority="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1C28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lineRule="auto" w:line="240" w:after="0"/>
      <w:jc w:val="center"/>
      <w:outlineLvl w:val="0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F78B3"/>
    <w:rPr>
      <w:rFonts w:eastAsia="Times New Roman" w:hAnsi="Times New Roman" w:asci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lineRule="auto" w:line="240" w:afterAutospacing="true" w:after="100" w:beforeAutospacing="true" w:before="100"/>
    </w:pPr>
    <w:rPr>
      <w:rFonts w:eastAsia="SimSun" w:hAnsi="Times New Roman" w:asci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lineRule="auto" w:line="240" w:after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39558B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uiPriority w:val="99"/>
    <w:rsid w:val="007833E9"/>
    <w:rPr>
      <w:color w:val="0000FF"/>
      <w:u w:val="single"/>
    </w:rPr>
  </w:style>
  <w:style w:customStyle="true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iPriority w:val="99"/>
    <w:unhideWhenUsed/>
    <w:rsid w:val="000F43C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0F43C9"/>
    <w:rPr>
      <w:rFonts w:cs="Tahoma" w:hAnsi="Tahoma" w:ascii="Tahoma"/>
      <w:sz w:val="16"/>
      <w:szCs w:val="16"/>
      <w:lang w:eastAsia="en-US"/>
    </w:rPr>
  </w:style>
  <w:style w:customStyle="true" w:styleId="Bezproreda1" w:type="paragraph">
    <w:name w:val="Bez proreda1"/>
    <w:uiPriority w:val="1"/>
    <w:qFormat/>
    <w:rsid w:val="0041605D"/>
    <w:pPr>
      <w:overflowPunct w:val="false"/>
      <w:autoSpaceDE w:val="false"/>
      <w:autoSpaceDN w:val="false"/>
      <w:adjustRightInd w:val="false"/>
      <w:textAlignment w:val="baseline"/>
    </w:pPr>
    <w:rPr>
      <w:rFonts w:eastAsia="Times New Roman" w:hAnsi="Times New Roman" w:asci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lineRule="auto" w:line="240" w:after="0"/>
      <w:jc w:val="both"/>
    </w:pPr>
    <w:rPr>
      <w:rFonts w:cs="Tahoma" w:eastAsia="Times New Roman" w:hAnsi="Tahoma" w:ascii="Tahoma"/>
      <w:noProof/>
      <w:sz w:val="24"/>
      <w:szCs w:val="20"/>
      <w:lang w:eastAsia="hr-HR"/>
    </w:rPr>
  </w:style>
  <w:style w:customStyle="true" w:styleId="Tijeloteksta2Char" w:type="character">
    <w:name w:val="Tijelo teksta 2 Char"/>
    <w:basedOn w:val="Zadanifontodlomka"/>
    <w:link w:val="Tijeloteksta2"/>
    <w:rsid w:val="008F78B3"/>
    <w:rPr>
      <w:rFonts w:cs="Tahoma" w:eastAsia="Times New Roman" w:hAnsi="Tahoma" w:asci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lineRule="auto" w:line="240" w:after="0"/>
      <w:contextualSpacing/>
    </w:pPr>
    <w:rPr>
      <w:rFonts w:eastAsia="Times New Roman" w:hAnsi="Calibri Light" w:ascii="Calibri Light"/>
      <w:spacing w:val="-10"/>
      <w:kern w:val="28"/>
      <w:sz w:val="56"/>
      <w:szCs w:val="56"/>
    </w:rPr>
  </w:style>
  <w:style w:customStyle="true" w:styleId="NaslovChar" w:type="character">
    <w:name w:val="Naslov Char"/>
    <w:basedOn w:val="Zadanifontodlomka"/>
    <w:link w:val="Naslov"/>
    <w:uiPriority w:val="10"/>
    <w:rsid w:val="008F78B3"/>
    <w:rPr>
      <w:rFonts w:eastAsia="Times New Roman" w:hAnsi="Calibri Light" w:asci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true" w:styleId="xl63" w:type="paragraph">
    <w:name w:val="xl63"/>
    <w:basedOn w:val="Normal"/>
    <w:rsid w:val="007B6948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64" w:type="paragraph">
    <w:name w:val="xl6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5" w:type="paragraph">
    <w:name w:val="xl6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6" w:type="paragraph">
    <w:name w:val="xl6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7" w:type="paragraph">
    <w:name w:val="xl6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8" w:type="paragraph">
    <w:name w:val="xl6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9" w:type="paragraph">
    <w:name w:val="xl6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0" w:type="paragraph">
    <w:name w:val="xl7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1" w:type="paragraph">
    <w:name w:val="xl71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2" w:type="paragraph">
    <w:name w:val="xl72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3" w:type="paragraph">
    <w:name w:val="xl73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4" w:type="paragraph">
    <w:name w:val="xl7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5" w:type="paragraph">
    <w:name w:val="xl7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6" w:type="paragraph">
    <w:name w:val="xl7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7" w:type="paragraph">
    <w:name w:val="xl7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8" w:type="paragraph">
    <w:name w:val="xl7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9" w:type="paragraph">
    <w:name w:val="xl7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80" w:type="paragraph">
    <w:name w:val="xl8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18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118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88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8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8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0" w:unhideWhenUsed="0"/>
    <w:lsdException w:name="Emphasis" w:qFormat="1" w:semiHidden="0" w:uiPriority="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1C28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F78B3"/>
    <w:rPr>
      <w:rFonts w:ascii="Times New Roman" w:eastAsia="Times New Roman" w:hAns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after="100" w:afterAutospacing="1" w:before="100" w:beforeAutospacing="1" w:line="240" w:lineRule="auto"/>
    </w:pPr>
    <w:rPr>
      <w:rFonts w:ascii="Times New Roman" w:eastAsia="SimSun" w:hAns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39558B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uiPriority w:val="99"/>
    <w:rsid w:val="007833E9"/>
    <w:rPr>
      <w:color w:val="0000FF"/>
      <w:u w:val="single"/>
    </w:rPr>
  </w:style>
  <w:style w:customStyle="1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iPriority w:val="99"/>
    <w:unhideWhenUsed/>
    <w:rsid w:val="000F43C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0F43C9"/>
    <w:rPr>
      <w:rFonts w:ascii="Tahoma" w:cs="Tahoma" w:hAnsi="Tahoma"/>
      <w:sz w:val="16"/>
      <w:szCs w:val="16"/>
      <w:lang w:eastAsia="en-US"/>
    </w:rPr>
  </w:style>
  <w:style w:customStyle="1" w:styleId="Bezproreda1" w:type="paragraph">
    <w:name w:val="Bez proreda1"/>
    <w:uiPriority w:val="1"/>
    <w:qFormat/>
    <w:rsid w:val="004160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after="0" w:line="240" w:lineRule="auto"/>
      <w:jc w:val="both"/>
    </w:pPr>
    <w:rPr>
      <w:rFonts w:ascii="Tahoma" w:cs="Tahoma" w:eastAsia="Times New Roman" w:hAnsi="Tahoma"/>
      <w:noProof/>
      <w:sz w:val="24"/>
      <w:szCs w:val="20"/>
      <w:lang w:eastAsia="hr-HR"/>
    </w:rPr>
  </w:style>
  <w:style w:customStyle="1" w:styleId="Tijeloteksta2Char" w:type="character">
    <w:name w:val="Tijelo teksta 2 Char"/>
    <w:basedOn w:val="Zadanifontodlomka"/>
    <w:link w:val="Tijeloteksta2"/>
    <w:rsid w:val="008F78B3"/>
    <w:rPr>
      <w:rFonts w:ascii="Tahoma" w:cs="Tahoma" w:eastAsia="Times New Roman" w:hAns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customStyle="1" w:styleId="NaslovChar" w:type="character">
    <w:name w:val="Naslov Char"/>
    <w:basedOn w:val="Zadanifontodlomka"/>
    <w:link w:val="Naslov"/>
    <w:uiPriority w:val="10"/>
    <w:rsid w:val="008F78B3"/>
    <w:rPr>
      <w:rFonts w:ascii="Calibri Light" w:eastAsia="Times New Roman" w:hAns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1" w:styleId="xl63" w:type="paragraph">
    <w:name w:val="xl63"/>
    <w:basedOn w:val="Normal"/>
    <w:rsid w:val="007B6948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64" w:type="paragraph">
    <w:name w:val="xl6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5" w:type="paragraph">
    <w:name w:val="xl6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9" w:type="paragraph">
    <w:name w:val="xl6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0" w:type="paragraph">
    <w:name w:val="xl7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1" w:type="paragraph">
    <w:name w:val="xl71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2" w:type="paragraph">
    <w:name w:val="xl72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3" w:type="paragraph">
    <w:name w:val="xl73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4" w:type="paragraph">
    <w:name w:val="xl7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5" w:type="paragraph">
    <w:name w:val="xl7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6" w:type="paragraph">
    <w:name w:val="xl7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7" w:type="paragraph">
    <w:name w:val="xl7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8" w:type="paragraph">
    <w:name w:val="xl7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9" w:type="paragraph">
    <w:name w:val="xl7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80" w:type="paragraph">
    <w:name w:val="xl8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18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118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88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8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8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98303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007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23671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St-456/2017</izvorni_sadrzaj>
    <derivirana_varijabla naziv="DomainObject.Predmet.OznakaBroj_1">St-456/2017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MIŠKULIN d.o.o. za trgovinu i usluge</izvorni_sadrzaj>
    <derivirana_varijabla naziv="DomainObject.Predmet.ProtustrankaFormated_1">  MIŠKULIN d.o.o. za trgovinu i usluge</derivirana_varijabla>
  </DomainObject.Predmet.ProtustrankaFormated>
  <DomainObject.Predmet.ProtustrankaFormatedOIB>
    <izvorni_sadrzaj>  MIŠKULIN d.o.o. za trgovinu i usluge, OIB 58816752385</izvorni_sadrzaj>
    <derivirana_varijabla naziv="DomainObject.Predmet.ProtustrankaFormatedOIB_1">  MIŠKULIN d.o.o. za trgovinu i usluge, OIB 58816752385</derivirana_varijabla>
  </DomainObject.Predmet.ProtustrankaFormatedOIB>
  <DomainObject.Predmet.ProtustrankaFormatedWithAdress>
    <izvorni_sadrzaj> MIŠKULIN d.o.o. za trgovinu i usluge, Braće Radića 13/A, Ivankovo</izvorni_sadrzaj>
    <derivirana_varijabla naziv="DomainObject.Predmet.ProtustrankaFormatedWithAdress_1"> MIŠKULIN d.o.o. za trgovinu i usluge, Braće Radića 13/A, Ivankovo</derivirana_varijabla>
  </DomainObject.Predmet.ProtustrankaFormatedWithAdress>
  <DomainObject.Predmet.ProtustrankaFormatedWithAdressOIB>
    <izvorni_sadrzaj> MIŠKULIN d.o.o. za trgovinu i usluge, OIB 58816752385, Braće Radića 13/A, Ivankovo</izvorni_sadrzaj>
    <derivirana_varijabla naziv="DomainObject.Predmet.ProtustrankaFormatedWithAdressOIB_1"> MIŠKULIN d.o.o. za trgovinu i usluge, OIB 58816752385, Braće Radića 13/A, Ivankovo</derivirana_varijabla>
  </DomainObject.Predmet.ProtustrankaFormatedWithAdressOIB>
  <DomainObject.Predmet.ProtustrankaWithAdress>
    <izvorni_sadrzaj>MIŠKULIN d.o.o. za trgovinu i usluge Braće Radića 13/A, Ivankovo</izvorni_sadrzaj>
    <derivirana_varijabla naziv="DomainObject.Predmet.ProtustrankaWithAdress_1">MIŠKULIN d.o.o. za trgovinu i usluge Braće Radića 13/A, Ivankovo</derivirana_varijabla>
  </DomainObject.Predmet.ProtustrankaWithAdress>
  <DomainObject.Predmet.ProtustrankaWithAdressOIB>
    <izvorni_sadrzaj>MIŠKULIN d.o.o. za trgovinu i usluge, OIB 58816752385, Braće Radića 13/A, Ivankovo</izvorni_sadrzaj>
    <derivirana_varijabla naziv="DomainObject.Predmet.ProtustrankaWithAdressOIB_1">MIŠKULIN d.o.o. za trgovinu i usluge, OIB 58816752385, Braće Radića 13/A, Ivankovo</derivirana_varijabla>
  </DomainObject.Predmet.ProtustrankaWithAdressOIB>
  <DomainObject.Predmet.ProtustrankaNazivFormated>
    <izvorni_sadrzaj>MIŠKULIN d.o.o. za trgovinu i usluge</izvorni_sadrzaj>
    <derivirana_varijabla naziv="DomainObject.Predmet.ProtustrankaNazivFormated_1">MIŠKULIN d.o.o. za trgovinu i usluge</derivirana_varijabla>
  </DomainObject.Predmet.ProtustrankaNazivFormated>
  <DomainObject.Predmet.ProtustrankaNazivFormatedOIB>
    <izvorni_sadrzaj>MIŠKULIN d.o.o. za trgovinu i usluge, OIB 58816752385</izvorni_sadrzaj>
    <derivirana_varijabla naziv="DomainObject.Predmet.ProtustrankaNazivFormatedOIB_1">MIŠKULIN d.o.o. za trgovinu i usluge, OIB 58816752385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Ljubanović</izvorni_sadrzaj>
    <derivirana_varijabla naziv="DomainObject.Predmet.StrankaFormated_1">  Boris Ljubanović</derivirana_varijabla>
  </DomainObject.Predmet.StrankaFormated>
  <DomainObject.Predmet.StrankaFormatedOIB>
    <izvorni_sadrzaj>  Boris Ljubanović, OIB 19311655846</izvorni_sadrzaj>
    <derivirana_varijabla naziv="DomainObject.Predmet.StrankaFormatedOIB_1">  Boris Ljubanović, OIB 19311655846</derivirana_varijabla>
  </DomainObject.Predmet.StrankaFormatedOIB>
  <DomainObject.Predmet.StrankaFormatedWithAdress>
    <izvorni_sadrzaj> Boris Ljubanović, Šet.kardinala Franje Šepera 8c, 31000 Osijek</izvorni_sadrzaj>
    <derivirana_varijabla naziv="DomainObject.Predmet.StrankaFormatedWithAdress_1"> Boris Ljubanović, Šet.kardinala Franje Šepera 8c, 31000 Osijek</derivirana_varijabla>
  </DomainObject.Predmet.StrankaFormatedWithAdress>
  <DomainObject.Predmet.StrankaFormatedWithAdressOIB>
    <izvorni_sadrzaj> Boris Ljubanović, OIB 19311655846, Šet.kardinala Franje Šepera 8c, 31000 Osijek</izvorni_sadrzaj>
    <derivirana_varijabla naziv="DomainObject.Predmet.StrankaFormatedWithAdressOIB_1"> Boris Ljubanović, OIB 19311655846, Šet.kardinala Franje Šepera 8c, 31000 Osijek</derivirana_varijabla>
  </DomainObject.Predmet.StrankaFormatedWithAdressOIB>
  <DomainObject.Predmet.StrankaWithAdress>
    <izvorni_sadrzaj>Boris Ljubanović Šet.kardinala Franje Šepera 8c,31000 Osijek</izvorni_sadrzaj>
    <derivirana_varijabla naziv="DomainObject.Predmet.StrankaWithAdress_1">Boris Ljubanović Šet.kardinala Franje Šepera 8c,31000 Osijek</derivirana_varijabla>
  </DomainObject.Predmet.StrankaWithAdress>
  <DomainObject.Predmet.StrankaWithAdressOIB>
    <izvorni_sadrzaj>Boris Ljubanović, OIB 19311655846, Šet.kardinala Franje Šepera 8c,31000 Osijek</izvorni_sadrzaj>
    <derivirana_varijabla naziv="DomainObject.Predmet.StrankaWithAdressOIB_1">Boris Ljubanović, OIB 19311655846, Šet.kardinala Franje Šepera 8c,31000 Osijek</derivirana_varijabla>
  </DomainObject.Predmet.StrankaWithAdressOIB>
  <DomainObject.Predmet.StrankaNazivFormated>
    <izvorni_sadrzaj>Boris Ljubanović</izvorni_sadrzaj>
    <derivirana_varijabla naziv="DomainObject.Predmet.StrankaNazivFormated_1">Boris Ljubanović</derivirana_varijabla>
  </DomainObject.Predmet.StrankaNazivFormated>
  <DomainObject.Predmet.StrankaNazivFormatedOIB>
    <izvorni_sadrzaj>Boris Ljubanović, OIB 19311655846</izvorni_sadrzaj>
    <derivirana_varijabla naziv="DomainObject.Predmet.StrankaNazivFormatedOIB_1">Boris Ljubanović, OIB 19311655846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Boris Ljubanović</item>
    </izvorni_sadrzaj>
    <derivirana_varijabla naziv="DomainObject.Predmet.StrankaListFormated_1">
      <item>Boris Ljubanović</item>
    </derivirana_varijabla>
  </DomainObject.Predmet.StrankaListFormated>
  <DomainObject.Predmet.StrankaListFormatedOIB>
    <izvorni_sadrzaj>
      <item>Boris Ljubanović, OIB 19311655846</item>
    </izvorni_sadrzaj>
    <derivirana_varijabla naziv="DomainObject.Predmet.StrankaListFormatedOIB_1">
      <item>Boris Ljubanović, OIB 19311655846</item>
    </derivirana_varijabla>
  </DomainObject.Predmet.StrankaListFormatedOIB>
  <DomainObject.Predmet.StrankaListFormatedWithAdress>
    <izvorni_sadrzaj>
      <item>Boris Ljubanović, Šet.kardinala Franje Šepera 8c, 31000 Osijek</item>
    </izvorni_sadrzaj>
    <derivirana_varijabla naziv="DomainObject.Predmet.StrankaListFormatedWithAdress_1">
      <item>Boris Ljubanović, Šet.kardinala Franje Šepera 8c, 31000 Osijek</item>
    </derivirana_varijabla>
  </DomainObject.Predmet.StrankaListFormatedWithAdress>
  <DomainObject.Predmet.StrankaListFormatedWithAdressOIB>
    <izvorni_sadrzaj>
      <item>Boris Ljubanović, OIB 19311655846, Šet.kardinala Franje Šepera 8c, 31000 Osijek</item>
    </izvorni_sadrzaj>
    <derivirana_varijabla naziv="DomainObject.Predmet.StrankaListFormatedWithAdressOIB_1">
      <item>Boris Ljubanović, OIB 19311655846, Šet.kardinala Franje Šepera 8c, 31000 Osijek</item>
    </derivirana_varijabla>
  </DomainObject.Predmet.StrankaListFormatedWithAdressOIB>
  <DomainObject.Predmet.StrankaListNazivFormated>
    <izvorni_sadrzaj>
      <item>Boris Ljubanović</item>
    </izvorni_sadrzaj>
    <derivirana_varijabla naziv="DomainObject.Predmet.StrankaListNazivFormated_1">
      <item>Boris Ljubanović</item>
    </derivirana_varijabla>
  </DomainObject.Predmet.StrankaListNazivFormated>
  <DomainObject.Predmet.StrankaListNazivFormatedOIB>
    <izvorni_sadrzaj>
      <item>Boris Ljubanović, OIB 19311655846</item>
    </izvorni_sadrzaj>
    <derivirana_varijabla naziv="DomainObject.Predmet.StrankaListNazivFormatedOIB_1">
      <item>Boris Ljubanović, OIB 19311655846</item>
    </derivirana_varijabla>
  </DomainObject.Predmet.StrankaListNazivFormatedOIB>
  <DomainObject.Predmet.ProtuStrankaListFormated>
    <izvorni_sadrzaj>
      <item>MIŠKULIN d.o.o. za trgovinu i usluge</item>
    </izvorni_sadrzaj>
    <derivirana_varijabla naziv="DomainObject.Predmet.ProtuStrankaListFormated_1">
      <item>MIŠKULIN d.o.o. za trgovinu i usluge</item>
    </derivirana_varijabla>
  </DomainObject.Predmet.ProtuStrankaListFormated>
  <DomainObject.Predmet.ProtuStrankaListFormatedOIB>
    <izvorni_sadrzaj>
      <item>MIŠKULIN d.o.o. za trgovinu i usluge, OIB 58816752385</item>
    </izvorni_sadrzaj>
    <derivirana_varijabla naziv="DomainObject.Predmet.ProtuStrankaListFormatedOIB_1">
      <item>MIŠKULIN d.o.o. za trgovinu i usluge, OIB 58816752385</item>
    </derivirana_varijabla>
  </DomainObject.Predmet.ProtuStrankaListFormatedOIB>
  <DomainObject.Predmet.ProtuStrankaListFormatedWithAdress>
    <izvorni_sadrzaj>
      <item>MIŠKULIN d.o.o. za trgovinu i usluge, Braće Radića 13/A, Ivankovo</item>
    </izvorni_sadrzaj>
    <derivirana_varijabla naziv="DomainObject.Predmet.ProtuStrankaListFormatedWithAdress_1">
      <item>MIŠKULIN d.o.o. za trgovinu i usluge, Braće Radića 13/A, Ivankovo</item>
    </derivirana_varijabla>
  </DomainObject.Predmet.ProtuStrankaListFormatedWithAdress>
  <DomainObject.Predmet.ProtuStrankaListFormatedWithAdressOIB>
    <izvorni_sadrzaj>
      <item>MIŠKULIN d.o.o. za trgovinu i usluge, OIB 58816752385, Braće Radića 13/A, Ivankovo</item>
    </izvorni_sadrzaj>
    <derivirana_varijabla naziv="DomainObject.Predmet.ProtuStrankaListFormatedWithAdressOIB_1">
      <item>MIŠKULIN d.o.o. za trgovinu i usluge, OIB 58816752385, Braće Radića 13/A, Ivankovo</item>
    </derivirana_varijabla>
  </DomainObject.Predmet.ProtuStrankaListFormatedWithAdressOIB>
  <DomainObject.Predmet.ProtuStrankaListNazivFormated>
    <izvorni_sadrzaj>
      <item>MIŠKULIN d.o.o. za trgovinu i usluge</item>
    </izvorni_sadrzaj>
    <derivirana_varijabla naziv="DomainObject.Predmet.ProtuStrankaListNazivFormated_1">
      <item>MIŠKULIN d.o.o. za trgovinu i usluge</item>
    </derivirana_varijabla>
  </DomainObject.Predmet.ProtuStrankaListNazivFormated>
  <DomainObject.Predmet.ProtuStrankaListNazivFormatedOIB>
    <izvorni_sadrzaj>
      <item>MIŠKULIN d.o.o. za trgovinu i usluge, OIB 58816752385</item>
    </izvorni_sadrzaj>
    <derivirana_varijabla naziv="DomainObject.Predmet.ProtuStrankaListNazivFormatedOIB_1">
      <item>MIŠKULIN d.o.o. za trgovinu i usluge, OIB 58816752385</item>
    </derivirana_varijabla>
  </DomainObject.Predmet.ProtuStrankaListNazivFormatedOIB>
  <DomainObject.Predmet.OstaliListFormated>
    <izvorni_sadrzaj>
      <item>ŽUPANIJSKO DRŽAVNO ODVJETNIŠTVO U VUKOVAR</item>
      <item>JOSIP MIŠKULIN</item>
      <item>Jure Miškulin</item>
    </izvorni_sadrzaj>
    <derivirana_varijabla naziv="DomainObject.Predmet.OstaliListFormated_1">
      <item>ŽUPANIJSKO DRŽAVNO ODVJETNIŠTVO U VUKOVAR</item>
      <item>JOSIP MIŠKULIN</item>
      <item>Jure Miškulin</item>
    </derivirana_varijabla>
  </DomainObject.Predmet.OstaliListFormated>
  <DomainObject.Predmet.OstaliListFormatedOIB>
    <izvorni_sadrzaj>
      <item>ŽUPANIJSKO DRŽAVNO ODVJETNIŠTVO U VUKOVAR</item>
      <item>JOSIP MIŠKULIN, OIB 47182640681</item>
      <item>Jure Miškulin, OIB 47182640681</item>
    </izvorni_sadrzaj>
    <derivirana_varijabla naziv="DomainObject.Predmet.OstaliListFormatedOIB_1">
      <item>ŽUPANIJSKO DRŽAVNO ODVJETNIŠTVO U VUKOVAR</item>
      <item>JOSIP MIŠKULIN, OIB 47182640681</item>
      <item>Jure Miškulin, OIB 47182640681</item>
    </derivirana_varijabla>
  </DomainObject.Predmet.OstaliListFormatedOIB>
  <DomainObject.Predmet.OstaliListFormatedWithAdress>
    <izvorni_sadrzaj>
      <item>ŽUPANIJSKO DRŽAVNO ODVJETNIŠTVO U VUKOVAR</item>
      <item>JOSIP MIŠKULIN, B.Radića 13, 32281 Ivankovo</item>
      <item>Jure Miškulin, Braće Radića 13, 32281 Ivankovo</item>
    </izvorni_sadrzaj>
    <derivirana_varijabla naziv="DomainObject.Predmet.OstaliListFormatedWithAdress_1">
      <item>ŽUPANIJSKO DRŽAVNO ODVJETNIŠTVO U VUKOVAR</item>
      <item>JOSIP MIŠKULIN, B.Radića 13, 32281 Ivankovo</item>
      <item>Jure Miškulin, Braće Radića 13, 32281 Ivankovo</item>
    </derivirana_varijabla>
  </DomainObject.Predmet.OstaliListFormatedWithAdress>
  <DomainObject.Predmet.OstaliListFormatedWithAdressOIB>
    <izvorni_sadrzaj>
      <item>ŽUPANIJSKO DRŽAVNO ODVJETNIŠTVO U VUKOVAR</item>
      <item>JOSIP MIŠKULIN, OIB 47182640681, B.Radića 13, 32281 Ivankovo</item>
      <item>Jure Miškulin, OIB 47182640681, Braće Radića 13, 32281 Ivankovo</item>
    </izvorni_sadrzaj>
    <derivirana_varijabla naziv="DomainObject.Predmet.OstaliListFormatedWithAdressOIB_1">
      <item>ŽUPANIJSKO DRŽAVNO ODVJETNIŠTVO U VUKOVAR</item>
      <item>JOSIP MIŠKULIN, OIB 47182640681, B.Radića 13, 32281 Ivankovo</item>
      <item>Jure Miškulin, OIB 47182640681, Braće Radića 13, 32281 Ivankovo</item>
    </derivirana_varijabla>
  </DomainObject.Predmet.OstaliListFormatedWithAdressOIB>
  <DomainObject.Predmet.OstaliListNazivFormated>
    <izvorni_sadrzaj>
      <item>ŽUPANIJSKO DRŽAVNO ODVJETNIŠTVO U VUKOVAR</item>
      <item>JOSIP MIŠKULIN</item>
      <item>Jure Miškulin</item>
    </izvorni_sadrzaj>
    <derivirana_varijabla naziv="DomainObject.Predmet.OstaliListNazivFormated_1">
      <item>ŽUPANIJSKO DRŽAVNO ODVJETNIŠTVO U VUKOVAR</item>
      <item>JOSIP MIŠKULIN</item>
      <item>Jure Miškulin</item>
    </derivirana_varijabla>
  </DomainObject.Predmet.OstaliListNazivFormated>
  <DomainObject.Predmet.OstaliListNazivFormatedOIB>
    <izvorni_sadrzaj>
      <item>ŽUPANIJSKO DRŽAVNO ODVJETNIŠTVO U VUKOVAR</item>
      <item>JOSIP MIŠKULIN, OIB 47182640681</item>
      <item>Jure Miškulin, OIB 47182640681</item>
    </izvorni_sadrzaj>
    <derivirana_varijabla naziv="DomainObject.Predmet.OstaliListNazivFormatedOIB_1">
      <item>ŽUPANIJSKO DRŽAVNO ODVJETNIŠTVO U VUKOVAR</item>
      <item>JOSIP MIŠKULIN, OIB 47182640681</item>
      <item>Jure Miškulin, OIB 47182640681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Boris Ljubanović</izvorni_sadrzaj>
    <derivirana_varijabla naziv="DomainObject.Predmet.StrankaIDrugi_1">Boris Ljubanović</derivirana_varijabla>
  </DomainObject.Predmet.StrankaIDrugi>
  <DomainObject.Predmet.ProtustrankaIDrugi>
    <izvorni_sadrzaj>MIŠKULIN d.o.o. za trgovinu i usluge</izvorni_sadrzaj>
    <derivirana_varijabla naziv="DomainObject.Predmet.ProtustrankaIDrugi_1">MIŠKULIN d.o.o. za trgovinu i usluge</derivirana_varijabla>
  </DomainObject.Predmet.ProtustrankaIDrugi>
  <DomainObject.Predmet.StrankaIDrugiAdressOIB>
    <izvorni_sadrzaj>Boris Ljubanović, OIB 19311655846, Šet.kardinala Franje Šepera 8c, 31000 Osijek</izvorni_sadrzaj>
    <derivirana_varijabla naziv="DomainObject.Predmet.StrankaIDrugiAdressOIB_1">Boris Ljubanović, OIB 19311655846, Šet.kardinala Franje Šepera 8c, 31000 Osijek</derivirana_varijabla>
  </DomainObject.Predmet.StrankaIDrugiAdressOIB>
  <DomainObject.Predmet.ProtustrankaIDrugiAdressOIB>
    <izvorni_sadrzaj>MIŠKULIN d.o.o. za trgovinu i usluge, OIB 58816752385, Braće Radića 13/A, Ivankovo</izvorni_sadrzaj>
    <derivirana_varijabla naziv="DomainObject.Predmet.ProtustrankaIDrugiAdressOIB_1">MIŠKULIN d.o.o. za trgovinu i usluge, OIB 58816752385, Braće Radića 13/A,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MIŠKULIN d.o.o. za trgovinu i usluge</item>
      <item>ŽUPANIJSKO DRŽAVNO ODVJETNIŠTVO U VUKOVAR</item>
      <item>JOSIP MIŠKULIN</item>
      <item>Jure Miškulin</item>
      <item>Boris Ljubanović</item>
    </izvorni_sadrzaj>
    <derivirana_varijabla naziv="DomainObject.Predmet.SudioniciListNaziv_1">
      <item>MIŠKULIN d.o.o. za trgovinu i usluge</item>
      <item>ŽUPANIJSKO DRŽAVNO ODVJETNIŠTVO U VUKOVAR</item>
      <item>JOSIP MIŠKULIN</item>
      <item>Jure Miškulin</item>
      <item>Boris Ljubanović</item>
    </derivirana_varijabla>
  </DomainObject.Predmet.SudioniciListNaziv>
  <DomainObject.Predmet.SudioniciListAdressOIB>
    <izvorni_sadrzaj>
      <item>MIŠKULIN d.o.o. za trgovinu i usluge, OIB 58816752385, Braće Radića 13/A,Ivankovo</item>
      <item>ŽUPANIJSKO DRŽAVNO ODVJETNIŠTVO U VUKOVAR</item>
      <item>JOSIP MIŠKULIN, OIB 47182640681, B.Radića 13,32281 Ivankovo</item>
      <item>Jure Miškulin, OIB 47182640681, Braće Radića 13,32281 Ivankovo</item>
      <item>Boris Ljubanović, OIB 19311655846, Šet.kardinala Franje Šepera 8c,31000 Osijek</item>
    </izvorni_sadrzaj>
    <derivirana_varijabla naziv="DomainObject.Predmet.SudioniciListAdressOIB_1">
      <item>MIŠKULIN d.o.o. za trgovinu i usluge, OIB 58816752385, Braće Radića 13/A,Ivankovo</item>
      <item>ŽUPANIJSKO DRŽAVNO ODVJETNIŠTVO U VUKOVAR</item>
      <item>JOSIP MIŠKULIN, OIB 47182640681, B.Radića 13,32281 Ivankovo</item>
      <item>Jure Miškulin, OIB 47182640681, Braće Radića 13,32281 Ivankovo</item>
      <item>Boris Ljubanović, OIB 19311655846, Šet.kardinala Franje Šepera 8c,31000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58816752385</item>
      <item>, OIB null</item>
      <item>, OIB 47182640681</item>
      <item>, OIB 47182640681</item>
      <item>, OIB 19311655846</item>
    </izvorni_sadrzaj>
    <derivirana_varijabla naziv="DomainObject.Predmet.SudioniciListNazivOIB_1">
      <item>, OIB 58816752385</item>
      <item>, OIB null</item>
      <item>, OIB 47182640681</item>
      <item>, OIB 47182640681</item>
      <item>, OIB 19311655846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2018.</izvorni_sadrzaj>
    <derivirana_varijabla naziv="DomainObject.Predmet.DatumZadnjeOdrzaneSudskeRadnje_1">23. svibnja 2018.</derivirana_varijabla>
  </DomainObject.Predmet.DatumZadnjeOdrzaneSudskeRadnje>
  <DomainObject.PredzadnjaOdlukaIzPredmeta.DatumDonosenjaOdluke>
    <izvorni_sadrzaj>6. lipnja 2018.</izvorni_sadrzaj>
    <derivirana_varijabla naziv="DomainObject.PredzadnjaOdlukaIzPredmeta.DatumDonosenjaOdluke_1">6. lipnja 2018.</derivirana_varijabla>
  </DomainObject.PredzadnjaOdlukaIzPredmeta.DatumDonosenjaOdluke>
  <DomainObject.PredzadnjaOdlukaIzPredmeta.Oznaka>
    <izvorni_sadrzaj>St-456/2017-93</izvorni_sadrzaj>
    <derivirana_varijabla naziv="DomainObject.PredzadnjaOdlukaIzPredmeta.Oznaka_1">St-456/2017-93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13E634-D97E-42AA-A438-AC5339B35D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430</properties:Words>
  <properties:Characters>2242</properties:Characters>
  <properties:Lines>108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2018-10-15T12:19:00Z</dcterms:created>
  <dc:creator>Blanka</dc:creator>
  <cp:lastModifiedBy>Danijela Sekulić</cp:lastModifiedBy>
  <cp:lastPrinted>2018-10-15T12:22:00Z</cp:lastPrinted>
  <dcterms:modified xmlns:xsi="http://www.w3.org/2001/XMLSchema-instance" xsi:type="dcterms:W3CDTF">2018-10-15T12:23:00Z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(iza MIŠKULIN čl. 289 SZ 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