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29fbc07" w14:paraId="29fbc07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CD4AAE">
        <w:rPr>
          <w:rFonts w:hAnsi="Times New Roman" w:ascii="Times New Roman"/>
          <w:sz w:val="24"/>
          <w:szCs w:val="24"/>
        </w:rPr>
        <w:t>8791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CD4AAE">
        <w:rPr>
          <w:rFonts w:hAnsi="Times New Roman" w:ascii="Times New Roman"/>
          <w:sz w:val="24"/>
          <w:szCs w:val="24"/>
        </w:rPr>
        <w:t>HP DELAMARIS</w:t>
      </w:r>
      <w:r w:rsidR="00764C3F">
        <w:rPr>
          <w:rFonts w:hAnsi="Times New Roman" w:ascii="Times New Roman"/>
          <w:sz w:val="24"/>
          <w:szCs w:val="24"/>
        </w:rPr>
        <w:t xml:space="preserve"> 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CD4AAE">
        <w:rPr>
          <w:rFonts w:hAnsi="Times New Roman" w:ascii="Times New Roman"/>
          <w:sz w:val="24"/>
          <w:szCs w:val="24"/>
        </w:rPr>
        <w:t>84111292343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CD4AAE">
        <w:rPr>
          <w:rFonts w:hAnsi="Times New Roman" w:ascii="Times New Roman"/>
          <w:sz w:val="24"/>
          <w:szCs w:val="24"/>
        </w:rPr>
        <w:t>Samobor, Petra Katančića 14b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CD4AAE">
        <w:rPr>
          <w:rFonts w:hAnsi="Times New Roman" w:ascii="Times New Roman"/>
          <w:sz w:val="24"/>
          <w:szCs w:val="24"/>
        </w:rPr>
        <w:t>1.110.599,19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58F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458F2">
      <w:pPr>
        <w:jc w:val="center"/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U </w:t>
      </w:r>
      <w:r w:rsidR="00916B61" w:rsidRPr="009458F2">
        <w:rPr>
          <w:rFonts w:hAnsi="Times New Roman" w:ascii="Times New Roman"/>
          <w:sz w:val="24"/>
          <w:szCs w:val="24"/>
        </w:rPr>
        <w:t>Zagrebu</w:t>
      </w:r>
      <w:r w:rsidRPr="009458F2">
        <w:rPr>
          <w:rFonts w:hAnsi="Times New Roman" w:ascii="Times New Roman"/>
          <w:sz w:val="24"/>
          <w:szCs w:val="24"/>
        </w:rPr>
        <w:t>,</w:t>
      </w:r>
      <w:r w:rsidR="00F1795F" w:rsidRPr="009458F2">
        <w:rPr>
          <w:rFonts w:hAnsi="Times New Roman" w:ascii="Times New Roman"/>
          <w:sz w:val="24"/>
          <w:szCs w:val="24"/>
        </w:rPr>
        <w:t xml:space="preserve">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 w:rsidRPr="009458F2">
        <w:rPr>
          <w:rFonts w:hAnsi="Times New Roman" w:ascii="Times New Roman"/>
          <w:sz w:val="24"/>
          <w:szCs w:val="24"/>
        </w:rPr>
        <w:t>. veljače</w:t>
      </w:r>
      <w:r w:rsidR="00F34BF7" w:rsidRPr="009458F2">
        <w:rPr>
          <w:rFonts w:hAnsi="Times New Roman" w:ascii="Times New Roman"/>
          <w:sz w:val="24"/>
          <w:szCs w:val="24"/>
        </w:rPr>
        <w:t xml:space="preserve"> </w:t>
      </w:r>
      <w:r w:rsidR="00C73DF8" w:rsidRPr="009458F2">
        <w:rPr>
          <w:rFonts w:hAnsi="Times New Roman" w:ascii="Times New Roman"/>
          <w:sz w:val="24"/>
          <w:szCs w:val="24"/>
        </w:rPr>
        <w:t>201</w:t>
      </w:r>
      <w:r w:rsidR="00E80D0D" w:rsidRPr="009458F2">
        <w:rPr>
          <w:rFonts w:hAnsi="Times New Roman" w:ascii="Times New Roman"/>
          <w:sz w:val="24"/>
          <w:szCs w:val="24"/>
        </w:rPr>
        <w:t>6</w:t>
      </w:r>
      <w:r w:rsidR="00C73DF8" w:rsidRPr="009458F2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E57202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E57202">
      <w:pPr>
        <w:rPr>
          <w:rFonts w:hAnsi="Times New Roman" w:ascii="Times New Roman"/>
          <w:sz w:val="24"/>
          <w:szCs w:val="24"/>
        </w:rPr>
      </w:pPr>
      <w:r w:rsidRPr="00E57202">
        <w:rPr>
          <w:rFonts w:hAnsi="Times New Roman" w:ascii="Times New Roman"/>
          <w:sz w:val="24"/>
          <w:szCs w:val="24"/>
        </w:rPr>
        <w:t xml:space="preserve"> </w:t>
      </w:r>
      <w:r w:rsidR="00BE151E" w:rsidRPr="00E572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E57202">
        <w:rPr>
          <w:rFonts w:hAnsi="Times New Roman" w:ascii="Times New Roman"/>
          <w:sz w:val="24"/>
          <w:szCs w:val="24"/>
        </w:rPr>
        <w:t xml:space="preserve"> </w:t>
      </w:r>
      <w:r w:rsidR="00BE151E" w:rsidRPr="00E57202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E57202">
        <w:rPr>
          <w:rFonts w:hAnsi="Times New Roman" w:ascii="Times New Roman"/>
          <w:sz w:val="24"/>
          <w:szCs w:val="24"/>
        </w:rPr>
        <w:t xml:space="preserve"> </w:t>
      </w:r>
      <w:r w:rsidR="00BE151E" w:rsidRPr="00E57202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E57202">
      <w:pPr>
        <w:rPr>
          <w:rFonts w:hAnsi="Times New Roman" w:ascii="Times New Roman"/>
          <w:sz w:val="24"/>
          <w:szCs w:val="24"/>
        </w:rPr>
      </w:pPr>
      <w:r w:rsidRPr="00E572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E57202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E57202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E57202">
      <w:pPr>
        <w:rPr>
          <w:rFonts w:hAnsi="Times New Roman" w:ascii="Times New Roman"/>
          <w:sz w:val="24"/>
          <w:szCs w:val="24"/>
        </w:rPr>
      </w:pPr>
      <w:r w:rsidRPr="00E57202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E57202">
      <w:pPr>
        <w:rPr>
          <w:rFonts w:hAnsi="Times New Roman" w:ascii="Times New Roman"/>
          <w:sz w:val="24"/>
          <w:szCs w:val="24"/>
        </w:rPr>
      </w:pPr>
      <w:r w:rsidRPr="00E57202">
        <w:rPr>
          <w:rFonts w:hAnsi="Times New Roman" w:ascii="Times New Roman"/>
          <w:sz w:val="24"/>
          <w:szCs w:val="24"/>
        </w:rPr>
        <w:t>Protiv zaklju</w:t>
      </w:r>
      <w:r w:rsidR="008777FA" w:rsidRPr="00E57202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E57202">
      <w:pPr>
        <w:rPr>
          <w:rFonts w:hAnsi="Times New Roman" w:ascii="Times New Roman"/>
          <w:sz w:val="24"/>
          <w:szCs w:val="24"/>
        </w:rPr>
      </w:pPr>
      <w:r w:rsidRPr="00E57202">
        <w:rPr>
          <w:rFonts w:hAnsi="Times New Roman" w:ascii="Times New Roman"/>
          <w:sz w:val="24"/>
          <w:szCs w:val="24"/>
        </w:rPr>
        <w:tab/>
      </w:r>
      <w:r w:rsidRPr="00E57202">
        <w:rPr>
          <w:rFonts w:hAnsi="Times New Roman" w:ascii="Times New Roman"/>
          <w:sz w:val="24"/>
          <w:szCs w:val="24"/>
        </w:rPr>
        <w:tab/>
      </w:r>
      <w:r w:rsidRPr="00E57202">
        <w:rPr>
          <w:rFonts w:hAnsi="Times New Roman" w:ascii="Times New Roman"/>
          <w:sz w:val="24"/>
          <w:szCs w:val="24"/>
        </w:rPr>
        <w:tab/>
      </w:r>
      <w:r w:rsidRPr="00E57202">
        <w:rPr>
          <w:rFonts w:hAnsi="Times New Roman" w:ascii="Times New Roman"/>
          <w:sz w:val="24"/>
          <w:szCs w:val="24"/>
        </w:rPr>
        <w:tab/>
      </w:r>
      <w:r w:rsidRPr="00E57202">
        <w:rPr>
          <w:rFonts w:hAnsi="Times New Roman" w:ascii="Times New Roman"/>
          <w:sz w:val="24"/>
          <w:szCs w:val="24"/>
        </w:rPr>
        <w:tab/>
      </w:r>
      <w:r w:rsidRPr="00E57202">
        <w:rPr>
          <w:rFonts w:hAnsi="Times New Roman" w:ascii="Times New Roman"/>
          <w:sz w:val="24"/>
          <w:szCs w:val="24"/>
        </w:rPr>
        <w:tab/>
      </w:r>
      <w:r w:rsidRPr="00E57202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E57202">
      <w:pPr>
        <w:rPr>
          <w:rFonts w:hAnsi="Times New Roman" w:ascii="Times New Roman"/>
          <w:sz w:val="24"/>
          <w:szCs w:val="24"/>
        </w:rPr>
      </w:pPr>
      <w:r w:rsidRPr="00E57202">
        <w:rPr>
          <w:rFonts w:hAnsi="Times New Roman" w:ascii="Times New Roman"/>
          <w:sz w:val="24"/>
          <w:szCs w:val="24"/>
        </w:rPr>
        <w:tab/>
      </w:r>
      <w:r w:rsidRPr="00E57202">
        <w:rPr>
          <w:rFonts w:hAnsi="Times New Roman" w:ascii="Times New Roman"/>
          <w:sz w:val="24"/>
          <w:szCs w:val="24"/>
        </w:rPr>
        <w:tab/>
      </w:r>
      <w:r w:rsidRPr="00E57202">
        <w:rPr>
          <w:rFonts w:hAnsi="Times New Roman" w:ascii="Times New Roman"/>
          <w:sz w:val="24"/>
          <w:szCs w:val="24"/>
        </w:rPr>
        <w:tab/>
      </w:r>
      <w:r w:rsidRPr="00E57202">
        <w:rPr>
          <w:rFonts w:hAnsi="Times New Roman" w:ascii="Times New Roman"/>
          <w:sz w:val="24"/>
          <w:szCs w:val="24"/>
        </w:rPr>
        <w:tab/>
      </w:r>
      <w:r w:rsidRPr="00E57202">
        <w:rPr>
          <w:rFonts w:hAnsi="Times New Roman" w:ascii="Times New Roman"/>
          <w:sz w:val="24"/>
          <w:szCs w:val="24"/>
        </w:rPr>
        <w:tab/>
      </w:r>
      <w:r w:rsidRPr="00E57202">
        <w:rPr>
          <w:rFonts w:hAnsi="Times New Roman" w:ascii="Times New Roman"/>
          <w:sz w:val="24"/>
          <w:szCs w:val="24"/>
        </w:rPr>
        <w:tab/>
      </w:r>
      <w:r w:rsidRPr="00E57202">
        <w:rPr>
          <w:rFonts w:hAnsi="Times New Roman" w:ascii="Times New Roman"/>
          <w:sz w:val="24"/>
          <w:szCs w:val="24"/>
        </w:rPr>
        <w:tab/>
      </w:r>
      <w:r w:rsidRPr="00E57202">
        <w:rPr>
          <w:rFonts w:hAnsi="Times New Roman" w:ascii="Times New Roman"/>
          <w:sz w:val="24"/>
          <w:szCs w:val="24"/>
        </w:rPr>
        <w:tab/>
      </w:r>
      <w:r w:rsidRPr="00E57202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E5720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57202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E5720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57202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E57202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E57202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E57202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E57202">
      <w:pPr>
        <w:rPr>
          <w:rFonts w:hAnsi="Times New Roman" w:ascii="Times New Roman"/>
          <w:b/>
          <w:color w:themeColor="background1" w:val="FFFFFF"/>
        </w:rPr>
      </w:pPr>
      <w:r w:rsidRPr="00E57202">
        <w:rPr>
          <w:rFonts w:hAnsi="Times New Roman" w:ascii="Times New Roman"/>
          <w:color w:themeColor="background1" w:val="FFFFFF"/>
        </w:rPr>
        <w:t>NK:</w:t>
      </w:r>
      <w:r w:rsidR="00274789" w:rsidRPr="00E57202">
        <w:rPr>
          <w:rFonts w:hAnsi="Times New Roman" w:ascii="Times New Roman"/>
          <w:color w:themeColor="background1" w:val="FFFFFF"/>
        </w:rPr>
        <w:t xml:space="preserve"> </w:t>
      </w:r>
      <w:r w:rsidRPr="00E57202">
        <w:rPr>
          <w:rFonts w:hAnsi="Times New Roman" w:ascii="Times New Roman"/>
          <w:color w:themeColor="background1" w:val="FFFFFF"/>
        </w:rPr>
        <w:t xml:space="preserve">kal. </w:t>
      </w:r>
      <w:r w:rsidR="00E80D0D" w:rsidRPr="00E57202">
        <w:rPr>
          <w:rFonts w:hAnsi="Times New Roman" w:ascii="Times New Roman"/>
          <w:color w:themeColor="background1" w:val="FFFFFF"/>
        </w:rPr>
        <w:t>60</w:t>
      </w:r>
      <w:r w:rsidRPr="00E57202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E57202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36513D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13D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B0E14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365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1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13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1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1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365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1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13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1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1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8791</izvorni_sadrzaj>
    <derivirana_varijabla naziv="DomainObject.Predmet.Broj_1">8791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St-8791/2015</izvorni_sadrzaj>
    <derivirana_varijabla naziv="DomainObject.Predmet.OznakaBroj_1">St-8791/2015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HP DELAMARIS d.o.o.</izvorni_sadrzaj>
    <derivirana_varijabla naziv="DomainObject.Predmet.ProtustrankaFormated_1">  HP DELAMARIS d.o.o.</derivirana_varijabla>
  </DomainObject.Predmet.ProtustrankaFormated>
  <DomainObject.Predmet.ProtustrankaFormatedOIB>
    <izvorni_sadrzaj>  HP DELAMARIS d.o.o., OIB 84111292343</izvorni_sadrzaj>
    <derivirana_varijabla naziv="DomainObject.Predmet.ProtustrankaFormatedOIB_1">  HP DELAMARIS d.o.o., OIB 84111292343</derivirana_varijabla>
  </DomainObject.Predmet.ProtustrankaFormatedOIB>
  <DomainObject.Predmet.ProtustrankaFormatedWithAdress>
    <izvorni_sadrzaj> HP DELAMARIS d.o.o., Petra Katančića 14/b, 10430 Samobor</izvorni_sadrzaj>
    <derivirana_varijabla naziv="DomainObject.Predmet.ProtustrankaFormatedWithAdress_1"> HP DELAMARIS d.o.o., Petra Katančića 14/b, 10430 Samobor</derivirana_varijabla>
  </DomainObject.Predmet.ProtustrankaFormatedWithAdress>
  <DomainObject.Predmet.ProtustrankaFormatedWithAdressOIB>
    <izvorni_sadrzaj> HP DELAMARIS d.o.o., OIB 84111292343, Petra Katančića 14/b, 10430 Samobor</izvorni_sadrzaj>
    <derivirana_varijabla naziv="DomainObject.Predmet.ProtustrankaFormatedWithAdressOIB_1"> HP DELAMARIS d.o.o., OIB 84111292343, Petra Katančića 14/b, 10430 Samobor</derivirana_varijabla>
  </DomainObject.Predmet.ProtustrankaFormatedWithAdressOIB>
  <DomainObject.Predmet.ProtustrankaWithAdress>
    <izvorni_sadrzaj>HP DELAMARIS d.o.o. Petra Katančića 14/b, 10430 Samobor</izvorni_sadrzaj>
    <derivirana_varijabla naziv="DomainObject.Predmet.ProtustrankaWithAdress_1">HP DELAMARIS d.o.o. Petra Katančića 14/b, 10430 Samobor</derivirana_varijabla>
  </DomainObject.Predmet.ProtustrankaWithAdress>
  <DomainObject.Predmet.ProtustrankaWithAdressOIB>
    <izvorni_sadrzaj>HP DELAMARIS d.o.o., OIB 84111292343, Petra Katančića 14/b, 10430 Samobor</izvorni_sadrzaj>
    <derivirana_varijabla naziv="DomainObject.Predmet.ProtustrankaWithAdressOIB_1">HP DELAMARIS d.o.o., OIB 84111292343, Petra Katančića 14/b, 10430 Samobor</derivirana_varijabla>
  </DomainObject.Predmet.ProtustrankaWithAdressOIB>
  <DomainObject.Predmet.ProtustrankaNazivFormated>
    <izvorni_sadrzaj>HP DELAMARIS d.o.o.</izvorni_sadrzaj>
    <derivirana_varijabla naziv="DomainObject.Predmet.ProtustrankaNazivFormated_1">HP DELAMARIS d.o.o.</derivirana_varijabla>
  </DomainObject.Predmet.ProtustrankaNazivFormated>
  <DomainObject.Predmet.ProtustrankaNazivFormatedOIB>
    <izvorni_sadrzaj>HP DELAMARIS d.o.o., OIB 84111292343</izvorni_sadrzaj>
    <derivirana_varijabla naziv="DomainObject.Predmet.ProtustrankaNazivFormatedOIB_1">HP DELAMARIS d.o.o., OIB 84111292343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HP DELAMARIS d.o.o.</item>
    </izvorni_sadrzaj>
    <derivirana_varijabla naziv="DomainObject.Predmet.ProtuStrankaListFormated_1">
      <item>HP DELAMARIS d.o.o.</item>
    </derivirana_varijabla>
  </DomainObject.Predmet.ProtuStrankaListFormated>
  <DomainObject.Predmet.ProtuStrankaListFormatedOIB>
    <izvorni_sadrzaj>
      <item>HP DELAMARIS d.o.o., OIB 84111292343</item>
    </izvorni_sadrzaj>
    <derivirana_varijabla naziv="DomainObject.Predmet.ProtuStrankaListFormatedOIB_1">
      <item>HP DELAMARIS d.o.o., OIB 84111292343</item>
    </derivirana_varijabla>
  </DomainObject.Predmet.ProtuStrankaListFormatedOIB>
  <DomainObject.Predmet.ProtuStrankaListFormatedWithAdress>
    <izvorni_sadrzaj>
      <item>HP DELAMARIS d.o.o., Petra Katančića 14/b, 10430 Samobor</item>
    </izvorni_sadrzaj>
    <derivirana_varijabla naziv="DomainObject.Predmet.ProtuStrankaListFormatedWithAdress_1">
      <item>HP DELAMARIS d.o.o., Petra Katančića 14/b, 10430 Samobor</item>
    </derivirana_varijabla>
  </DomainObject.Predmet.ProtuStrankaListFormatedWithAdress>
  <DomainObject.Predmet.ProtuStrankaListFormatedWithAdressOIB>
    <izvorni_sadrzaj>
      <item>HP DELAMARIS d.o.o., OIB 84111292343, Petra Katančića 14/b, 10430 Samobor</item>
    </izvorni_sadrzaj>
    <derivirana_varijabla naziv="DomainObject.Predmet.ProtuStrankaListFormatedWithAdressOIB_1">
      <item>HP DELAMARIS d.o.o., OIB 84111292343, Petra Katančića 14/b, 10430 Samobor</item>
    </derivirana_varijabla>
  </DomainObject.Predmet.ProtuStrankaListFormatedWithAdressOIB>
  <DomainObject.Predmet.ProtuStrankaListNazivFormated>
    <izvorni_sadrzaj>
      <item>HP DELAMARIS d.o.o.</item>
    </izvorni_sadrzaj>
    <derivirana_varijabla naziv="DomainObject.Predmet.ProtuStrankaListNazivFormated_1">
      <item>HP DELAMARIS d.o.o.</item>
    </derivirana_varijabla>
  </DomainObject.Predmet.ProtuStrankaListNazivFormated>
  <DomainObject.Predmet.ProtuStrankaListNazivFormatedOIB>
    <izvorni_sadrzaj>
      <item>HP DELAMARIS d.o.o., OIB 84111292343</item>
    </izvorni_sadrzaj>
    <derivirana_varijabla naziv="DomainObject.Predmet.ProtuStrankaListNazivFormatedOIB_1">
      <item>HP DELAMARIS d.o.o., OIB 84111292343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HP DELAMARIS d.o.o.</izvorni_sadrzaj>
    <derivirana_varijabla naziv="DomainObject.Predmet.ProtustrankaIDrugi_1">HP DELAMARIS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HP DELAMARIS d.o.o., OIB 84111292343, Petra Katančića 14/b, 10430 Samobor</izvorni_sadrzaj>
    <derivirana_varijabla naziv="DomainObject.Predmet.ProtustrankaIDrugiAdressOIB_1">HP DELAMARIS d.o.o., OIB 84111292343, Petra Katančića 14/b,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HP DELAMARIS d.o.o.</item>
    </izvorni_sadrzaj>
    <derivirana_varijabla naziv="DomainObject.Predmet.SudioniciListNaziv_1">
      <item>FINA Regionalni centar Zagreb</item>
      <item>HP DELAMARIS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HP DELAMARIS d.o.o., OIB 84111292343, Petra Katančića 14/b,10430 Samobor</item>
    </izvorni_sadrzaj>
    <derivirana_varijabla naziv="DomainObject.Predmet.SudioniciListAdressOIB_1">
      <item>FINA Regionalni centar Zagreb, OIB 85821130368, Trg svibanjskih žrtava 1995. 1,10000 Zagreb</item>
      <item>HP DELAMARIS d.o.o., OIB 84111292343, Petra Katančića 14/b,10430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84111292343</item>
    </izvorni_sadrzaj>
    <derivirana_varijabla naziv="DomainObject.Predmet.SudioniciListNazivOIB_1">
      <item>, OIB 85821130368</item>
      <item>, OIB 84111292343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1592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2016-02-05T07:27:00Z</dcterms:created>
  <dc:creator>Sonja Pilić</dc:creator>
  <cp:lastModifiedBy>Sonja Pilić</cp:lastModifiedBy>
  <cp:lastPrinted>2016-02-05T07:28:00Z</cp:lastPrinted>
  <dcterms:modified xmlns:xsi="http://www.w3.org/2001/XMLSchema-instance" xsi:type="dcterms:W3CDTF">2016-02-05T08:35:00Z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